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hanging="4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昆八中2017—2018学年度下学期期中</w:t>
      </w:r>
      <w:r>
        <w:rPr>
          <w:rFonts w:ascii="Times New Roman" w:hAnsi="Times New Roman"/>
          <w:color w:val="000000"/>
          <w:sz w:val="28"/>
          <w:szCs w:val="28"/>
        </w:rPr>
        <w:t>考</w:t>
      </w:r>
    </w:p>
    <w:p>
      <w:pPr>
        <w:spacing w:line="360" w:lineRule="auto"/>
        <w:ind w:left="420" w:hanging="420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高一历史参考答案</w:t>
      </w:r>
    </w:p>
    <w:p>
      <w:pPr>
        <w:jc w:val="left"/>
        <w:rPr>
          <w:b/>
          <w:sz w:val="30"/>
          <w:szCs w:val="30"/>
        </w:rPr>
      </w:pPr>
    </w:p>
    <w:p>
      <w:pPr>
        <w:jc w:val="left"/>
        <w:rPr>
          <w:szCs w:val="21"/>
        </w:rPr>
      </w:pPr>
      <w:r>
        <w:rPr>
          <w:rFonts w:hint="eastAsia" w:hAnsi="宋体"/>
          <w:szCs w:val="21"/>
        </w:rPr>
        <w:t>一、</w:t>
      </w:r>
      <w:r>
        <w:rPr>
          <w:rFonts w:hAnsi="宋体"/>
          <w:szCs w:val="21"/>
        </w:rPr>
        <w:t>单项选择题（每小题</w:t>
      </w:r>
      <w:r>
        <w:rPr>
          <w:rFonts w:hint="eastAsia"/>
          <w:szCs w:val="21"/>
        </w:rPr>
        <w:t>2</w:t>
      </w:r>
      <w:r>
        <w:rPr>
          <w:rFonts w:hAnsi="宋体"/>
          <w:szCs w:val="21"/>
        </w:rPr>
        <w:t>分，共</w:t>
      </w:r>
      <w:r>
        <w:rPr>
          <w:rFonts w:hint="eastAsia"/>
          <w:szCs w:val="21"/>
        </w:rPr>
        <w:t>60</w:t>
      </w:r>
      <w:r>
        <w:rPr>
          <w:rFonts w:hAnsi="宋体"/>
          <w:szCs w:val="21"/>
        </w:rPr>
        <w:t>分。在每小题给出的四个选项中，只有一项符合题目要求。）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5"/>
        <w:gridCol w:w="755"/>
        <w:gridCol w:w="754"/>
        <w:gridCol w:w="754"/>
        <w:gridCol w:w="754"/>
        <w:gridCol w:w="754"/>
        <w:gridCol w:w="754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55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754" w:type="dxa"/>
            <w:shd w:val="clear" w:color="auto" w:fill="auto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</w:tr>
    </w:tbl>
    <w:p/>
    <w:p>
      <w:r>
        <w:rPr>
          <w:rFonts w:hint="eastAsia"/>
        </w:rPr>
        <w:t>二、非选择题（本大题共有3小题，其中31题16分，32题1</w:t>
      </w:r>
      <w:r>
        <w:t>3</w:t>
      </w:r>
      <w:r>
        <w:rPr>
          <w:rFonts w:hint="eastAsia"/>
        </w:rPr>
        <w:t>分，33题 11分，共40分）</w:t>
      </w:r>
    </w:p>
    <w:p>
      <w:pPr>
        <w:ind w:left="420" w:hanging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31．</w:t>
      </w:r>
      <w:r>
        <w:rPr>
          <w:rFonts w:hint="eastAsia" w:ascii="Times New Roman" w:hAnsi="Times New Roman"/>
          <w:color w:val="000000"/>
          <w:szCs w:val="21"/>
        </w:rPr>
        <w:t xml:space="preserve">(1)涵义：主权在民；公民直接参与政治管理；公民享有平等权利。(任意2点得4分) </w:t>
      </w:r>
    </w:p>
    <w:p>
      <w:pPr>
        <w:ind w:left="4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(2)防止专制：在国家政治体制上实行联邦制；在政府内部依照分权制衡原则，实行三权分立制度。(4分) </w:t>
      </w:r>
    </w:p>
    <w:p>
      <w:pPr>
        <w:ind w:left="4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体现民主：众议院由公民直接选举，参议院、总统等由间接选举产生，体现了一定的民主精神。(2分) </w:t>
      </w:r>
    </w:p>
    <w:p>
      <w:pPr>
        <w:ind w:left="4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(3)变化：推翻两千多年的君主专制制度，建立民主共和制度；结束了清王朝的统治，建立了中华民国；颁布《中华民国临时约法》，实行责任内阁制。(4分) </w:t>
      </w:r>
    </w:p>
    <w:p>
      <w:pPr>
        <w:ind w:left="42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影响：民主共和观念深入人心。政治制度的变化在当时的社会生活中得到体现，如火柴盒上的宣传画、报纸上对制度变化的评述。(2分)</w:t>
      </w:r>
    </w:p>
    <w:p>
      <w:pPr>
        <w:ind w:left="420"/>
        <w:rPr>
          <w:rFonts w:ascii="Times New Roman" w:hAnsi="Times New Roman"/>
        </w:rPr>
      </w:pPr>
    </w:p>
    <w:p>
      <w:pPr>
        <w:ind w:left="420" w:hanging="420" w:hangingChars="200"/>
        <w:rPr>
          <w:rFonts w:hint="eastAsia"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32．</w:t>
      </w:r>
      <w:r>
        <w:rPr>
          <w:rFonts w:hint="eastAsia" w:ascii="Times New Roman" w:hAnsi="Times New Roman"/>
          <w:color w:val="000000"/>
          <w:szCs w:val="21"/>
        </w:rPr>
        <w:t xml:space="preserve">(1)原因：20世纪30年代的资本主义经济危机来势迅猛，破坏性极强；主要资本主义国家政治发展不平衡，德、意、日三国民主法制建设不完善，并都存留有军国主义传统，而美国等国 民主法制建设相对健全，具有民主政治传统；经济上，德、意、日等国受经济危机打击相当严重，且海外市场狭窄，难以用经济手段缓解危机，而美国经济实力雄厚，国内外市场广阔，可以通过改革来振兴经济。(4分) </w:t>
      </w:r>
    </w:p>
    <w:p>
      <w:pPr>
        <w:ind w:left="42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(2)不同：中国：改革首先从经济领域展开，且在经济改革卓有成效的基础上逐步推进到政治领域；坚持改革从中国国情出发，形成中国特色的现代化建设道路。 </w:t>
      </w:r>
    </w:p>
    <w:p>
      <w:pPr>
        <w:ind w:left="42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苏联：在经济改革尚未成功的情况下，采取激进的方式，强行推进政治改革；忽视了本国实际情况。(6分) </w:t>
      </w:r>
    </w:p>
    <w:p>
      <w:pPr>
        <w:ind w:left="42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color w:val="000000"/>
          <w:szCs w:val="21"/>
        </w:rPr>
        <w:t>(3)认识：国家政治、经济体制改革要坚持从本国的国情及实际出发，充分考虑自身的特点、 民族特色；要以国家稳定为前提，采取稳定、有序的方式，稳步推进。(3分，如有其他答案， 言之有理亦可)</w:t>
      </w:r>
    </w:p>
    <w:p>
      <w:pPr>
        <w:rPr>
          <w:rFonts w:hint="eastAsia" w:ascii="Times New Roman" w:hAnsi="Times New Roman"/>
          <w:color w:val="000000"/>
          <w:szCs w:val="21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color w:val="auto"/>
          <w:kern w:val="0"/>
          <w:szCs w:val="21"/>
          <w:lang w:val="en-US"/>
        </w:rPr>
      </w:pPr>
      <w:r>
        <w:rPr>
          <w:rFonts w:ascii="Times New Roman" w:hAnsi="Times New Roman"/>
          <w:color w:val="000000"/>
          <w:szCs w:val="21"/>
        </w:rPr>
        <w:t>33．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(1)</w:t>
      </w: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内容：民贵君轻；得民心可以为天子。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(2</w:t>
      </w: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分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420" w:right="0"/>
        <w:jc w:val="both"/>
        <w:rPr>
          <w:color w:val="auto"/>
          <w:kern w:val="0"/>
          <w:szCs w:val="21"/>
          <w:lang w:val="en-US"/>
        </w:rPr>
      </w:pP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目的：为统治阶级服务。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(1</w:t>
      </w: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分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420" w:right="0"/>
        <w:jc w:val="both"/>
        <w:rPr>
          <w:color w:val="auto"/>
          <w:kern w:val="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(2)</w:t>
      </w: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变化与发展：由重民、爱民与救民的“民本”思想到主张民主思想，团结全国人民，实现民有、民治、民享之国家。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(2</w:t>
      </w: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分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420" w:right="0"/>
        <w:jc w:val="both"/>
        <w:rPr>
          <w:color w:val="auto"/>
          <w:kern w:val="0"/>
          <w:szCs w:val="21"/>
          <w:lang w:val="en-US"/>
        </w:rPr>
      </w:pP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原因：民族资本主义发展；民族危机严重；西方民主思想影响。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(2</w:t>
      </w: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点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分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420" w:right="0"/>
        <w:jc w:val="both"/>
        <w:rPr>
          <w:color w:val="auto"/>
          <w:kern w:val="0"/>
          <w:szCs w:val="21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(3)</w:t>
      </w: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内涵：重视民生，加大民生投入；推动社会公平。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(2</w:t>
      </w: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分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 xml:space="preserve">)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420" w:right="0"/>
        <w:jc w:val="both"/>
        <w:rPr>
          <w:color w:val="auto"/>
          <w:kern w:val="0"/>
          <w:sz w:val="24"/>
          <w:szCs w:val="24"/>
          <w:lang w:val="en-US"/>
        </w:rPr>
      </w:pP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认识：关于“民”的思想具有明显的时代特征；从“民本”到“民主”体现的国家权力属性的根本变化，都坚持人民是是国家社会发展的前提和基础。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(</w:t>
      </w: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言之成理即可得分，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Times New Roman" w:eastAsia="宋体" w:cs="宋体"/>
          <w:color w:val="auto"/>
          <w:kern w:val="0"/>
          <w:sz w:val="21"/>
          <w:szCs w:val="21"/>
          <w:lang w:val="zh-CN" w:eastAsia="zh-CN" w:bidi="ar"/>
        </w:rPr>
        <w:t>分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"/>
        </w:rPr>
        <w:t>)</w:t>
      </w:r>
    </w:p>
    <w:p>
      <w:pPr>
        <w:ind w:left="420"/>
        <w:rPr>
          <w:rFonts w:ascii="Times New Roman" w:hAnsi="Times New Roman"/>
          <w:sz w:val="24"/>
          <w:szCs w:val="24"/>
        </w:rPr>
      </w:pPr>
    </w:p>
    <w:p>
      <w:pPr>
        <w:ind w:left="420" w:hanging="420"/>
        <w:rPr>
          <w:rFonts w:ascii="Times New Roman" w:hAnsi="Times New Roma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2B"/>
    <w:rsid w:val="00007E1F"/>
    <w:rsid w:val="00093CA0"/>
    <w:rsid w:val="001E0C34"/>
    <w:rsid w:val="003D52CE"/>
    <w:rsid w:val="00464D8A"/>
    <w:rsid w:val="004730EE"/>
    <w:rsid w:val="00512D7B"/>
    <w:rsid w:val="005B4398"/>
    <w:rsid w:val="00710AB9"/>
    <w:rsid w:val="00722DCC"/>
    <w:rsid w:val="00854AE7"/>
    <w:rsid w:val="009851B8"/>
    <w:rsid w:val="009864A1"/>
    <w:rsid w:val="009B3ED4"/>
    <w:rsid w:val="00D51BF1"/>
    <w:rsid w:val="00DD062B"/>
    <w:rsid w:val="00FA7D45"/>
    <w:rsid w:val="00FC18A0"/>
    <w:rsid w:val="59A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FB8B0-E8B2-4EAD-8273-94AC92E19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180</Words>
  <Characters>1027</Characters>
  <Lines>8</Lines>
  <Paragraphs>2</Paragraphs>
  <TotalTime>0</TotalTime>
  <ScaleCrop>false</ScaleCrop>
  <LinksUpToDate>false</LinksUpToDate>
  <CharactersWithSpaces>1205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2018-04-23T01:53:00Z</dcterms:created>
  <dc:creator>RL</dc:creator>
  <cp:lastModifiedBy>梦、太缠绵</cp:lastModifiedBy>
  <dcterms:modified xsi:type="dcterms:W3CDTF">2018-04-26T01:58:06Z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