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2EC" w:rsidRDefault="00395BBD">
      <w:pPr>
        <w:jc w:val="center"/>
        <w:rPr>
          <w:b/>
          <w:sz w:val="24"/>
          <w:szCs w:val="24"/>
        </w:rPr>
      </w:pPr>
      <w:r>
        <w:rPr>
          <w:rFonts w:hint="eastAsia"/>
          <w:b/>
          <w:sz w:val="24"/>
          <w:szCs w:val="24"/>
        </w:rPr>
        <w:t>特色级部高一下学期月考三答案</w:t>
      </w:r>
    </w:p>
    <w:p w:rsidR="00D93B58" w:rsidRPr="00A2317F" w:rsidRDefault="00D93B58" w:rsidP="00D93B58">
      <w:r w:rsidRPr="00A2317F">
        <w:rPr>
          <w:rFonts w:hint="eastAsia"/>
        </w:rPr>
        <w:t>1．C【解析】“情感正是因‘水’而生”，错，除“水”之外还包括“天”“地”“黄叶”。 </w:t>
      </w:r>
    </w:p>
    <w:p w:rsidR="00D93B58" w:rsidRPr="00A2317F" w:rsidRDefault="00D93B58" w:rsidP="00D93B58">
      <w:r w:rsidRPr="00A2317F">
        <w:rPr>
          <w:rFonts w:hint="eastAsia"/>
        </w:rPr>
        <w:t>2．B【解析】B项，“都会给人以沉重而悲戚的感受”，以偏概全。本选项集中在原文第8段，学生可以认真研读。 </w:t>
      </w:r>
    </w:p>
    <w:p w:rsidR="00D93B58" w:rsidRPr="00A2317F" w:rsidRDefault="00D93B58" w:rsidP="00D93B58">
      <w:r w:rsidRPr="00A2317F">
        <w:rPr>
          <w:rFonts w:hint="eastAsia"/>
        </w:rPr>
        <w:t>3．D【解</w:t>
      </w:r>
      <w:bookmarkStart w:id="0" w:name="_GoBack"/>
      <w:bookmarkEnd w:id="0"/>
      <w:r w:rsidRPr="00A2317F">
        <w:rPr>
          <w:rFonts w:hint="eastAsia"/>
        </w:rPr>
        <w:t>析】D项，“情感的触动、生发、郁结于心”，错，应该是表现出“情感的一发不可收”。</w:t>
      </w:r>
    </w:p>
    <w:p w:rsidR="006332EC" w:rsidRDefault="00395BBD">
      <w:r>
        <w:rPr>
          <w:rFonts w:hint="eastAsia"/>
        </w:rPr>
        <w:t>4.C解析（此题考查对小说有关内容的分析和概括能力。A项村主任“像牛一样号啕起来”，其实是因为后怕、无奈等；B项“老鼠冷不防会弄下一大团灰尘”不是拟人；D项“突出了小说关爱农村留守儿童的主旨”理解有误。 ）</w:t>
      </w:r>
    </w:p>
    <w:p w:rsidR="006332EC" w:rsidRDefault="00395BBD">
      <w:r>
        <w:rPr>
          <w:rFonts w:hint="eastAsia"/>
        </w:rPr>
        <w:t>5.答案示例： ①关爱学生，心地善良。看到孩子为刚到的他抬水而倍感温暖；阻止了孩子们轮流为他抬水；留下几个家离校较远的孩子与他一同分享玉米棒和山药蛋。</w:t>
      </w:r>
    </w:p>
    <w:p w:rsidR="006332EC" w:rsidRDefault="00395BBD">
      <w:r>
        <w:rPr>
          <w:rFonts w:hint="eastAsia"/>
        </w:rPr>
        <w:t>②教学有方，善于激励。运用“逆水行舟”法，引导学生用自己的眼睛和耳朵观察、倾听大自然；巧妙地鼓励学生表达出自己的观察所得；让学生通过画画学写汉字，让一向被认为很难的字写起来容易；带领学生观察天体、唱歌、升国旗，使沉默已久的孩子们像春天早起的鸟儿叽叽喳喳地欢叫开来。</w:t>
      </w:r>
    </w:p>
    <w:p w:rsidR="006332EC" w:rsidRDefault="00395BBD">
      <w:r>
        <w:rPr>
          <w:rFonts w:hint="eastAsia"/>
        </w:rPr>
        <w:t>③聪明睿智，坚韧乐观。通过观察老鼠搬家，预知校舍将要倒塌；校舍将要倒塌时，他告诉孩子们将幸运地见证奇迹，并相信会有一所新学校拔地而起。</w:t>
      </w:r>
    </w:p>
    <w:p w:rsidR="006332EC" w:rsidRDefault="00395BBD">
      <w:r>
        <w:rPr>
          <w:rFonts w:hint="eastAsia"/>
        </w:rPr>
        <w:t>④热爱（献身）教育，矢志不移。不顾乡村小学条件简陋，想方设法改变那里教育落后的现状；当村里盖起了新校舍、学校分配来了新老师，他又选择去另一所更偏僻的学校。（答对1点2分，答对三点满分，有其他概括分析得有道理的，也可酌情给分。）     </w:t>
      </w:r>
    </w:p>
    <w:p w:rsidR="006332EC" w:rsidRDefault="00395BBD">
      <w:r>
        <w:rPr>
          <w:rFonts w:hint="eastAsia"/>
        </w:rPr>
        <w:t>6. 答案示例：①小说开头描写天下着小雨，照应题目“湿漉漉的雨”，点明了人物活动的环境特点；营造出下雨天湿寒阴郁的氛围，衬托出孩子们对新来的方培老师的热情。</w:t>
      </w:r>
    </w:p>
    <w:p w:rsidR="006332EC" w:rsidRDefault="00395BBD">
      <w:r>
        <w:rPr>
          <w:rFonts w:hint="eastAsia"/>
        </w:rPr>
        <w:t>②小说中间部分对秋雨的描写，推动了情节发展，正是雨一直下个不停，才有后来的校舍经雨淋岌岌可危；也使后面的故事情节发展更加合情合理，秋雨下了整整一个月还没有停的迹象，校舍才变得岌岌可危，最终倒塌。</w:t>
      </w:r>
    </w:p>
    <w:p w:rsidR="006332EC" w:rsidRDefault="00395BBD">
      <w:r>
        <w:rPr>
          <w:rFonts w:hint="eastAsia"/>
        </w:rPr>
        <w:t>③小说结尾对雨的描写，营造了离别时感伤的氛围，渲染学生对方培老师依依不舍的深情；也使小说在悠悠的情韵中收笔，令人回味；结尾写方培老师临走时天下着雨与开头写方培老师来时天下着小雨相呼应，首尾圆合，结构完整。 </w:t>
      </w:r>
    </w:p>
    <w:p w:rsidR="006332EC" w:rsidRDefault="00395BBD">
      <w:r>
        <w:t>7</w:t>
      </w:r>
      <w:r>
        <w:rPr>
          <w:rFonts w:hint="eastAsia"/>
        </w:rPr>
        <w:t>.</w:t>
      </w:r>
      <w:r w:rsidR="00FD4BCA">
        <w:t>A</w:t>
      </w:r>
      <w:r>
        <w:rPr>
          <w:rFonts w:hint="eastAsia"/>
        </w:rPr>
        <w:t>解析（</w:t>
      </w:r>
      <w:r w:rsidR="00FD4BCA">
        <w:rPr>
          <w:rFonts w:hint="eastAsia"/>
        </w:rPr>
        <w:t>原文“叫好和唱衰都有”</w:t>
      </w:r>
      <w:r>
        <w:rPr>
          <w:rFonts w:hint="eastAsia"/>
        </w:rPr>
        <w:t>） </w:t>
      </w:r>
    </w:p>
    <w:p w:rsidR="006332EC" w:rsidRDefault="00395BBD">
      <w:r>
        <w:t>8</w:t>
      </w:r>
      <w:r>
        <w:rPr>
          <w:rFonts w:hint="eastAsia"/>
        </w:rPr>
        <w:t>.CE解析（C项“无需面对来自竞争对手的压力”于文无据。E项原文“在一段时间内是没办法平衡的。现在只能去牺牲和家庭在一起的时间。”由此可见，并没有能平衡两者关系。） </w:t>
      </w:r>
    </w:p>
    <w:p w:rsidR="006332EC" w:rsidRDefault="00395BBD">
      <w:r>
        <w:t>9</w:t>
      </w:r>
      <w:r>
        <w:rPr>
          <w:rFonts w:hint="eastAsia"/>
        </w:rPr>
        <w:t>.答案示例：①摩拜单车创业中遇到的问题。</w:t>
      </w:r>
    </w:p>
    <w:p w:rsidR="006332EC" w:rsidRDefault="00395BBD">
      <w:r>
        <w:rPr>
          <w:rFonts w:hint="eastAsia"/>
        </w:rPr>
        <w:t>②对摩拜单车商业模式与盈利模式的思考。</w:t>
      </w:r>
    </w:p>
    <w:p w:rsidR="006332EC" w:rsidRDefault="00395BBD">
      <w:r>
        <w:rPr>
          <w:rFonts w:hint="eastAsia"/>
        </w:rPr>
        <w:t>③摩拜单车的管理。</w:t>
      </w:r>
    </w:p>
    <w:p w:rsidR="006332EC" w:rsidRDefault="00395BBD">
      <w:r>
        <w:rPr>
          <w:rFonts w:hint="eastAsia"/>
        </w:rPr>
        <w:t>④摩拜单车在行业中的竞争与压力。</w:t>
      </w:r>
    </w:p>
    <w:p w:rsidR="006332EC" w:rsidRDefault="00395BBD">
      <w:r>
        <w:rPr>
          <w:rFonts w:hint="eastAsia"/>
        </w:rPr>
        <w:t>⑤对摩拜单车创业前景的思考。</w:t>
      </w:r>
    </w:p>
    <w:p w:rsidR="006332EC" w:rsidRDefault="00395BBD">
      <w:r>
        <w:rPr>
          <w:rFonts w:hint="eastAsia"/>
        </w:rPr>
        <w:t>⑥谈谈自己对家庭与工作之间的关系。（每点1分，答对其中四点可得满分。有其他概括分析得有道理的，也可酌情给分。）</w:t>
      </w:r>
    </w:p>
    <w:p w:rsidR="006332EC" w:rsidRDefault="00395BBD">
      <w:r>
        <w:rPr>
          <w:rFonts w:hint="eastAsia"/>
        </w:rPr>
        <w:t>10.B </w:t>
      </w:r>
    </w:p>
    <w:p w:rsidR="006332EC" w:rsidRDefault="00395BBD">
      <w:r>
        <w:rPr>
          <w:rFonts w:hint="eastAsia"/>
        </w:rPr>
        <w:t>11.B解析（在本句中，六艺指的也是六经） </w:t>
      </w:r>
    </w:p>
    <w:p w:rsidR="006332EC" w:rsidRDefault="00395BBD">
      <w:r>
        <w:rPr>
          <w:rFonts w:hint="eastAsia"/>
        </w:rPr>
        <w:t>12.C解析（“除申中丞”中的“除”意思是“授予官职”） </w:t>
      </w:r>
    </w:p>
    <w:p w:rsidR="006332EC" w:rsidRDefault="00395BBD">
      <w:r>
        <w:rPr>
          <w:rFonts w:hint="eastAsia"/>
        </w:rPr>
        <w:t>13．(1)韩愈官位显达后，逐渐辞谢遣散（来向他求学的弟子）。他的门徒李翱、李汉、皇甫浞  跟从他效法他，就远远不及他。（重点词“稍”“谢”“从”“效”各1分，通顺1分） </w:t>
      </w:r>
    </w:p>
    <w:p w:rsidR="006332EC" w:rsidRDefault="00395BBD">
      <w:r>
        <w:rPr>
          <w:rFonts w:hint="eastAsia"/>
        </w:rPr>
        <w:lastRenderedPageBreak/>
        <w:t>（2）不明白文章的断句，不能解决困惑的问题，有的跟从老师，有的不跟从老师，小的方面学习大的方面放弃了，我没看出他们的明智之处。（重点词“师”“不”“小学”1分，宾语前置1分，通顺1分）</w:t>
      </w:r>
    </w:p>
    <w:p w:rsidR="006332EC" w:rsidRDefault="00395BBD">
      <w:r>
        <w:rPr>
          <w:rFonts w:hint="eastAsia"/>
        </w:rPr>
        <w:t>译文：</w:t>
      </w:r>
    </w:p>
    <w:p w:rsidR="006332EC" w:rsidRDefault="00395BBD">
      <w:pPr>
        <w:ind w:firstLineChars="200" w:firstLine="420"/>
        <w:rPr>
          <w:color w:val="333333"/>
          <w:shd w:val="clear" w:color="auto" w:fill="FFFFFF"/>
        </w:rPr>
      </w:pPr>
      <w:r>
        <w:rPr>
          <w:rFonts w:hint="eastAsia"/>
          <w:color w:val="333333"/>
          <w:shd w:val="clear" w:color="auto" w:fill="FFFFFF"/>
        </w:rPr>
        <w:t>韩愈，字退之，邓州南阳人。韩愈三岁的时候失去父亲，跟随着他的大哥韩会被贬谪到岭南。韩会去世，嫂子郑氏抚养他。韩愈从知道读书开始，每天能记诵千百字，等到长大，全部通晓《六经》和百家之学。进士及第。适逢董晋做了宣武的节度使，上表任命韩愈为观察推官。董晋死后，韩愈依附武宁节度使张建封，建封征召他为府推官。韩愈操行正直，直言无所顾忌。调任四门博士，升官监察御史。上疏竭力讨论宫市问题。德宗震怒，贬官为阳山令。</w:t>
      </w:r>
    </w:p>
    <w:p w:rsidR="006332EC" w:rsidRDefault="00395BBD">
      <w:pPr>
        <w:ind w:firstLineChars="200" w:firstLine="420"/>
        <w:rPr>
          <w:color w:val="333333"/>
          <w:shd w:val="clear" w:color="auto" w:fill="FFFFFF"/>
        </w:rPr>
      </w:pPr>
      <w:r>
        <w:rPr>
          <w:rFonts w:hint="eastAsia"/>
          <w:color w:val="333333"/>
          <w:shd w:val="clear" w:color="auto" w:fill="FFFFFF"/>
        </w:rPr>
        <w:t>元和初年，暂时任国子博士，后来升任职方员外郎。</w:t>
      </w:r>
      <w:r>
        <w:rPr>
          <w:rStyle w:val="apple-converted-space"/>
          <w:rFonts w:hint="eastAsia"/>
          <w:color w:val="333333"/>
          <w:shd w:val="clear" w:color="auto" w:fill="FFFFFF"/>
        </w:rPr>
        <w:t> </w:t>
      </w:r>
      <w:r>
        <w:rPr>
          <w:rFonts w:hint="eastAsia"/>
          <w:color w:val="333333"/>
          <w:shd w:val="clear" w:color="auto" w:fill="FFFFFF"/>
        </w:rPr>
        <w:t>华阴令柳涧有罪，前任刺史上奏弹劾他，朝廷没有答复而刺史离职。柳涧指使百姓拦路索要军队停驻时差役的工钱，后任刺史厌恶他，审查这个案子，把柳涧贬为房州司马。韩愈路过华州，认为刺史暗中互相勾结，上疏请求处理。御史复查后，查出柳涧有贪赃罪，第二次贬为封溪尉。韩愈因此受牵连重任国子博士。改任比部郎中、史馆修撰，升任刑部侍郎。</w:t>
      </w:r>
    </w:p>
    <w:p w:rsidR="006332EC" w:rsidRDefault="00395BBD">
      <w:pPr>
        <w:ind w:firstLineChars="200" w:firstLine="420"/>
        <w:rPr>
          <w:color w:val="333333"/>
          <w:shd w:val="clear" w:color="auto" w:fill="FFFFFF"/>
        </w:rPr>
      </w:pPr>
      <w:r>
        <w:rPr>
          <w:rStyle w:val="apple-converted-space"/>
          <w:rFonts w:hint="eastAsia"/>
          <w:color w:val="333333"/>
          <w:shd w:val="clear" w:color="auto" w:fill="FFFFFF"/>
        </w:rPr>
        <w:t> </w:t>
      </w:r>
      <w:r>
        <w:rPr>
          <w:rFonts w:hint="eastAsia"/>
          <w:color w:val="333333"/>
          <w:shd w:val="clear" w:color="auto" w:fill="FFFFFF"/>
        </w:rPr>
        <w:t>凤翔法门寺有一座护国真身塔，塔内有释迦文佛的一节指骨。宪宗派遣使者迎接佛骨到宫中，过了三天，才送回佛寺。王公士人奔走膜拜诵经，韩愈听说后很厌恶，于是上表。奏表递上去后，皇帝大怒，拿着它给宰相看，准备处以死刑。裴度、崔群说：“韩愈出言不逊，治罪确实是应该的。然而若不是心怀最大的忠诚，怎么能说出这样的话？希望圣上稍微宽容他。”皇帝说：“韩愈身为人臣，竟敢这样狂妄，决不能赦免！”这时候朝里朝外的人们惊骇恐惧，就是外戚权贵也为韩愈说情，于是贬为潮州刺史。</w:t>
      </w:r>
      <w:r>
        <w:rPr>
          <w:rStyle w:val="apple-converted-space"/>
          <w:rFonts w:hint="eastAsia"/>
          <w:color w:val="333333"/>
          <w:shd w:val="clear" w:color="auto" w:fill="FFFFFF"/>
        </w:rPr>
        <w:t> </w:t>
      </w:r>
      <w:r>
        <w:rPr>
          <w:rFonts w:hint="eastAsia"/>
          <w:color w:val="333333"/>
          <w:shd w:val="clear" w:color="auto" w:fill="FFFFFF"/>
        </w:rPr>
        <w:t>韩愈到潮州后，上表悲哀地谢罪。皇帝接到奏表，十分感动追悔，打算重新任用他，说：“韩愈以前议论的事是出于对朕的爱护，但是不应该说天子事奉佛就会寿命短促。”皇甫缚向来忌恨。韩愈直率，就上奏说：“韩愈毕竟太狂妄，可以暂且酌情内移。”于是改任袁州刺史。袁州人为了借钱将儿女抵押给人作奴隶，过期无力赎回，就归债主所有。韩愈到任，计算出全部费用赎回已经归债主所有的人，还给他们父母的有七百多人。召入朝廷拜授国子祭酒，改任兵部侍郎。</w:t>
      </w:r>
      <w:r>
        <w:rPr>
          <w:rStyle w:val="apple-converted-space"/>
          <w:rFonts w:hint="eastAsia"/>
          <w:color w:val="333333"/>
          <w:shd w:val="clear" w:color="auto" w:fill="FFFFFF"/>
        </w:rPr>
        <w:t> </w:t>
      </w:r>
      <w:r>
        <w:rPr>
          <w:rFonts w:hint="eastAsia"/>
          <w:color w:val="333333"/>
          <w:shd w:val="clear" w:color="auto" w:fill="FFFFFF"/>
        </w:rPr>
        <w:t>当时的宰相李逢吉憎恨李绅，想驱逐他，于是就任用韩愈为京兆尹兼御史大夫，特下诏可以不用台参，同时授予李绅中丞的官职。李绅果然弹劾韩愈，韩愈用诏书来为自己辩解。这之后批评的文书很多，宰相以台府不和谐为由，罢免韩愈任兵部侍郎，贬李绅为江西观察使。李绅面见皇上，得以留任京城，韩愈又做了吏部侍郎。长庆四年去世，五十七岁，赠官礼部尚书，谥号为文。</w:t>
      </w:r>
    </w:p>
    <w:p w:rsidR="006332EC" w:rsidRDefault="00395BBD">
      <w:pPr>
        <w:ind w:firstLineChars="200" w:firstLine="420"/>
        <w:rPr>
          <w:color w:val="333333"/>
          <w:shd w:val="clear" w:color="auto" w:fill="FFFFFF"/>
        </w:rPr>
      </w:pPr>
      <w:r>
        <w:rPr>
          <w:rStyle w:val="apple-converted-space"/>
          <w:rFonts w:hint="eastAsia"/>
          <w:color w:val="333333"/>
          <w:shd w:val="clear" w:color="auto" w:fill="FFFFFF"/>
        </w:rPr>
        <w:t> </w:t>
      </w:r>
      <w:r>
        <w:rPr>
          <w:rFonts w:hint="eastAsia"/>
          <w:color w:val="333333"/>
          <w:shd w:val="clear" w:color="auto" w:fill="FFFFFF"/>
        </w:rPr>
        <w:t>韩愈天性聪明敏锐，不随波逐流。与人交往，自始至终没有一点改变。成全后辈，常常帮助他们成名。凡受过韩愈指教的人，都称“韩门弟子”，韩愈官位显达后，逐渐辞谢遣散（来向他求学的弟子）。他的门徒李翱、李汉、皇甫浞追随并效法他，就远远不及他。跟韩愈交往的，如孟郊、张籍，也都有成就闻名于当时。</w:t>
      </w:r>
    </w:p>
    <w:p w:rsidR="006332EC" w:rsidRDefault="006332EC">
      <w:pPr>
        <w:ind w:firstLineChars="200" w:firstLine="420"/>
      </w:pPr>
    </w:p>
    <w:p w:rsidR="006332EC" w:rsidRDefault="00395BBD">
      <w:r>
        <w:t>14</w:t>
      </w:r>
      <w:r>
        <w:rPr>
          <w:rFonts w:hint="eastAsia"/>
        </w:rPr>
        <w:t>．B、E解析(A项，冯延巳虽继承了花间词传统，题材较狭窄，但词风被王国维评为“深美闳约”，善于用大境写柔情，空间境界阔大，如“天长烟远”意境开阔，并不是局部细景的雕琢。C项，“惊”字并非指笛声将送别之人吓了一跳、从美梦申惊醒，而是从满腔愁绪中惊醒。且“禽”被惊飞犹成双成对，离散的人却天各一方，人不如鸟，更增离人心头愁苦。D项，“一晌”指时间之短暂，该句表达的是在短暂时间内感情变化剧烈。对时间、生命无常的感悟并无依据。）</w:t>
      </w:r>
    </w:p>
    <w:p w:rsidR="006332EC" w:rsidRDefault="00395BBD">
      <w:r>
        <w:t>15</w:t>
      </w:r>
      <w:r>
        <w:rPr>
          <w:rFonts w:hint="eastAsia"/>
        </w:rPr>
        <w:t>．答案示例：（1）相同点是两句都借“柳”的形象来表达惜别留恋之情。</w:t>
      </w:r>
    </w:p>
    <w:p w:rsidR="006332EC" w:rsidRDefault="00395BBD">
      <w:r>
        <w:rPr>
          <w:rFonts w:hint="eastAsia"/>
        </w:rPr>
        <w:t>（2）不同点是：①冯词描绘了春光中万枝新柳闪烁金光的鲜丽春景，以乐景写衷情，倍显主人公离索惜别的愁情；</w:t>
      </w:r>
    </w:p>
    <w:p w:rsidR="006332EC" w:rsidRDefault="00395BBD">
      <w:r>
        <w:rPr>
          <w:rFonts w:hint="eastAsia"/>
        </w:rPr>
        <w:lastRenderedPageBreak/>
        <w:t>②柳词描绘了晓风残月下杨柳岸清冷萧索的秋景，渲染了离别后的寂寞相思之意。（6分。相同点2分，不同点各2分。如有其他答案，只要言之成理，可酌情给分。）</w:t>
      </w:r>
    </w:p>
    <w:p w:rsidR="006332EC" w:rsidRDefault="00395BBD">
      <w:pPr>
        <w:rPr>
          <w:rStyle w:val="a3"/>
          <w:color w:val="0000FF"/>
          <w:shd w:val="clear" w:color="auto" w:fill="FFFFFF"/>
        </w:rPr>
      </w:pPr>
      <w:r>
        <w:rPr>
          <w:rStyle w:val="a3"/>
          <w:rFonts w:hint="eastAsia"/>
          <w:color w:val="0000FF"/>
          <w:shd w:val="clear" w:color="auto" w:fill="FFFFFF"/>
        </w:rPr>
        <w:t>《临江仙·秣陵江上多离别》诗歌赏析：</w:t>
      </w:r>
    </w:p>
    <w:p w:rsidR="006332EC" w:rsidRDefault="00395BBD">
      <w:pPr>
        <w:ind w:firstLineChars="200" w:firstLine="420"/>
      </w:pPr>
      <w:r>
        <w:rPr>
          <w:rFonts w:hint="eastAsia"/>
        </w:rPr>
        <w:t>这首词所描写的离索之情、惜别之意，乃诗词中的常见题材。但把送别之人的思想感情，写得如此曲折多变，极尽低回婉转之妙，却不多见。 开头两句，写送别的时间和地点。“秣陵江上”点明离别之地，秣陵，今南京；“雨晴”点明离别时的天气；“芳草烟深”，为春天景象，点明离别的季节。这两句含蓄地告诉我们：一对青年男女（或为夫妇，或为情侣）于春雨过后的清晨，依依不舍地离别在烟雾迷蒙的秣陵江上，惆怅难禁。这是词意的曲折层深之一。“路遥人去马嘶沉”，是写分手之后眷恋徘徊的情意。离人去远，不仅望不见人影，而且还听不到马嘶声。这是从视觉和听觉的两个方面来表现空间距离之远的。然而这句词的重要含义，还在于从时间上描写送别之人的缱绻情怀。人影不见，马声不闻，还呆呆地站在江边凝望，正是以离人空间距离之远来表现送别之人凝望时间之长。这是词意曲折层深之二。“青帘斜挂，新柳万枝金”二句，一是指出别离之地是咋江边柳树之下的客舍，这使我们想起了古人以酒饯别和折柳送行的礼俗。二是指出送别之人已从别境的迷惘之中清醒过来，蓦地看到沐浴在春阳中的“新柳”和飘荡在春风中的“青帘”，才意识到他们是离别在芳辰丽景之中。感情上这一难以名状的深婉、隐微的变化，可以用王昌龄的《闺怨》“忽见陌头杨柳色，悔教夫婿觅封侯”两句诗来作注脚。这位送别之人在“新柳万枝金”面前恐怕也有“悔教夫婿觅封候”的懊恼吧。这是词意的曲折层深之三。王国维在《人间词话》中说：“若正中词品欲于其词中求之，则‘和泪试严妆’，殆近之欤？”这里的“青帘斜挂，新柳万枝金”二句，在芳辰丽景的背后，隐藏着离索惜别的哀愁，正是冯延巳“和泪试严妆”词风的体现。这首词的上片，写到“朝雨”，写到“客舍”，写到“柳色”，使人想起古代有名的离歌“渭城朝雨邑轻尘，客舍青青柳色新”（王维《送元二使安西》）的名句。这首词上片的意境有此诗的影响痕迹。 过片两句，“何处吹横笛”是所闻之声；“惊起双禽”是所见之景。一个“惊”，一个“双”字，寄托了无限情怀。“禽”惊飞尚能聚在一起；人离散则天各一方，是人不如鸟啊！这种表现手法与温庭筠《菩萨蛮》的“新帖绣罗襦,双双金鹧鸪”有异曲同工之妙。这两句词的内容也是借景物以寄离情，是承接“青帘”二句意脉的。这是词意的曲折层深之四。“徘徊一晌几般心”，是对上文所抒之情的复杂变化而言的。“一晌”在这里犹如一霎，指时间之短暂；“几般心”指感情变化之剧烈。在“一晌”的短暂时间之内而“几般心”充分表现了送别之人极不平静的内心世界。这种不平静的内心还表现在“徘徊”的行动上，使我们仿佛见到了一个在“青帘”“新柳”之下徘徊往复内心极度不安的身影。她妒忌“双禽”在惊散之后又能聚在一起，而叹息自己在芳辰丽景之际与亲人离散，天各一方。这或许就是“几般心”的内涵了。这是词意曲折层深之五。结末两句，以“天长烟远”一语结景，以“凝恨独沾襟”一语结情。“天长烟远”写眼前景物的空阔，但描写自然境界之阔，正是为了展示离人的相距之遥，末句所“凝”，之“恨”，当然是在内心痛苦挣扎而不得解脱的“几般心”了。“独沾襟”三字点明了离索之情，惜别之意。这是词意的曲折层深之六。这首词语疏意密，惟出自能手，故有搞浑之度。（秦惠民）</w:t>
      </w:r>
    </w:p>
    <w:p w:rsidR="006332EC" w:rsidRDefault="00395BBD">
      <w:r>
        <w:rPr>
          <w:rFonts w:hint="eastAsia"/>
        </w:rPr>
        <w:t>1</w:t>
      </w:r>
      <w:r>
        <w:t>6.</w:t>
      </w:r>
      <w:r>
        <w:rPr>
          <w:rFonts w:hint="eastAsia"/>
        </w:rPr>
        <w:t>（1）位卑则足羞，官盛则近谀。</w:t>
      </w:r>
    </w:p>
    <w:p w:rsidR="006332EC" w:rsidRDefault="00395BBD">
      <w:r>
        <w:rPr>
          <w:rFonts w:hint="eastAsia"/>
        </w:rPr>
        <w:t>（2）怒涛卷霜雪，天堑无涯。</w:t>
      </w:r>
    </w:p>
    <w:p w:rsidR="006332EC" w:rsidRDefault="00395BBD">
      <w:r>
        <w:rPr>
          <w:rFonts w:hint="eastAsia"/>
        </w:rPr>
        <w:t>（3）</w:t>
      </w:r>
      <w:r>
        <w:rPr>
          <w:rFonts w:hint="eastAsia"/>
          <w:color w:val="000000"/>
          <w:szCs w:val="21"/>
          <w:shd w:val="clear" w:color="auto" w:fill="FFFFFF"/>
        </w:rPr>
        <w:t>千里烟波，暮霭沉沉楚天阔。</w:t>
      </w:r>
    </w:p>
    <w:p w:rsidR="006332EC" w:rsidRDefault="00395BBD">
      <w:r>
        <w:rPr>
          <w:rFonts w:hint="eastAsia"/>
        </w:rPr>
        <w:t>（4）莫听穿林打叶声，何妨吟啸且徐行。</w:t>
      </w:r>
    </w:p>
    <w:p w:rsidR="006332EC" w:rsidRDefault="00395BBD">
      <w:r>
        <w:rPr>
          <w:rFonts w:hint="eastAsia"/>
        </w:rPr>
        <w:t>（5）人生如梦，一尊还酹江月。</w:t>
      </w:r>
    </w:p>
    <w:p w:rsidR="00395BBD" w:rsidRPr="00B53BF8" w:rsidRDefault="00395BBD" w:rsidP="00395BBD">
      <w:pPr>
        <w:rPr>
          <w:szCs w:val="21"/>
        </w:rPr>
      </w:pPr>
      <w:r w:rsidRPr="00B53BF8">
        <w:rPr>
          <w:rFonts w:hint="eastAsia"/>
          <w:szCs w:val="21"/>
        </w:rPr>
        <w:t>17.C</w:t>
      </w:r>
      <w:r>
        <w:rPr>
          <w:rFonts w:hint="eastAsia"/>
          <w:szCs w:val="21"/>
        </w:rPr>
        <w:t>【</w:t>
      </w:r>
      <w:r w:rsidRPr="00B53BF8">
        <w:rPr>
          <w:rFonts w:hint="eastAsia"/>
          <w:szCs w:val="21"/>
        </w:rPr>
        <w:t>解析</w:t>
      </w:r>
      <w:r>
        <w:rPr>
          <w:rFonts w:hint="eastAsia"/>
          <w:szCs w:val="21"/>
        </w:rPr>
        <w:t>】</w:t>
      </w:r>
      <w:r w:rsidRPr="00B53BF8">
        <w:rPr>
          <w:rFonts w:hint="eastAsia"/>
          <w:szCs w:val="21"/>
        </w:rPr>
        <w:t>：A项 “谑”应读“</w:t>
      </w:r>
      <w:proofErr w:type="spellStart"/>
      <w:r w:rsidRPr="00B53BF8">
        <w:rPr>
          <w:rFonts w:hint="eastAsia"/>
          <w:szCs w:val="21"/>
        </w:rPr>
        <w:t>xu</w:t>
      </w:r>
      <w:proofErr w:type="spellEnd"/>
      <w:r w:rsidRPr="00B53BF8">
        <w:rPr>
          <w:rFonts w:ascii="宋体" w:hAnsi="宋体" w:hint="eastAsia"/>
          <w:szCs w:val="21"/>
        </w:rPr>
        <w:t>è</w:t>
      </w:r>
      <w:r w:rsidRPr="00B53BF8">
        <w:rPr>
          <w:rFonts w:hint="eastAsia"/>
          <w:szCs w:val="21"/>
        </w:rPr>
        <w:t>” “</w:t>
      </w:r>
      <w:proofErr w:type="gramStart"/>
      <w:r w:rsidRPr="00B53BF8">
        <w:rPr>
          <w:rFonts w:hint="eastAsia"/>
          <w:szCs w:val="21"/>
        </w:rPr>
        <w:t>朝气篷勃</w:t>
      </w:r>
      <w:proofErr w:type="gramEnd"/>
      <w:r w:rsidRPr="00B53BF8">
        <w:rPr>
          <w:rFonts w:hint="eastAsia"/>
          <w:szCs w:val="21"/>
        </w:rPr>
        <w:t>”应为“朝气蓬勃”</w:t>
      </w:r>
    </w:p>
    <w:p w:rsidR="00395BBD" w:rsidRPr="00B53BF8" w:rsidRDefault="00395BBD" w:rsidP="00395BBD">
      <w:pPr>
        <w:rPr>
          <w:szCs w:val="21"/>
        </w:rPr>
      </w:pPr>
      <w:r w:rsidRPr="00B53BF8">
        <w:rPr>
          <w:rFonts w:hint="eastAsia"/>
          <w:szCs w:val="21"/>
        </w:rPr>
        <w:t>B项“</w:t>
      </w:r>
      <w:proofErr w:type="gramStart"/>
      <w:r w:rsidRPr="00B53BF8">
        <w:rPr>
          <w:rFonts w:hint="eastAsia"/>
          <w:szCs w:val="21"/>
        </w:rPr>
        <w:t>寒喧</w:t>
      </w:r>
      <w:proofErr w:type="gramEnd"/>
      <w:r w:rsidRPr="00B53BF8">
        <w:rPr>
          <w:rFonts w:hint="eastAsia"/>
          <w:szCs w:val="21"/>
        </w:rPr>
        <w:t>”应为“寒暄” “间”应读“ji</w:t>
      </w:r>
      <w:r w:rsidRPr="00B53BF8">
        <w:rPr>
          <w:rFonts w:ascii="宋体" w:hAnsi="宋体" w:hint="eastAsia"/>
          <w:szCs w:val="21"/>
        </w:rPr>
        <w:t>ā</w:t>
      </w:r>
      <w:r w:rsidRPr="00B53BF8">
        <w:rPr>
          <w:rFonts w:hint="eastAsia"/>
          <w:szCs w:val="21"/>
        </w:rPr>
        <w:t>n” “天崖海角”应为“天涯海角”</w:t>
      </w:r>
    </w:p>
    <w:p w:rsidR="00395BBD" w:rsidRPr="00B53BF8" w:rsidRDefault="00395BBD" w:rsidP="00395BBD">
      <w:pPr>
        <w:rPr>
          <w:szCs w:val="21"/>
        </w:rPr>
      </w:pPr>
      <w:r w:rsidRPr="00B53BF8">
        <w:rPr>
          <w:rFonts w:hint="eastAsia"/>
          <w:szCs w:val="21"/>
        </w:rPr>
        <w:t>D项“遗笑大方”应为“贻笑大方”</w:t>
      </w:r>
    </w:p>
    <w:p w:rsidR="00395BBD" w:rsidRPr="00B53BF8" w:rsidRDefault="00395BBD" w:rsidP="00395BBD">
      <w:pPr>
        <w:rPr>
          <w:rFonts w:ascii="宋体" w:hAnsi="宋体"/>
          <w:szCs w:val="21"/>
        </w:rPr>
      </w:pPr>
      <w:r w:rsidRPr="00B53BF8">
        <w:rPr>
          <w:rFonts w:ascii="宋体" w:hAnsi="宋体" w:hint="eastAsia"/>
          <w:szCs w:val="21"/>
        </w:rPr>
        <w:t>18</w:t>
      </w:r>
      <w:r w:rsidRPr="00B53BF8">
        <w:rPr>
          <w:rFonts w:ascii="宋体" w:hAnsi="宋体" w:hint="eastAsia"/>
          <w:szCs w:val="21"/>
        </w:rPr>
        <w:t>．</w:t>
      </w:r>
      <w:r w:rsidRPr="00B53BF8">
        <w:rPr>
          <w:rFonts w:ascii="宋体" w:hAnsi="宋体" w:hint="eastAsia"/>
          <w:szCs w:val="21"/>
        </w:rPr>
        <w:t>C</w:t>
      </w:r>
    </w:p>
    <w:p w:rsidR="00395BBD" w:rsidRPr="00B53BF8" w:rsidRDefault="00395BBD" w:rsidP="00395BBD">
      <w:pPr>
        <w:rPr>
          <w:rFonts w:ascii="宋体" w:hAnsi="宋体"/>
          <w:szCs w:val="21"/>
        </w:rPr>
      </w:pPr>
      <w:r>
        <w:rPr>
          <w:rFonts w:ascii="宋体" w:hAnsi="宋体" w:hint="eastAsia"/>
          <w:szCs w:val="21"/>
        </w:rPr>
        <w:lastRenderedPageBreak/>
        <w:t>【</w:t>
      </w:r>
      <w:r w:rsidRPr="00B53BF8">
        <w:rPr>
          <w:rFonts w:ascii="宋体" w:hAnsi="宋体" w:hint="eastAsia"/>
          <w:szCs w:val="21"/>
        </w:rPr>
        <w:t>解析</w:t>
      </w:r>
      <w:r>
        <w:rPr>
          <w:rFonts w:ascii="宋体" w:hAnsi="宋体" w:hint="eastAsia"/>
          <w:szCs w:val="21"/>
        </w:rPr>
        <w:t>】</w:t>
      </w:r>
      <w:r w:rsidRPr="00B53BF8">
        <w:rPr>
          <w:rFonts w:ascii="宋体" w:hAnsi="宋体" w:hint="eastAsia"/>
          <w:szCs w:val="21"/>
        </w:rPr>
        <w:t>：差可告慰：勉强可以让人感到安慰。使用正确。</w:t>
      </w:r>
    </w:p>
    <w:p w:rsidR="00395BBD" w:rsidRPr="00B53BF8" w:rsidRDefault="00395BBD" w:rsidP="00395BBD">
      <w:pPr>
        <w:rPr>
          <w:rFonts w:ascii="宋体" w:hAnsi="宋体"/>
          <w:szCs w:val="21"/>
        </w:rPr>
      </w:pPr>
      <w:r w:rsidRPr="00B53BF8">
        <w:rPr>
          <w:rFonts w:ascii="宋体" w:hAnsi="宋体" w:hint="eastAsia"/>
          <w:szCs w:val="21"/>
        </w:rPr>
        <w:t>涣然冰释：形容嫌隙、疑虑、误会等一下子完全消除，用在这里望文生义，可改为“冰消雪融”。</w:t>
      </w:r>
    </w:p>
    <w:p w:rsidR="00395BBD" w:rsidRPr="00B53BF8" w:rsidRDefault="00395BBD" w:rsidP="00395BBD">
      <w:pPr>
        <w:rPr>
          <w:rFonts w:ascii="宋体" w:hAnsi="宋体"/>
          <w:szCs w:val="21"/>
        </w:rPr>
      </w:pPr>
      <w:r w:rsidRPr="00B53BF8">
        <w:rPr>
          <w:rFonts w:ascii="宋体" w:hAnsi="宋体" w:hint="eastAsia"/>
          <w:szCs w:val="21"/>
        </w:rPr>
        <w:t>金瓯无缺：比喻国土完整，此处望文生义</w:t>
      </w:r>
    </w:p>
    <w:p w:rsidR="00395BBD" w:rsidRPr="00B53BF8" w:rsidRDefault="00395BBD" w:rsidP="00395BBD">
      <w:pPr>
        <w:rPr>
          <w:rFonts w:ascii="宋体" w:hAnsi="宋体"/>
          <w:szCs w:val="21"/>
          <w:shd w:val="clear" w:color="auto" w:fill="FFFFFF"/>
        </w:rPr>
      </w:pPr>
      <w:r w:rsidRPr="00B53BF8">
        <w:rPr>
          <w:rFonts w:ascii="宋体" w:hAnsi="宋体" w:hint="eastAsia"/>
          <w:szCs w:val="21"/>
          <w:shd w:val="clear" w:color="auto" w:fill="FFFFFF"/>
        </w:rPr>
        <w:t>如坐春风</w:t>
      </w:r>
      <w:r w:rsidRPr="00B53BF8">
        <w:rPr>
          <w:rFonts w:ascii="宋体" w:hAnsi="宋体"/>
          <w:szCs w:val="21"/>
          <w:shd w:val="clear" w:color="auto" w:fill="FFFFFF"/>
        </w:rPr>
        <w:t>：</w:t>
      </w:r>
      <w:r w:rsidRPr="00B53BF8">
        <w:rPr>
          <w:rFonts w:ascii="宋体" w:hAnsi="宋体" w:hint="eastAsia"/>
          <w:szCs w:val="21"/>
          <w:shd w:val="clear" w:color="auto" w:fill="FFFFFF"/>
        </w:rPr>
        <w:t>像坐在春风中间。比喻同品德高尚且有学识的人相处并受到熏陶。</w:t>
      </w:r>
    </w:p>
    <w:p w:rsidR="00395BBD" w:rsidRPr="00B53BF8" w:rsidRDefault="00395BBD" w:rsidP="00395BBD">
      <w:pPr>
        <w:rPr>
          <w:rFonts w:ascii="宋体" w:hAnsi="宋体"/>
          <w:szCs w:val="21"/>
        </w:rPr>
      </w:pPr>
      <w:r w:rsidRPr="00B53BF8">
        <w:rPr>
          <w:rFonts w:ascii="宋体" w:hAnsi="宋体"/>
          <w:szCs w:val="21"/>
        </w:rPr>
        <w:t>连篇累牍：形容叙述的篇幅过多、过长。感情色彩不当。</w:t>
      </w:r>
    </w:p>
    <w:p w:rsidR="00395BBD" w:rsidRPr="00B53BF8" w:rsidRDefault="00395BBD" w:rsidP="00395BBD">
      <w:pPr>
        <w:rPr>
          <w:rFonts w:ascii="宋体" w:hAnsi="宋体"/>
          <w:szCs w:val="21"/>
        </w:rPr>
      </w:pPr>
      <w:r w:rsidRPr="00B53BF8">
        <w:rPr>
          <w:rFonts w:ascii="宋体" w:hAnsi="宋体" w:hint="eastAsia"/>
          <w:szCs w:val="21"/>
        </w:rPr>
        <w:t>翻云覆雨：比喻反复无常或玩弄手段。此处望文生义。</w:t>
      </w:r>
    </w:p>
    <w:p w:rsidR="00395BBD" w:rsidRPr="00395BBD" w:rsidRDefault="00395BBD" w:rsidP="00395BBD">
      <w:pPr>
        <w:textAlignment w:val="center"/>
        <w:rPr>
          <w:rFonts w:ascii="Times New Roman" w:hAnsi="Times New Roman"/>
          <w:kern w:val="0"/>
          <w:szCs w:val="21"/>
        </w:rPr>
      </w:pPr>
      <w:r w:rsidRPr="00B53BF8">
        <w:rPr>
          <w:rFonts w:hint="eastAsia"/>
          <w:szCs w:val="21"/>
        </w:rPr>
        <w:t>19.</w:t>
      </w:r>
      <w:r w:rsidRPr="00B53BF8">
        <w:rPr>
          <w:rFonts w:ascii="Times New Roman" w:eastAsia="Times New Roman" w:hAnsi="Times New Roman"/>
          <w:color w:val="3333FF"/>
          <w:kern w:val="0"/>
          <w:szCs w:val="21"/>
        </w:rPr>
        <w:t xml:space="preserve"> </w:t>
      </w:r>
      <w:r w:rsidRPr="00B53BF8">
        <w:rPr>
          <w:rFonts w:ascii="Times New Roman" w:hAnsi="Times New Roman" w:hint="eastAsia"/>
          <w:kern w:val="0"/>
          <w:szCs w:val="21"/>
        </w:rPr>
        <w:t>B</w:t>
      </w:r>
      <w:r>
        <w:rPr>
          <w:rFonts w:ascii="Times New Roman" w:hAnsi="Times New Roman" w:hint="eastAsia"/>
          <w:kern w:val="0"/>
          <w:szCs w:val="21"/>
        </w:rPr>
        <w:t>【</w:t>
      </w:r>
      <w:r w:rsidRPr="00B53BF8">
        <w:rPr>
          <w:rFonts w:ascii="Times New Roman" w:hAnsi="Times New Roman" w:hint="eastAsia"/>
          <w:kern w:val="0"/>
          <w:szCs w:val="21"/>
        </w:rPr>
        <w:t>解析</w:t>
      </w:r>
      <w:r>
        <w:rPr>
          <w:rFonts w:ascii="Times New Roman" w:hAnsi="Times New Roman" w:hint="eastAsia"/>
          <w:kern w:val="0"/>
          <w:szCs w:val="21"/>
        </w:rPr>
        <w:t>】</w:t>
      </w:r>
      <w:r w:rsidRPr="00B53BF8">
        <w:rPr>
          <w:rFonts w:ascii="Times New Roman" w:hAnsi="Times New Roman" w:hint="eastAsia"/>
          <w:kern w:val="0"/>
          <w:szCs w:val="21"/>
        </w:rPr>
        <w:t>：</w:t>
      </w:r>
      <w:r w:rsidRPr="00B53BF8">
        <w:rPr>
          <w:rFonts w:ascii="Times New Roman" w:eastAsia="Times New Roman" w:hAnsi="Times New Roman"/>
          <w:kern w:val="0"/>
          <w:szCs w:val="21"/>
        </w:rPr>
        <w:t>A.</w:t>
      </w:r>
      <w:r w:rsidRPr="00B53BF8">
        <w:rPr>
          <w:rFonts w:ascii="宋体" w:hAnsi="宋体" w:hint="eastAsia"/>
          <w:kern w:val="0"/>
          <w:szCs w:val="21"/>
        </w:rPr>
        <w:t>句式杂糅</w:t>
      </w:r>
      <w:r w:rsidRPr="00B53BF8">
        <w:rPr>
          <w:rFonts w:ascii="Times New Roman" w:eastAsia="Times New Roman" w:hAnsi="Times New Roman"/>
          <w:kern w:val="0"/>
          <w:szCs w:val="21"/>
        </w:rPr>
        <w:t>,</w:t>
      </w:r>
      <w:r w:rsidRPr="00B53BF8">
        <w:rPr>
          <w:rFonts w:ascii="Simsun" w:eastAsia="Simsun" w:hAnsi="Simsun" w:cs="Simsun"/>
          <w:kern w:val="0"/>
          <w:szCs w:val="21"/>
        </w:rPr>
        <w:t>“</w:t>
      </w:r>
      <w:r w:rsidRPr="00B53BF8">
        <w:rPr>
          <w:rFonts w:ascii="宋体" w:hAnsi="宋体" w:hint="eastAsia"/>
          <w:kern w:val="0"/>
          <w:szCs w:val="21"/>
        </w:rPr>
        <w:t>颁奖典礼</w:t>
      </w:r>
      <w:r w:rsidRPr="00B53BF8">
        <w:rPr>
          <w:rFonts w:ascii="Times New Roman" w:eastAsia="Times New Roman" w:hAnsi="Times New Roman"/>
          <w:kern w:val="0"/>
          <w:szCs w:val="21"/>
        </w:rPr>
        <w:t>,</w:t>
      </w:r>
      <w:r w:rsidRPr="00B53BF8">
        <w:rPr>
          <w:rFonts w:ascii="宋体" w:hAnsi="宋体" w:hint="eastAsia"/>
          <w:kern w:val="0"/>
          <w:szCs w:val="21"/>
        </w:rPr>
        <w:t>是在</w:t>
      </w:r>
      <w:r w:rsidRPr="00B53BF8">
        <w:rPr>
          <w:rFonts w:ascii="Simsun" w:eastAsia="Simsun" w:hAnsi="Simsun" w:cs="Simsun"/>
          <w:kern w:val="0"/>
          <w:szCs w:val="21"/>
        </w:rPr>
        <w:t>……</w:t>
      </w:r>
      <w:r w:rsidRPr="00B53BF8">
        <w:rPr>
          <w:rFonts w:ascii="宋体" w:hAnsi="宋体" w:hint="eastAsia"/>
          <w:kern w:val="0"/>
          <w:szCs w:val="21"/>
        </w:rPr>
        <w:t>举行的</w:t>
      </w:r>
      <w:r w:rsidRPr="00B53BF8">
        <w:rPr>
          <w:rFonts w:ascii="Simsun" w:eastAsia="Simsun" w:hAnsi="Simsun" w:cs="Simsun"/>
          <w:kern w:val="0"/>
          <w:szCs w:val="21"/>
        </w:rPr>
        <w:t>”</w:t>
      </w:r>
      <w:r w:rsidRPr="00B53BF8">
        <w:rPr>
          <w:rFonts w:ascii="宋体" w:hAnsi="宋体" w:hint="eastAsia"/>
          <w:kern w:val="0"/>
          <w:szCs w:val="21"/>
        </w:rPr>
        <w:t>和</w:t>
      </w:r>
      <w:r w:rsidRPr="00B53BF8">
        <w:rPr>
          <w:rFonts w:ascii="Simsun" w:eastAsia="Simsun" w:hAnsi="Simsun" w:cs="Simsun"/>
          <w:kern w:val="0"/>
          <w:szCs w:val="21"/>
        </w:rPr>
        <w:t>“</w:t>
      </w:r>
      <w:r w:rsidRPr="00B53BF8">
        <w:rPr>
          <w:rFonts w:ascii="宋体" w:hAnsi="宋体" w:hint="eastAsia"/>
          <w:kern w:val="0"/>
          <w:szCs w:val="21"/>
        </w:rPr>
        <w:t>颁奖典礼</w:t>
      </w:r>
      <w:r w:rsidRPr="00B53BF8">
        <w:rPr>
          <w:rFonts w:ascii="Times New Roman" w:eastAsia="Times New Roman" w:hAnsi="Times New Roman"/>
          <w:kern w:val="0"/>
          <w:szCs w:val="21"/>
        </w:rPr>
        <w:t>,</w:t>
      </w:r>
      <w:r w:rsidRPr="00B53BF8">
        <w:rPr>
          <w:rFonts w:ascii="宋体" w:hAnsi="宋体" w:hint="eastAsia"/>
          <w:kern w:val="0"/>
          <w:szCs w:val="21"/>
        </w:rPr>
        <w:t>设在</w:t>
      </w:r>
      <w:r w:rsidRPr="00B53BF8">
        <w:rPr>
          <w:rFonts w:ascii="Simsun" w:eastAsia="Simsun" w:hAnsi="Simsun" w:cs="Simsun"/>
          <w:kern w:val="0"/>
          <w:szCs w:val="21"/>
        </w:rPr>
        <w:t>……</w:t>
      </w:r>
      <w:r w:rsidRPr="00B53BF8">
        <w:rPr>
          <w:rFonts w:ascii="宋体" w:hAnsi="宋体" w:hint="eastAsia"/>
          <w:kern w:val="0"/>
          <w:szCs w:val="21"/>
        </w:rPr>
        <w:t>仰止堂</w:t>
      </w:r>
      <w:r w:rsidRPr="00B53BF8">
        <w:rPr>
          <w:rFonts w:ascii="Simsun" w:eastAsia="Simsun" w:hAnsi="Simsun" w:cs="Simsun"/>
          <w:kern w:val="0"/>
          <w:szCs w:val="21"/>
        </w:rPr>
        <w:t>”</w:t>
      </w:r>
      <w:r w:rsidRPr="00B53BF8">
        <w:rPr>
          <w:rFonts w:ascii="宋体" w:hAnsi="宋体" w:hint="eastAsia"/>
          <w:kern w:val="0"/>
          <w:szCs w:val="21"/>
        </w:rPr>
        <w:t>杂糅。</w:t>
      </w:r>
      <w:r w:rsidRPr="00B53BF8">
        <w:rPr>
          <w:rFonts w:ascii="Times New Roman" w:eastAsia="Times New Roman" w:hAnsi="Times New Roman"/>
          <w:kern w:val="0"/>
          <w:szCs w:val="21"/>
        </w:rPr>
        <w:t>C.</w:t>
      </w:r>
      <w:r w:rsidRPr="00B53BF8">
        <w:rPr>
          <w:rFonts w:ascii="宋体" w:hAnsi="宋体" w:hint="eastAsia"/>
          <w:kern w:val="0"/>
          <w:szCs w:val="21"/>
        </w:rPr>
        <w:t>搭配不当</w:t>
      </w:r>
      <w:r w:rsidRPr="00B53BF8">
        <w:rPr>
          <w:rFonts w:ascii="Times New Roman" w:eastAsia="Times New Roman" w:hAnsi="Times New Roman"/>
          <w:kern w:val="0"/>
          <w:szCs w:val="21"/>
        </w:rPr>
        <w:t>,</w:t>
      </w:r>
      <w:r w:rsidRPr="00B53BF8">
        <w:rPr>
          <w:rFonts w:ascii="Simsun" w:eastAsia="Simsun" w:hAnsi="Simsun" w:cs="Simsun"/>
          <w:kern w:val="0"/>
          <w:szCs w:val="21"/>
        </w:rPr>
        <w:t>“</w:t>
      </w:r>
      <w:r w:rsidRPr="00B53BF8">
        <w:rPr>
          <w:rFonts w:ascii="宋体" w:hAnsi="宋体" w:hint="eastAsia"/>
          <w:kern w:val="0"/>
          <w:szCs w:val="21"/>
        </w:rPr>
        <w:t>引导</w:t>
      </w:r>
      <w:r w:rsidRPr="00B53BF8">
        <w:rPr>
          <w:rFonts w:ascii="Simsun" w:eastAsia="Simsun" w:hAnsi="Simsun" w:cs="Simsun"/>
          <w:kern w:val="0"/>
          <w:szCs w:val="21"/>
        </w:rPr>
        <w:t>”</w:t>
      </w:r>
      <w:r w:rsidRPr="00B53BF8">
        <w:rPr>
          <w:rFonts w:ascii="宋体" w:hAnsi="宋体" w:hint="eastAsia"/>
          <w:kern w:val="0"/>
          <w:szCs w:val="21"/>
        </w:rPr>
        <w:t>和</w:t>
      </w:r>
      <w:r w:rsidRPr="00B53BF8">
        <w:rPr>
          <w:rFonts w:ascii="Simsun" w:eastAsia="Simsun" w:hAnsi="Simsun" w:cs="Simsun"/>
          <w:kern w:val="0"/>
          <w:szCs w:val="21"/>
        </w:rPr>
        <w:t>“</w:t>
      </w:r>
      <w:r w:rsidRPr="00B53BF8">
        <w:rPr>
          <w:rFonts w:ascii="宋体" w:hAnsi="宋体" w:hint="eastAsia"/>
          <w:kern w:val="0"/>
          <w:szCs w:val="21"/>
        </w:rPr>
        <w:t>顽疾和陋习</w:t>
      </w:r>
      <w:r w:rsidRPr="00B53BF8">
        <w:rPr>
          <w:rFonts w:ascii="Simsun" w:eastAsia="Simsun" w:hAnsi="Simsun" w:cs="Simsun"/>
          <w:kern w:val="0"/>
          <w:szCs w:val="21"/>
        </w:rPr>
        <w:t>”</w:t>
      </w:r>
      <w:r w:rsidRPr="00B53BF8">
        <w:rPr>
          <w:rFonts w:ascii="宋体" w:hAnsi="宋体" w:hint="eastAsia"/>
          <w:kern w:val="0"/>
          <w:szCs w:val="21"/>
        </w:rPr>
        <w:t>不搭配。</w:t>
      </w:r>
      <w:r w:rsidRPr="00B53BF8">
        <w:rPr>
          <w:rFonts w:ascii="Times New Roman" w:eastAsia="Times New Roman" w:hAnsi="Times New Roman"/>
          <w:kern w:val="0"/>
          <w:szCs w:val="21"/>
        </w:rPr>
        <w:t>D.</w:t>
      </w:r>
      <w:r w:rsidRPr="00B53BF8">
        <w:rPr>
          <w:rFonts w:ascii="宋体" w:hAnsi="宋体" w:hint="eastAsia"/>
          <w:kern w:val="0"/>
          <w:szCs w:val="21"/>
        </w:rPr>
        <w:t>语序不当</w:t>
      </w:r>
      <w:r w:rsidRPr="00B53BF8">
        <w:rPr>
          <w:rFonts w:ascii="Times New Roman" w:eastAsia="Times New Roman" w:hAnsi="Times New Roman"/>
          <w:kern w:val="0"/>
          <w:szCs w:val="21"/>
        </w:rPr>
        <w:t>,</w:t>
      </w:r>
      <w:r w:rsidRPr="00B53BF8">
        <w:rPr>
          <w:rFonts w:ascii="Simsun" w:eastAsia="Simsun" w:hAnsi="Simsun" w:cs="Simsun"/>
          <w:kern w:val="0"/>
          <w:szCs w:val="21"/>
        </w:rPr>
        <w:t>“</w:t>
      </w:r>
      <w:r w:rsidRPr="00B53BF8">
        <w:rPr>
          <w:rFonts w:ascii="宋体" w:hAnsi="宋体" w:hint="eastAsia"/>
          <w:kern w:val="0"/>
          <w:szCs w:val="21"/>
        </w:rPr>
        <w:t>首次</w:t>
      </w:r>
      <w:r w:rsidRPr="00B53BF8">
        <w:rPr>
          <w:rFonts w:ascii="Simsun" w:eastAsia="Simsun" w:hAnsi="Simsun" w:cs="Simsun"/>
          <w:kern w:val="0"/>
          <w:szCs w:val="21"/>
        </w:rPr>
        <w:t>”</w:t>
      </w:r>
      <w:r w:rsidRPr="00B53BF8">
        <w:rPr>
          <w:rFonts w:ascii="宋体" w:hAnsi="宋体" w:hint="eastAsia"/>
          <w:kern w:val="0"/>
          <w:szCs w:val="21"/>
        </w:rPr>
        <w:t>应放在</w:t>
      </w:r>
      <w:r w:rsidRPr="00B53BF8">
        <w:rPr>
          <w:rFonts w:ascii="Simsun" w:eastAsia="Simsun" w:hAnsi="Simsun" w:cs="Simsun"/>
          <w:kern w:val="0"/>
          <w:szCs w:val="21"/>
        </w:rPr>
        <w:t>“</w:t>
      </w:r>
      <w:r w:rsidRPr="00B53BF8">
        <w:rPr>
          <w:rFonts w:ascii="宋体" w:hAnsi="宋体" w:hint="eastAsia"/>
          <w:kern w:val="0"/>
          <w:szCs w:val="21"/>
        </w:rPr>
        <w:t>针对</w:t>
      </w:r>
      <w:r w:rsidRPr="00B53BF8">
        <w:rPr>
          <w:rFonts w:ascii="Simsun" w:eastAsia="Simsun" w:hAnsi="Simsun" w:cs="Simsun"/>
          <w:kern w:val="0"/>
          <w:szCs w:val="21"/>
        </w:rPr>
        <w:t>”</w:t>
      </w:r>
      <w:r w:rsidRPr="00B53BF8">
        <w:rPr>
          <w:rFonts w:ascii="宋体" w:hAnsi="宋体" w:hint="eastAsia"/>
          <w:kern w:val="0"/>
          <w:szCs w:val="21"/>
        </w:rPr>
        <w:t>之前。</w:t>
      </w:r>
    </w:p>
    <w:p w:rsidR="00395BBD" w:rsidRPr="00395BBD" w:rsidRDefault="00395BBD" w:rsidP="00395BBD">
      <w:pPr>
        <w:textAlignment w:val="center"/>
        <w:rPr>
          <w:rFonts w:ascii="Times New Roman" w:hAnsi="Times New Roman"/>
          <w:kern w:val="0"/>
          <w:szCs w:val="21"/>
        </w:rPr>
      </w:pPr>
      <w:r w:rsidRPr="00B53BF8">
        <w:rPr>
          <w:rFonts w:hint="eastAsia"/>
          <w:szCs w:val="21"/>
        </w:rPr>
        <w:t>20.</w:t>
      </w:r>
      <w:r w:rsidRPr="00B53BF8">
        <w:rPr>
          <w:rFonts w:ascii="Times New Roman" w:eastAsia="Times New Roman" w:hAnsi="Times New Roman"/>
          <w:color w:val="3333FF"/>
          <w:kern w:val="0"/>
          <w:szCs w:val="21"/>
        </w:rPr>
        <w:t xml:space="preserve"> </w:t>
      </w:r>
      <w:r w:rsidRPr="00B53BF8">
        <w:rPr>
          <w:rFonts w:ascii="Times New Roman" w:hAnsi="Times New Roman" w:hint="eastAsia"/>
          <w:kern w:val="0"/>
          <w:szCs w:val="21"/>
        </w:rPr>
        <w:t>B</w:t>
      </w:r>
      <w:r>
        <w:rPr>
          <w:rFonts w:ascii="Times New Roman" w:hAnsi="Times New Roman" w:hint="eastAsia"/>
          <w:kern w:val="0"/>
          <w:szCs w:val="21"/>
        </w:rPr>
        <w:t>【</w:t>
      </w:r>
      <w:r w:rsidRPr="00B53BF8">
        <w:rPr>
          <w:rFonts w:ascii="Times New Roman" w:hAnsi="Times New Roman" w:hint="eastAsia"/>
          <w:kern w:val="0"/>
          <w:szCs w:val="21"/>
        </w:rPr>
        <w:t>解析</w:t>
      </w:r>
      <w:r>
        <w:rPr>
          <w:rFonts w:ascii="Times New Roman" w:hAnsi="Times New Roman" w:hint="eastAsia"/>
          <w:kern w:val="0"/>
          <w:szCs w:val="21"/>
        </w:rPr>
        <w:t>】</w:t>
      </w:r>
      <w:r w:rsidRPr="00B53BF8">
        <w:rPr>
          <w:rFonts w:ascii="Times New Roman" w:hAnsi="Times New Roman" w:hint="eastAsia"/>
          <w:kern w:val="0"/>
          <w:szCs w:val="21"/>
        </w:rPr>
        <w:t>：</w:t>
      </w:r>
      <w:r w:rsidRPr="00B53BF8">
        <w:rPr>
          <w:rFonts w:ascii="宋体" w:hint="eastAsia"/>
          <w:kern w:val="0"/>
          <w:szCs w:val="21"/>
        </w:rPr>
        <w:t>本题考查把握语句的连贯性的能力。</w:t>
      </w:r>
      <w:r w:rsidRPr="00B53BF8">
        <w:rPr>
          <w:rFonts w:ascii="Times New Roman" w:eastAsia="Times New Roman" w:hAnsi="Times New Roman"/>
          <w:kern w:val="0"/>
          <w:szCs w:val="21"/>
        </w:rPr>
        <w:t>1.</w:t>
      </w:r>
      <w:r w:rsidRPr="00B53BF8">
        <w:rPr>
          <w:rFonts w:ascii="宋体" w:hint="eastAsia"/>
          <w:kern w:val="0"/>
          <w:szCs w:val="21"/>
        </w:rPr>
        <w:t>抓中心。首先要统揽全局，抓中心句，分析句子的性质和作用，然后分析其他句子是如何围绕中心句来组织的。</w:t>
      </w:r>
      <w:r w:rsidRPr="00B53BF8">
        <w:rPr>
          <w:rFonts w:ascii="Times New Roman" w:eastAsia="Times New Roman" w:hAnsi="Times New Roman"/>
          <w:kern w:val="0"/>
          <w:szCs w:val="21"/>
        </w:rPr>
        <w:t>2.</w:t>
      </w:r>
      <w:r w:rsidRPr="00B53BF8">
        <w:rPr>
          <w:rFonts w:ascii="宋体" w:hint="eastAsia"/>
          <w:kern w:val="0"/>
          <w:szCs w:val="21"/>
        </w:rPr>
        <w:t>抓思路。句子中的思路一般指三个方面：时间顺序、空间顺序和逻辑思维的顺序。</w:t>
      </w:r>
      <w:r w:rsidRPr="00B53BF8">
        <w:rPr>
          <w:rFonts w:ascii="Times New Roman" w:eastAsia="Times New Roman" w:hAnsi="Times New Roman"/>
          <w:kern w:val="0"/>
          <w:szCs w:val="21"/>
        </w:rPr>
        <w:t>3.</w:t>
      </w:r>
      <w:r w:rsidRPr="00B53BF8">
        <w:rPr>
          <w:rFonts w:ascii="宋体" w:hint="eastAsia"/>
          <w:kern w:val="0"/>
          <w:szCs w:val="21"/>
        </w:rPr>
        <w:t>抓标志。语言标志常常表现为：关联词语、暗示性词语、句子之间的对应关系（内容上、形式上）、陈述对象或议论角度、抓句式等等。</w:t>
      </w:r>
      <w:r w:rsidRPr="00B53BF8">
        <w:rPr>
          <w:rFonts w:ascii="Times New Roman" w:eastAsia="Times New Roman" w:hAnsi="Times New Roman"/>
          <w:kern w:val="0"/>
          <w:szCs w:val="21"/>
        </w:rPr>
        <w:t>4.</w:t>
      </w:r>
      <w:r w:rsidRPr="00B53BF8">
        <w:rPr>
          <w:rFonts w:ascii="宋体" w:hint="eastAsia"/>
          <w:kern w:val="0"/>
          <w:szCs w:val="21"/>
        </w:rPr>
        <w:t>抓语境。文章要表达的情感或喜或悲或褒或贬，或高昂或低沉，是通过一定的情景色彩渲染而完成的。从语段话题的一致性可大略分类：①④⑥</w:t>
      </w:r>
      <w:proofErr w:type="gramStart"/>
      <w:r w:rsidRPr="00B53BF8">
        <w:rPr>
          <w:rFonts w:ascii="宋体" w:hint="eastAsia"/>
          <w:kern w:val="0"/>
          <w:szCs w:val="21"/>
        </w:rPr>
        <w:t>谈传统</w:t>
      </w:r>
      <w:proofErr w:type="gramEnd"/>
      <w:r w:rsidRPr="00B53BF8">
        <w:rPr>
          <w:rFonts w:ascii="宋体" w:hint="eastAsia"/>
          <w:kern w:val="0"/>
          <w:szCs w:val="21"/>
        </w:rPr>
        <w:t>民间艺术的特点，②③⑤</w:t>
      </w:r>
      <w:proofErr w:type="gramStart"/>
      <w:r w:rsidRPr="00B53BF8">
        <w:rPr>
          <w:rFonts w:ascii="宋体" w:hint="eastAsia"/>
          <w:kern w:val="0"/>
          <w:szCs w:val="21"/>
        </w:rPr>
        <w:t>谈传</w:t>
      </w:r>
      <w:proofErr w:type="gramEnd"/>
      <w:r w:rsidRPr="00B53BF8">
        <w:rPr>
          <w:rFonts w:ascii="宋体" w:hint="eastAsia"/>
          <w:kern w:val="0"/>
          <w:szCs w:val="21"/>
        </w:rPr>
        <w:t>统民间艺术遇到的问题。然后①中的“它”指代“传统民间艺术”，所以为④①且承接前文放段首；⑥与②形成转折关系；②⑤谈民间艺术遇到的问题；③对②⑤进行总结。故选</w:t>
      </w:r>
      <w:r w:rsidRPr="00B53BF8">
        <w:rPr>
          <w:rFonts w:ascii="Times New Roman" w:eastAsia="Times New Roman" w:hAnsi="Times New Roman"/>
          <w:kern w:val="0"/>
          <w:szCs w:val="21"/>
        </w:rPr>
        <w:t>B</w:t>
      </w:r>
      <w:r w:rsidRPr="00B53BF8">
        <w:rPr>
          <w:rFonts w:ascii="宋体" w:hint="eastAsia"/>
          <w:kern w:val="0"/>
          <w:szCs w:val="21"/>
        </w:rPr>
        <w:t>。</w:t>
      </w:r>
    </w:p>
    <w:p w:rsidR="00395BBD" w:rsidRDefault="00395BBD" w:rsidP="00395BBD">
      <w:pPr>
        <w:textAlignment w:val="center"/>
        <w:rPr>
          <w:szCs w:val="21"/>
        </w:rPr>
      </w:pPr>
      <w:r w:rsidRPr="00B53BF8">
        <w:rPr>
          <w:rFonts w:ascii="Times New Roman" w:hAnsi="Times New Roman" w:hint="eastAsia"/>
          <w:kern w:val="0"/>
          <w:szCs w:val="21"/>
        </w:rPr>
        <w:t>21</w:t>
      </w:r>
      <w:r w:rsidRPr="00B53BF8">
        <w:rPr>
          <w:rFonts w:ascii="宋体" w:hint="eastAsia"/>
          <w:kern w:val="0"/>
          <w:szCs w:val="21"/>
        </w:rPr>
        <w:t>：①这里谈的是中国古代木构房屋防潮防雨的特点，高台基、大屋顶，所以第一个特点是：高台基、大屋顶；</w:t>
      </w:r>
      <w:r w:rsidRPr="00B53BF8">
        <w:rPr>
          <w:rFonts w:ascii="宋体" w:hint="eastAsia"/>
          <w:kern w:val="0"/>
          <w:szCs w:val="21"/>
        </w:rPr>
        <w:br/>
      </w:r>
      <w:r w:rsidRPr="00B53BF8">
        <w:rPr>
          <w:rFonts w:ascii="宋体" w:hint="eastAsia"/>
          <w:kern w:val="0"/>
          <w:szCs w:val="21"/>
        </w:rPr>
        <w:t>②这里谈的是中国古代木构房屋内部空间组合的特点，空间组合灵活，方式自由，所以第二个特点是：空间组合灵活，方式自由；</w:t>
      </w:r>
      <w:r w:rsidRPr="00B53BF8">
        <w:rPr>
          <w:rFonts w:ascii="宋体" w:hint="eastAsia"/>
          <w:kern w:val="0"/>
          <w:szCs w:val="21"/>
        </w:rPr>
        <w:br/>
      </w:r>
      <w:r w:rsidRPr="00B53BF8">
        <w:rPr>
          <w:rFonts w:ascii="宋体" w:hint="eastAsia"/>
          <w:kern w:val="0"/>
          <w:szCs w:val="21"/>
        </w:rPr>
        <w:t>③这里谈的是中国古代木构房屋的各种构件的艺术性，即在实用性上追求艺术美观，所以第三个特点是：构件追求艺术美观；</w:t>
      </w:r>
      <w:r w:rsidRPr="00B53BF8">
        <w:rPr>
          <w:rFonts w:ascii="宋体" w:hint="eastAsia"/>
          <w:kern w:val="0"/>
          <w:szCs w:val="21"/>
        </w:rPr>
        <w:br/>
      </w:r>
      <w:r w:rsidRPr="00B53BF8">
        <w:rPr>
          <w:rFonts w:ascii="宋体" w:hint="eastAsia"/>
          <w:kern w:val="0"/>
          <w:szCs w:val="21"/>
        </w:rPr>
        <w:t>④这里谈的是中国古代木构房屋的防腐处理，即用油漆作防腐处理，所以第四个特点是：用油漆作防腐处理；</w:t>
      </w:r>
      <w:r w:rsidRPr="00B53BF8">
        <w:rPr>
          <w:rFonts w:ascii="宋体" w:hint="eastAsia"/>
          <w:kern w:val="0"/>
          <w:szCs w:val="21"/>
        </w:rPr>
        <w:br/>
      </w:r>
      <w:r w:rsidRPr="00B53BF8">
        <w:rPr>
          <w:rFonts w:ascii="宋体" w:hint="eastAsia"/>
          <w:kern w:val="0"/>
          <w:szCs w:val="21"/>
        </w:rPr>
        <w:t>答案：</w:t>
      </w:r>
      <w:r w:rsidRPr="00B53BF8">
        <w:rPr>
          <w:rFonts w:ascii="宋体" w:hint="eastAsia"/>
          <w:kern w:val="0"/>
          <w:szCs w:val="21"/>
        </w:rPr>
        <w:t>(4</w:t>
      </w:r>
      <w:r w:rsidRPr="00B53BF8">
        <w:rPr>
          <w:rFonts w:ascii="宋体" w:hint="eastAsia"/>
          <w:kern w:val="0"/>
          <w:szCs w:val="21"/>
        </w:rPr>
        <w:t>分</w:t>
      </w:r>
      <w:r w:rsidRPr="00B53BF8">
        <w:rPr>
          <w:rFonts w:ascii="宋体" w:hint="eastAsia"/>
          <w:kern w:val="0"/>
          <w:szCs w:val="21"/>
        </w:rPr>
        <w:t>)</w:t>
      </w:r>
      <w:r w:rsidRPr="00B53BF8">
        <w:rPr>
          <w:rFonts w:ascii="宋体" w:hint="eastAsia"/>
          <w:kern w:val="0"/>
          <w:szCs w:val="21"/>
        </w:rPr>
        <w:br/>
      </w:r>
      <w:r w:rsidRPr="00B53BF8">
        <w:rPr>
          <w:rFonts w:ascii="宋体" w:hint="eastAsia"/>
          <w:kern w:val="0"/>
          <w:szCs w:val="21"/>
        </w:rPr>
        <w:t>①高台基、大屋顶；</w:t>
      </w:r>
      <w:r w:rsidRPr="00B53BF8">
        <w:rPr>
          <w:rFonts w:ascii="宋体" w:hint="eastAsia"/>
          <w:kern w:val="0"/>
          <w:szCs w:val="21"/>
        </w:rPr>
        <w:br/>
      </w:r>
      <w:r w:rsidRPr="00B53BF8">
        <w:rPr>
          <w:rFonts w:ascii="宋体" w:hint="eastAsia"/>
          <w:kern w:val="0"/>
          <w:szCs w:val="21"/>
        </w:rPr>
        <w:t>②空间组合灵活，方式自由；</w:t>
      </w:r>
      <w:r w:rsidRPr="00B53BF8">
        <w:rPr>
          <w:rFonts w:ascii="宋体" w:hint="eastAsia"/>
          <w:kern w:val="0"/>
          <w:szCs w:val="21"/>
        </w:rPr>
        <w:br/>
      </w:r>
      <w:r w:rsidRPr="00B53BF8">
        <w:rPr>
          <w:rFonts w:ascii="宋体" w:hint="eastAsia"/>
          <w:kern w:val="0"/>
          <w:szCs w:val="21"/>
        </w:rPr>
        <w:t>③构件追求艺术美观；</w:t>
      </w:r>
      <w:r w:rsidRPr="00B53BF8">
        <w:rPr>
          <w:rFonts w:ascii="宋体" w:hint="eastAsia"/>
          <w:kern w:val="0"/>
          <w:szCs w:val="21"/>
        </w:rPr>
        <w:br/>
      </w:r>
      <w:r w:rsidRPr="00B53BF8">
        <w:rPr>
          <w:rFonts w:ascii="宋体" w:hint="eastAsia"/>
          <w:kern w:val="0"/>
          <w:szCs w:val="21"/>
        </w:rPr>
        <w:t>④用油漆作防腐处理；</w:t>
      </w:r>
      <w:r w:rsidRPr="00B53BF8">
        <w:rPr>
          <w:rFonts w:ascii="Times New Roman" w:eastAsia="Times New Roman" w:hAnsi="Times New Roman"/>
          <w:kern w:val="0"/>
          <w:szCs w:val="21"/>
        </w:rPr>
        <w:t>  </w:t>
      </w:r>
    </w:p>
    <w:p w:rsidR="00395BBD" w:rsidRDefault="00395BBD" w:rsidP="00395BBD">
      <w:pPr>
        <w:textAlignment w:val="center"/>
        <w:rPr>
          <w:szCs w:val="21"/>
        </w:rPr>
      </w:pPr>
      <w:r w:rsidRPr="00B53BF8">
        <w:rPr>
          <w:rFonts w:ascii="Times New Roman" w:hAnsi="Times New Roman" w:hint="eastAsia"/>
          <w:kern w:val="0"/>
          <w:szCs w:val="21"/>
        </w:rPr>
        <w:t>22</w:t>
      </w:r>
      <w:r w:rsidRPr="00B53BF8">
        <w:rPr>
          <w:rFonts w:ascii="Times New Roman" w:eastAsia="Times New Roman" w:hAnsi="Times New Roman"/>
          <w:kern w:val="0"/>
          <w:szCs w:val="21"/>
        </w:rPr>
        <w:t xml:space="preserve"> (1)</w:t>
      </w:r>
      <w:r w:rsidRPr="00B53BF8">
        <w:rPr>
          <w:rFonts w:ascii="宋体" w:hint="eastAsia"/>
          <w:kern w:val="0"/>
          <w:szCs w:val="21"/>
        </w:rPr>
        <w:t>“府上”</w:t>
      </w:r>
      <w:r w:rsidRPr="00B53BF8">
        <w:rPr>
          <w:rFonts w:ascii="Times New Roman" w:eastAsia="Times New Roman" w:hAnsi="Times New Roman"/>
          <w:kern w:val="0"/>
          <w:szCs w:val="21"/>
        </w:rPr>
        <w:t>(</w:t>
      </w:r>
      <w:r w:rsidRPr="00B53BF8">
        <w:rPr>
          <w:rFonts w:ascii="宋体" w:hint="eastAsia"/>
          <w:kern w:val="0"/>
          <w:szCs w:val="21"/>
        </w:rPr>
        <w:t>修改为</w:t>
      </w:r>
      <w:r w:rsidRPr="00B53BF8">
        <w:rPr>
          <w:rFonts w:ascii="Times New Roman" w:eastAsia="Times New Roman" w:hAnsi="Times New Roman"/>
          <w:kern w:val="0"/>
          <w:szCs w:val="21"/>
        </w:rPr>
        <w:t>)</w:t>
      </w:r>
      <w:r w:rsidRPr="00B53BF8">
        <w:rPr>
          <w:rFonts w:ascii="宋体" w:hint="eastAsia"/>
          <w:kern w:val="0"/>
          <w:szCs w:val="21"/>
        </w:rPr>
        <w:t xml:space="preserve">“寒舍”　</w:t>
      </w:r>
      <w:r w:rsidRPr="00B53BF8">
        <w:rPr>
          <w:rFonts w:ascii="Times New Roman" w:eastAsia="Times New Roman" w:hAnsi="Times New Roman"/>
          <w:kern w:val="0"/>
          <w:szCs w:val="21"/>
        </w:rPr>
        <w:t>(2)</w:t>
      </w:r>
      <w:r w:rsidRPr="00B53BF8">
        <w:rPr>
          <w:rFonts w:ascii="宋体" w:hint="eastAsia"/>
          <w:kern w:val="0"/>
          <w:szCs w:val="21"/>
        </w:rPr>
        <w:t>“令尊”</w:t>
      </w:r>
      <w:r w:rsidRPr="00B53BF8">
        <w:rPr>
          <w:rFonts w:ascii="Times New Roman" w:eastAsia="Times New Roman" w:hAnsi="Times New Roman"/>
          <w:kern w:val="0"/>
          <w:szCs w:val="21"/>
        </w:rPr>
        <w:t>(</w:t>
      </w:r>
      <w:r w:rsidRPr="00B53BF8">
        <w:rPr>
          <w:rFonts w:ascii="宋体" w:hint="eastAsia"/>
          <w:kern w:val="0"/>
          <w:szCs w:val="21"/>
        </w:rPr>
        <w:t>修改为</w:t>
      </w:r>
      <w:r w:rsidRPr="00B53BF8">
        <w:rPr>
          <w:rFonts w:ascii="Times New Roman" w:eastAsia="Times New Roman" w:hAnsi="Times New Roman"/>
          <w:kern w:val="0"/>
          <w:szCs w:val="21"/>
        </w:rPr>
        <w:t>)</w:t>
      </w:r>
      <w:r w:rsidRPr="00B53BF8">
        <w:rPr>
          <w:rFonts w:ascii="宋体" w:hint="eastAsia"/>
          <w:kern w:val="0"/>
          <w:szCs w:val="21"/>
        </w:rPr>
        <w:t xml:space="preserve">“家父”　</w:t>
      </w:r>
      <w:r w:rsidRPr="00B53BF8">
        <w:rPr>
          <w:rFonts w:ascii="Times New Roman" w:eastAsia="Times New Roman" w:hAnsi="Times New Roman"/>
          <w:kern w:val="0"/>
          <w:szCs w:val="21"/>
        </w:rPr>
        <w:t>(3)</w:t>
      </w:r>
      <w:r w:rsidRPr="00B53BF8">
        <w:rPr>
          <w:rFonts w:ascii="宋体" w:hint="eastAsia"/>
          <w:kern w:val="0"/>
          <w:szCs w:val="21"/>
        </w:rPr>
        <w:t>“抛砖引玉”</w:t>
      </w:r>
      <w:r w:rsidRPr="00B53BF8">
        <w:rPr>
          <w:rFonts w:ascii="Times New Roman" w:eastAsia="Times New Roman" w:hAnsi="Times New Roman"/>
          <w:kern w:val="0"/>
          <w:szCs w:val="21"/>
        </w:rPr>
        <w:t>(</w:t>
      </w:r>
      <w:r w:rsidRPr="00B53BF8">
        <w:rPr>
          <w:rFonts w:ascii="宋体" w:hint="eastAsia"/>
          <w:kern w:val="0"/>
          <w:szCs w:val="21"/>
        </w:rPr>
        <w:t>修改为</w:t>
      </w:r>
      <w:r w:rsidRPr="00B53BF8">
        <w:rPr>
          <w:rFonts w:ascii="Times New Roman" w:eastAsia="Times New Roman" w:hAnsi="Times New Roman"/>
          <w:kern w:val="0"/>
          <w:szCs w:val="21"/>
        </w:rPr>
        <w:t>)</w:t>
      </w:r>
      <w:r w:rsidRPr="00B53BF8">
        <w:rPr>
          <w:rFonts w:ascii="宋体" w:hint="eastAsia"/>
          <w:kern w:val="0"/>
          <w:szCs w:val="21"/>
        </w:rPr>
        <w:t>“批评指正”</w:t>
      </w:r>
      <w:r w:rsidRPr="00B53BF8">
        <w:rPr>
          <w:rFonts w:ascii="Times New Roman" w:eastAsia="Times New Roman" w:hAnsi="Times New Roman"/>
          <w:kern w:val="0"/>
          <w:szCs w:val="21"/>
        </w:rPr>
        <w:t>(</w:t>
      </w:r>
      <w:r w:rsidRPr="00B53BF8">
        <w:rPr>
          <w:rFonts w:ascii="宋体" w:hint="eastAsia"/>
          <w:kern w:val="0"/>
          <w:szCs w:val="21"/>
        </w:rPr>
        <w:t>或“发表高见”，或删掉</w:t>
      </w:r>
      <w:r w:rsidRPr="00B53BF8">
        <w:rPr>
          <w:rFonts w:ascii="Times New Roman" w:eastAsia="Times New Roman" w:hAnsi="Times New Roman"/>
          <w:kern w:val="0"/>
          <w:szCs w:val="21"/>
        </w:rPr>
        <w:t>)(4)</w:t>
      </w:r>
      <w:r w:rsidRPr="00B53BF8">
        <w:rPr>
          <w:rFonts w:ascii="宋体" w:hint="eastAsia"/>
          <w:kern w:val="0"/>
          <w:szCs w:val="21"/>
        </w:rPr>
        <w:t xml:space="preserve">　“务必”</w:t>
      </w:r>
      <w:r w:rsidRPr="00B53BF8">
        <w:rPr>
          <w:rFonts w:ascii="Times New Roman" w:eastAsia="Times New Roman" w:hAnsi="Times New Roman"/>
          <w:kern w:val="0"/>
          <w:szCs w:val="21"/>
        </w:rPr>
        <w:t>(</w:t>
      </w:r>
      <w:r w:rsidRPr="00B53BF8">
        <w:rPr>
          <w:rFonts w:ascii="宋体" w:hint="eastAsia"/>
          <w:kern w:val="0"/>
          <w:szCs w:val="21"/>
        </w:rPr>
        <w:t>修改为</w:t>
      </w:r>
      <w:r w:rsidRPr="00B53BF8">
        <w:rPr>
          <w:rFonts w:ascii="Times New Roman" w:eastAsia="Times New Roman" w:hAnsi="Times New Roman"/>
          <w:kern w:val="0"/>
          <w:szCs w:val="21"/>
        </w:rPr>
        <w:t>)</w:t>
      </w:r>
      <w:r w:rsidRPr="00B53BF8">
        <w:rPr>
          <w:rFonts w:ascii="宋体" w:hint="eastAsia"/>
          <w:kern w:val="0"/>
          <w:szCs w:val="21"/>
        </w:rPr>
        <w:t xml:space="preserve">删掉　</w:t>
      </w:r>
      <w:r w:rsidRPr="00B53BF8">
        <w:rPr>
          <w:rFonts w:ascii="Times New Roman" w:eastAsia="Times New Roman" w:hAnsi="Times New Roman"/>
          <w:kern w:val="0"/>
          <w:szCs w:val="21"/>
        </w:rPr>
        <w:t>(5)</w:t>
      </w:r>
      <w:r w:rsidRPr="00B53BF8">
        <w:rPr>
          <w:rFonts w:ascii="宋体" w:hint="eastAsia"/>
          <w:kern w:val="0"/>
          <w:szCs w:val="21"/>
        </w:rPr>
        <w:t>“恭候”</w:t>
      </w:r>
      <w:r w:rsidRPr="00B53BF8">
        <w:rPr>
          <w:rFonts w:ascii="Times New Roman" w:eastAsia="Times New Roman" w:hAnsi="Times New Roman"/>
          <w:kern w:val="0"/>
          <w:szCs w:val="21"/>
        </w:rPr>
        <w:t>(</w:t>
      </w:r>
      <w:r w:rsidRPr="00B53BF8">
        <w:rPr>
          <w:rFonts w:ascii="宋体" w:hint="eastAsia"/>
          <w:kern w:val="0"/>
          <w:szCs w:val="21"/>
        </w:rPr>
        <w:t>修改为</w:t>
      </w:r>
      <w:r w:rsidRPr="00B53BF8">
        <w:rPr>
          <w:rFonts w:ascii="Times New Roman" w:eastAsia="Times New Roman" w:hAnsi="Times New Roman"/>
          <w:kern w:val="0"/>
          <w:szCs w:val="21"/>
        </w:rPr>
        <w:t>)</w:t>
      </w:r>
      <w:r w:rsidRPr="00B53BF8">
        <w:rPr>
          <w:rFonts w:ascii="宋体" w:hint="eastAsia"/>
          <w:kern w:val="0"/>
          <w:szCs w:val="21"/>
        </w:rPr>
        <w:t>“等候”</w:t>
      </w:r>
      <w:r w:rsidRPr="00B53BF8">
        <w:rPr>
          <w:rFonts w:ascii="Times New Roman" w:eastAsia="Times New Roman" w:hAnsi="Times New Roman"/>
          <w:kern w:val="0"/>
          <w:szCs w:val="21"/>
        </w:rPr>
        <w:t>  </w:t>
      </w:r>
      <w:r w:rsidRPr="00B53BF8">
        <w:rPr>
          <w:rFonts w:ascii="Times New Roman" w:hAnsi="Times New Roman" w:hint="eastAsia"/>
          <w:kern w:val="0"/>
          <w:szCs w:val="21"/>
        </w:rPr>
        <w:t>（一空</w:t>
      </w:r>
      <w:r w:rsidRPr="00B53BF8">
        <w:rPr>
          <w:rFonts w:ascii="Times New Roman" w:hAnsi="Times New Roman" w:hint="eastAsia"/>
          <w:kern w:val="0"/>
          <w:szCs w:val="21"/>
        </w:rPr>
        <w:t>1</w:t>
      </w:r>
      <w:r w:rsidRPr="00B53BF8">
        <w:rPr>
          <w:rFonts w:ascii="Times New Roman" w:hAnsi="Times New Roman" w:hint="eastAsia"/>
          <w:kern w:val="0"/>
          <w:szCs w:val="21"/>
        </w:rPr>
        <w:t>分）</w:t>
      </w:r>
    </w:p>
    <w:p w:rsidR="00395BBD" w:rsidRPr="00B53BF8" w:rsidRDefault="00395BBD" w:rsidP="00395BBD">
      <w:pPr>
        <w:textAlignment w:val="center"/>
        <w:rPr>
          <w:szCs w:val="21"/>
        </w:rPr>
      </w:pPr>
      <w:r w:rsidRPr="00B53BF8">
        <w:rPr>
          <w:rFonts w:ascii="Times New Roman" w:hAnsi="Times New Roman" w:hint="eastAsia"/>
          <w:kern w:val="0"/>
          <w:szCs w:val="21"/>
        </w:rPr>
        <w:t>23.</w:t>
      </w:r>
      <w:r w:rsidRPr="00B53BF8">
        <w:rPr>
          <w:rFonts w:ascii="Times New Roman" w:eastAsia="Times New Roman" w:hAnsi="Times New Roman"/>
          <w:kern w:val="0"/>
          <w:szCs w:val="21"/>
        </w:rPr>
        <w:t xml:space="preserve"> </w:t>
      </w:r>
      <w:r w:rsidRPr="00B53BF8">
        <w:rPr>
          <w:rFonts w:ascii="宋体" w:hAnsi="宋体" w:hint="eastAsia"/>
          <w:kern w:val="0"/>
          <w:szCs w:val="21"/>
        </w:rPr>
        <w:t>④②③①（</w:t>
      </w:r>
      <w:r w:rsidRPr="00B53BF8">
        <w:rPr>
          <w:rFonts w:ascii="宋体" w:hAnsi="宋体" w:hint="eastAsia"/>
          <w:kern w:val="0"/>
          <w:szCs w:val="21"/>
        </w:rPr>
        <w:t>2</w:t>
      </w:r>
      <w:r w:rsidRPr="00B53BF8">
        <w:rPr>
          <w:rFonts w:ascii="宋体" w:hAnsi="宋体" w:hint="eastAsia"/>
          <w:kern w:val="0"/>
          <w:szCs w:val="21"/>
        </w:rPr>
        <w:t>分</w:t>
      </w:r>
      <w:r w:rsidRPr="00B53BF8">
        <w:rPr>
          <w:rFonts w:ascii="宋体" w:hAnsi="宋体" w:hint="eastAsia"/>
          <w:kern w:val="0"/>
          <w:szCs w:val="21"/>
        </w:rPr>
        <w:t xml:space="preserve"> </w:t>
      </w:r>
      <w:r w:rsidRPr="00B53BF8">
        <w:rPr>
          <w:rFonts w:ascii="宋体" w:hAnsi="宋体" w:hint="eastAsia"/>
          <w:kern w:val="0"/>
          <w:szCs w:val="21"/>
        </w:rPr>
        <w:t>排错一个不得分</w:t>
      </w:r>
      <w:r>
        <w:rPr>
          <w:rFonts w:ascii="宋体" w:hAnsi="宋体" w:hint="eastAsia"/>
          <w:kern w:val="0"/>
          <w:szCs w:val="21"/>
        </w:rPr>
        <w:t>）</w:t>
      </w:r>
      <w:r w:rsidRPr="00B53BF8">
        <w:rPr>
          <w:rFonts w:ascii="宋体" w:hAnsi="宋体" w:hint="eastAsia"/>
          <w:kern w:val="0"/>
          <w:szCs w:val="21"/>
        </w:rPr>
        <w:t>解析：</w:t>
      </w:r>
      <w:r w:rsidRPr="00B53BF8">
        <w:rPr>
          <w:rFonts w:ascii="Simsun" w:eastAsia="Simsun" w:hAnsi="Simsun" w:cs="Simsun"/>
          <w:kern w:val="0"/>
          <w:szCs w:val="21"/>
        </w:rPr>
        <w:t>“</w:t>
      </w:r>
      <w:r w:rsidRPr="00B53BF8">
        <w:rPr>
          <w:rFonts w:ascii="宋体" w:hAnsi="宋体" w:hint="eastAsia"/>
          <w:kern w:val="0"/>
          <w:szCs w:val="21"/>
        </w:rPr>
        <w:t>秋三五</w:t>
      </w:r>
      <w:r w:rsidRPr="00B53BF8">
        <w:rPr>
          <w:rFonts w:ascii="Simsun" w:eastAsia="Simsun" w:hAnsi="Simsun" w:cs="Simsun"/>
          <w:kern w:val="0"/>
          <w:szCs w:val="21"/>
        </w:rPr>
        <w:t>”</w:t>
      </w:r>
      <w:r w:rsidRPr="00B53BF8">
        <w:rPr>
          <w:rFonts w:ascii="宋体" w:hAnsi="宋体" w:hint="eastAsia"/>
          <w:kern w:val="0"/>
          <w:szCs w:val="21"/>
        </w:rPr>
        <w:t>可看出是</w:t>
      </w:r>
      <w:r w:rsidRPr="00B53BF8">
        <w:rPr>
          <w:rFonts w:ascii="Simsun" w:eastAsia="Simsun" w:hAnsi="Simsun" w:cs="Simsun"/>
          <w:kern w:val="0"/>
          <w:szCs w:val="21"/>
        </w:rPr>
        <w:t>“</w:t>
      </w:r>
      <w:r w:rsidRPr="00B53BF8">
        <w:rPr>
          <w:rFonts w:ascii="宋体" w:hAnsi="宋体" w:hint="eastAsia"/>
          <w:kern w:val="0"/>
          <w:szCs w:val="21"/>
        </w:rPr>
        <w:t>中秋节</w:t>
      </w:r>
      <w:r w:rsidRPr="00B53BF8">
        <w:rPr>
          <w:rFonts w:ascii="Simsun" w:eastAsia="Simsun" w:hAnsi="Simsun" w:cs="Simsun"/>
          <w:kern w:val="0"/>
          <w:szCs w:val="21"/>
        </w:rPr>
        <w:t>”</w:t>
      </w:r>
      <w:r w:rsidRPr="00B53BF8">
        <w:rPr>
          <w:rFonts w:ascii="宋体" w:hAnsi="宋体" w:hint="eastAsia"/>
          <w:kern w:val="0"/>
          <w:szCs w:val="21"/>
        </w:rPr>
        <w:t>；</w:t>
      </w:r>
      <w:r w:rsidRPr="00B53BF8">
        <w:rPr>
          <w:rFonts w:ascii="Simsun" w:eastAsia="Simsun" w:hAnsi="Simsun" w:cs="Simsun"/>
          <w:kern w:val="0"/>
          <w:szCs w:val="21"/>
        </w:rPr>
        <w:t>“</w:t>
      </w:r>
      <w:r w:rsidRPr="00B53BF8">
        <w:rPr>
          <w:rFonts w:ascii="宋体" w:hAnsi="宋体" w:hint="eastAsia"/>
          <w:kern w:val="0"/>
          <w:szCs w:val="21"/>
        </w:rPr>
        <w:t>寒食</w:t>
      </w:r>
      <w:r w:rsidRPr="00B53BF8">
        <w:rPr>
          <w:rFonts w:ascii="Simsun" w:eastAsia="Simsun" w:hAnsi="Simsun" w:cs="Simsun"/>
          <w:kern w:val="0"/>
          <w:szCs w:val="21"/>
        </w:rPr>
        <w:t>”</w:t>
      </w:r>
      <w:r w:rsidRPr="00B53BF8">
        <w:rPr>
          <w:rFonts w:ascii="宋体" w:hAnsi="宋体" w:hint="eastAsia"/>
          <w:kern w:val="0"/>
          <w:szCs w:val="21"/>
        </w:rPr>
        <w:t>即</w:t>
      </w:r>
      <w:r w:rsidRPr="00B53BF8">
        <w:rPr>
          <w:rFonts w:ascii="Simsun" w:eastAsia="Simsun" w:hAnsi="Simsun" w:cs="Simsun"/>
          <w:kern w:val="0"/>
          <w:szCs w:val="21"/>
        </w:rPr>
        <w:t>“</w:t>
      </w:r>
      <w:r w:rsidRPr="00B53BF8">
        <w:rPr>
          <w:rFonts w:ascii="宋体" w:hAnsi="宋体" w:hint="eastAsia"/>
          <w:kern w:val="0"/>
          <w:szCs w:val="21"/>
        </w:rPr>
        <w:t>寒食节</w:t>
      </w:r>
      <w:r w:rsidRPr="00B53BF8">
        <w:rPr>
          <w:rFonts w:ascii="Simsun" w:eastAsia="Simsun" w:hAnsi="Simsun" w:cs="Simsun"/>
          <w:kern w:val="0"/>
          <w:szCs w:val="21"/>
        </w:rPr>
        <w:t>”</w:t>
      </w:r>
      <w:r w:rsidRPr="00B53BF8">
        <w:rPr>
          <w:rFonts w:ascii="宋体" w:hAnsi="宋体" w:hint="eastAsia"/>
          <w:kern w:val="0"/>
          <w:szCs w:val="21"/>
        </w:rPr>
        <w:t>；</w:t>
      </w:r>
      <w:r w:rsidRPr="00B53BF8">
        <w:rPr>
          <w:rFonts w:ascii="Simsun" w:eastAsia="Simsun" w:hAnsi="Simsun" w:cs="Simsun"/>
          <w:kern w:val="0"/>
          <w:szCs w:val="21"/>
        </w:rPr>
        <w:t>“</w:t>
      </w:r>
      <w:r w:rsidRPr="00B53BF8">
        <w:rPr>
          <w:rFonts w:ascii="宋体" w:hAnsi="宋体" w:hint="eastAsia"/>
          <w:kern w:val="0"/>
          <w:szCs w:val="21"/>
        </w:rPr>
        <w:t>星桥</w:t>
      </w:r>
      <w:r w:rsidRPr="00B53BF8">
        <w:rPr>
          <w:rFonts w:ascii="Simsun" w:eastAsia="Simsun" w:hAnsi="Simsun" w:cs="Simsun"/>
          <w:kern w:val="0"/>
          <w:szCs w:val="21"/>
        </w:rPr>
        <w:t>”</w:t>
      </w:r>
      <w:r w:rsidRPr="00B53BF8">
        <w:rPr>
          <w:rFonts w:ascii="宋体" w:hAnsi="宋体" w:hint="eastAsia"/>
          <w:kern w:val="0"/>
          <w:szCs w:val="21"/>
        </w:rPr>
        <w:t>即喜鹊搭的桥，所以是</w:t>
      </w:r>
      <w:r w:rsidRPr="00B53BF8">
        <w:rPr>
          <w:rFonts w:ascii="Simsun" w:eastAsia="Simsun" w:hAnsi="Simsun" w:cs="Simsun"/>
          <w:kern w:val="0"/>
          <w:szCs w:val="21"/>
        </w:rPr>
        <w:t>“</w:t>
      </w:r>
      <w:r w:rsidRPr="00B53BF8">
        <w:rPr>
          <w:rFonts w:ascii="宋体" w:hAnsi="宋体" w:hint="eastAsia"/>
          <w:kern w:val="0"/>
          <w:szCs w:val="21"/>
        </w:rPr>
        <w:t>七夕节</w:t>
      </w:r>
      <w:r w:rsidRPr="00B53BF8">
        <w:rPr>
          <w:rFonts w:ascii="Simsun" w:eastAsia="Simsun" w:hAnsi="Simsun" w:cs="Simsun"/>
          <w:kern w:val="0"/>
          <w:szCs w:val="21"/>
        </w:rPr>
        <w:t>”</w:t>
      </w:r>
      <w:r w:rsidRPr="00B53BF8">
        <w:rPr>
          <w:rFonts w:ascii="宋体" w:hAnsi="宋体" w:hint="eastAsia"/>
          <w:kern w:val="0"/>
          <w:szCs w:val="21"/>
        </w:rPr>
        <w:t>；</w:t>
      </w:r>
      <w:r w:rsidRPr="00B53BF8">
        <w:rPr>
          <w:rFonts w:ascii="Simsun" w:eastAsia="Simsun" w:hAnsi="Simsun" w:cs="Simsun"/>
          <w:kern w:val="0"/>
          <w:szCs w:val="21"/>
        </w:rPr>
        <w:t>“</w:t>
      </w:r>
      <w:r w:rsidRPr="00B53BF8">
        <w:rPr>
          <w:rFonts w:ascii="宋体" w:hAnsi="宋体" w:hint="eastAsia"/>
          <w:kern w:val="0"/>
          <w:szCs w:val="21"/>
        </w:rPr>
        <w:t>正月中旬</w:t>
      </w:r>
      <w:r w:rsidRPr="00B53BF8">
        <w:rPr>
          <w:rFonts w:ascii="Simsun" w:eastAsia="Simsun" w:hAnsi="Simsun" w:cs="Simsun"/>
          <w:kern w:val="0"/>
          <w:szCs w:val="21"/>
        </w:rPr>
        <w:t>”</w:t>
      </w:r>
      <w:r w:rsidRPr="00B53BF8">
        <w:rPr>
          <w:rFonts w:ascii="宋体" w:hAnsi="宋体" w:hint="eastAsia"/>
          <w:kern w:val="0"/>
          <w:szCs w:val="21"/>
        </w:rPr>
        <w:t>即</w:t>
      </w:r>
      <w:r w:rsidRPr="00B53BF8">
        <w:rPr>
          <w:rFonts w:ascii="Simsun" w:eastAsia="Simsun" w:hAnsi="Simsun" w:cs="Simsun"/>
          <w:kern w:val="0"/>
          <w:szCs w:val="21"/>
        </w:rPr>
        <w:t>“</w:t>
      </w:r>
      <w:r w:rsidRPr="00B53BF8">
        <w:rPr>
          <w:rFonts w:ascii="宋体" w:hAnsi="宋体" w:hint="eastAsia"/>
          <w:kern w:val="0"/>
          <w:szCs w:val="21"/>
        </w:rPr>
        <w:t>元宵节</w:t>
      </w:r>
      <w:r w:rsidRPr="00B53BF8">
        <w:rPr>
          <w:rFonts w:ascii="Simsun" w:eastAsia="Simsun" w:hAnsi="Simsun" w:cs="Simsun"/>
          <w:kern w:val="0"/>
          <w:szCs w:val="21"/>
        </w:rPr>
        <w:t>”</w:t>
      </w:r>
      <w:r w:rsidRPr="00B53BF8">
        <w:rPr>
          <w:rFonts w:ascii="宋体" w:hAnsi="宋体" w:hint="eastAsia"/>
          <w:kern w:val="0"/>
          <w:szCs w:val="21"/>
        </w:rPr>
        <w:t>；</w:t>
      </w:r>
      <w:r w:rsidRPr="00B53BF8">
        <w:rPr>
          <w:rFonts w:ascii="Simsun" w:eastAsia="Simsun" w:hAnsi="Simsun" w:cs="Simsun"/>
          <w:kern w:val="0"/>
          <w:szCs w:val="21"/>
        </w:rPr>
        <w:br/>
      </w:r>
      <w:r>
        <w:rPr>
          <w:szCs w:val="21"/>
        </w:rPr>
        <w:t>24</w:t>
      </w:r>
      <w:r w:rsidRPr="00B53BF8">
        <w:rPr>
          <w:rFonts w:ascii="Times New Roman" w:hAnsi="Times New Roman" w:hint="eastAsia"/>
          <w:kern w:val="0"/>
          <w:szCs w:val="21"/>
        </w:rPr>
        <w:t>.</w:t>
      </w:r>
      <w:r>
        <w:rPr>
          <w:rFonts w:ascii="Times New Roman" w:hAnsi="Times New Roman"/>
          <w:kern w:val="0"/>
          <w:szCs w:val="21"/>
        </w:rPr>
        <w:t xml:space="preserve"> </w:t>
      </w:r>
      <w:r>
        <w:rPr>
          <w:rFonts w:ascii="Times New Roman" w:hAnsi="Times New Roman" w:hint="eastAsia"/>
          <w:kern w:val="0"/>
          <w:szCs w:val="21"/>
        </w:rPr>
        <w:t>标准参见高考作文</w:t>
      </w:r>
    </w:p>
    <w:p w:rsidR="00395BBD" w:rsidRPr="00395BBD" w:rsidRDefault="00395BBD"/>
    <w:sectPr w:rsidR="00395BBD" w:rsidRPr="00395B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F51" w:rsidRDefault="00022F51" w:rsidP="00D93B58">
      <w:r>
        <w:separator/>
      </w:r>
    </w:p>
  </w:endnote>
  <w:endnote w:type="continuationSeparator" w:id="0">
    <w:p w:rsidR="00022F51" w:rsidRDefault="00022F51" w:rsidP="00D9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F51" w:rsidRDefault="00022F51" w:rsidP="00D93B58">
      <w:r>
        <w:separator/>
      </w:r>
    </w:p>
  </w:footnote>
  <w:footnote w:type="continuationSeparator" w:id="0">
    <w:p w:rsidR="00022F51" w:rsidRDefault="00022F51" w:rsidP="00D93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EC"/>
    <w:rsid w:val="00022F51"/>
    <w:rsid w:val="00395BBD"/>
    <w:rsid w:val="006332EC"/>
    <w:rsid w:val="00D93B58"/>
    <w:rsid w:val="00FD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DB7E01-C56F-457A-ADF6-0C19B28C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character" w:styleId="a3">
    <w:name w:val="Strong"/>
    <w:basedOn w:val="a0"/>
    <w:uiPriority w:val="22"/>
    <w:qFormat/>
    <w:rPr>
      <w:b/>
      <w:bCs/>
    </w:rPr>
  </w:style>
  <w:style w:type="paragraph" w:styleId="a4">
    <w:name w:val="header"/>
    <w:basedOn w:val="a"/>
    <w:link w:val="a5"/>
    <w:uiPriority w:val="99"/>
    <w:unhideWhenUsed/>
    <w:rsid w:val="00D93B5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93B58"/>
    <w:rPr>
      <w:sz w:val="18"/>
      <w:szCs w:val="18"/>
    </w:rPr>
  </w:style>
  <w:style w:type="paragraph" w:styleId="a6">
    <w:name w:val="footer"/>
    <w:basedOn w:val="a"/>
    <w:link w:val="a7"/>
    <w:uiPriority w:val="99"/>
    <w:unhideWhenUsed/>
    <w:rsid w:val="00D93B58"/>
    <w:pPr>
      <w:tabs>
        <w:tab w:val="center" w:pos="4153"/>
        <w:tab w:val="right" w:pos="8306"/>
      </w:tabs>
      <w:snapToGrid w:val="0"/>
      <w:jc w:val="left"/>
    </w:pPr>
    <w:rPr>
      <w:sz w:val="18"/>
      <w:szCs w:val="18"/>
    </w:rPr>
  </w:style>
  <w:style w:type="character" w:customStyle="1" w:styleId="a7">
    <w:name w:val="页脚 字符"/>
    <w:basedOn w:val="a0"/>
    <w:link w:val="a6"/>
    <w:uiPriority w:val="99"/>
    <w:rsid w:val="00D93B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 shuowei</dc:creator>
  <cp:lastModifiedBy>ASUS</cp:lastModifiedBy>
  <cp:revision>21</cp:revision>
  <dcterms:created xsi:type="dcterms:W3CDTF">2018-06-04T00:27:00Z</dcterms:created>
  <dcterms:modified xsi:type="dcterms:W3CDTF">2018-06-10T08:30:00Z</dcterms:modified>
</cp:coreProperties>
</file>