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昆八中201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ascii="宋体" w:hAnsi="宋体" w:cs="宋体"/>
          <w:sz w:val="28"/>
          <w:szCs w:val="28"/>
        </w:rPr>
        <w:t>—</w:t>
      </w:r>
      <w:r>
        <w:rPr>
          <w:rFonts w:hint="eastAsia" w:ascii="宋体" w:hAnsi="宋体" w:cs="宋体"/>
          <w:sz w:val="28"/>
          <w:szCs w:val="28"/>
        </w:rPr>
        <w:t>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sz w:val="28"/>
          <w:szCs w:val="28"/>
        </w:rPr>
        <w:t>学年度</w:t>
      </w:r>
      <w:r>
        <w:rPr>
          <w:rFonts w:hint="eastAsia" w:ascii="宋体" w:hAnsi="宋体" w:cs="宋体"/>
          <w:sz w:val="28"/>
          <w:szCs w:val="28"/>
          <w:lang w:eastAsia="zh-CN"/>
        </w:rPr>
        <w:t>下</w:t>
      </w:r>
      <w:r>
        <w:rPr>
          <w:rFonts w:hint="eastAsia" w:ascii="宋体" w:hAnsi="宋体" w:cs="宋体"/>
          <w:sz w:val="28"/>
          <w:szCs w:val="28"/>
        </w:rPr>
        <w:t>学期</w:t>
      </w:r>
      <w:r>
        <w:rPr>
          <w:rFonts w:hint="eastAsia" w:ascii="宋体" w:hAnsi="宋体" w:cs="宋体"/>
          <w:sz w:val="28"/>
          <w:szCs w:val="28"/>
          <w:lang w:eastAsia="zh-CN"/>
        </w:rPr>
        <w:t>月考三</w:t>
      </w:r>
    </w:p>
    <w:p>
      <w:pPr>
        <w:numPr>
          <w:ilvl w:val="0"/>
          <w:numId w:val="0"/>
        </w:numPr>
        <w:ind w:firstLine="2200" w:firstLineChars="5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平行</w:t>
      </w:r>
      <w:r>
        <w:rPr>
          <w:rFonts w:hint="eastAsia" w:ascii="黑体" w:hAnsi="黑体" w:eastAsia="黑体" w:cs="黑体"/>
          <w:sz w:val="44"/>
          <w:szCs w:val="44"/>
        </w:rPr>
        <w:t>高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一</w:t>
      </w:r>
      <w:r>
        <w:rPr>
          <w:rFonts w:hint="eastAsia" w:ascii="黑体" w:hAnsi="黑体" w:eastAsia="黑体" w:cs="黑体"/>
          <w:sz w:val="44"/>
          <w:szCs w:val="44"/>
        </w:rPr>
        <w:t>地理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答案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 xml:space="preserve">一、单项选择题  </w:t>
      </w:r>
    </w:p>
    <w:tbl>
      <w:tblPr>
        <w:tblStyle w:val="4"/>
        <w:tblW w:w="7514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751"/>
        <w:gridCol w:w="752"/>
        <w:gridCol w:w="751"/>
        <w:gridCol w:w="752"/>
        <w:gridCol w:w="751"/>
        <w:gridCol w:w="751"/>
        <w:gridCol w:w="752"/>
        <w:gridCol w:w="751"/>
        <w:gridCol w:w="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1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D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D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C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C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C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1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C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C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C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751" w:type="dxa"/>
            <w:vAlign w:val="top"/>
          </w:tcPr>
          <w:p>
            <w:pPr>
              <w:ind w:firstLine="210" w:firstLineChars="10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D</w:t>
            </w:r>
          </w:p>
        </w:tc>
        <w:tc>
          <w:tcPr>
            <w:tcW w:w="752" w:type="dxa"/>
            <w:vAlign w:val="top"/>
          </w:tcPr>
          <w:p>
            <w:pPr>
              <w:ind w:firstLine="210" w:firstLineChars="10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1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C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C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C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D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A</w:t>
            </w:r>
          </w:p>
        </w:tc>
      </w:tr>
    </w:tbl>
    <w:p>
      <w:pPr>
        <w:rPr>
          <w:rFonts w:hint="eastAsia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二、双向选择题</w:t>
      </w:r>
    </w:p>
    <w:tbl>
      <w:tblPr>
        <w:tblStyle w:val="4"/>
        <w:tblW w:w="7514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751"/>
        <w:gridCol w:w="752"/>
        <w:gridCol w:w="751"/>
        <w:gridCol w:w="752"/>
        <w:gridCol w:w="751"/>
        <w:gridCol w:w="751"/>
        <w:gridCol w:w="752"/>
        <w:gridCol w:w="751"/>
        <w:gridCol w:w="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1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CD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BD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AD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BC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BC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AB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CD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BD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BC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AB</w:t>
            </w:r>
          </w:p>
        </w:tc>
      </w:tr>
    </w:tbl>
    <w:p>
      <w:pPr>
        <w:ind w:firstLine="210" w:firstLineChars="1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三、综合题</w:t>
      </w:r>
    </w:p>
    <w:p>
      <w:pPr>
        <w:numPr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41.</w:t>
      </w:r>
      <w:r>
        <w:rPr>
          <w:rFonts w:hint="eastAsia" w:ascii="宋体" w:hAnsi="宋体" w:eastAsia="宋体" w:cs="宋体"/>
          <w:sz w:val="21"/>
          <w:szCs w:val="21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sz w:val="21"/>
          <w:szCs w:val="21"/>
        </w:rPr>
        <w:t>分）</w:t>
      </w:r>
    </w:p>
    <w:p>
      <w:pPr>
        <w:numPr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（1）冬至日   昏线   （2分） </w:t>
      </w:r>
    </w:p>
    <w:p>
      <w:pPr>
        <w:numPr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（2）略  （1分）        </w:t>
      </w:r>
    </w:p>
    <w:p>
      <w:pPr>
        <w:numPr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（3）66.5°或66°34′   6     0  （3分）     </w:t>
      </w:r>
    </w:p>
    <w:p>
      <w:pPr>
        <w:numPr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（4）B（1分）   </w:t>
      </w:r>
    </w:p>
    <w:p>
      <w:pPr>
        <w:numPr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42.</w:t>
      </w:r>
      <w:r>
        <w:rPr>
          <w:rFonts w:hint="eastAsia" w:ascii="宋体" w:hAnsi="宋体" w:eastAsia="宋体" w:cs="宋体"/>
          <w:sz w:val="21"/>
          <w:szCs w:val="21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sz w:val="21"/>
          <w:szCs w:val="21"/>
        </w:rPr>
        <w:t>分）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（1）赤道低气压带    上升    锋面雨   （3分）   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（2）冬   副热带高气压带    炎热干燥  （3分）      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（3）以赤道为中心南北对称分布（1分）   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43.</w:t>
      </w:r>
      <w:r>
        <w:rPr>
          <w:rFonts w:hint="eastAsia" w:ascii="宋体" w:hAnsi="宋体" w:eastAsia="宋体" w:cs="宋体"/>
          <w:sz w:val="21"/>
          <w:szCs w:val="21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分）</w:t>
      </w:r>
    </w:p>
    <w:p>
      <w:pPr>
        <w:numPr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（1）温带落叶阔叶林    温带荒漠   （2分）    </w:t>
      </w:r>
    </w:p>
    <w:p>
      <w:pPr>
        <w:numPr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（2）从沿海向内陆   中  （2分）       </w:t>
      </w:r>
    </w:p>
    <w:p>
      <w:pPr>
        <w:numPr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（3）风力（1分）   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44.</w:t>
      </w:r>
      <w:r>
        <w:rPr>
          <w:rFonts w:hint="eastAsia" w:ascii="宋体" w:hAnsi="宋体" w:eastAsia="宋体" w:cs="宋体"/>
          <w:sz w:val="21"/>
          <w:szCs w:val="21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sz w:val="21"/>
          <w:szCs w:val="21"/>
        </w:rPr>
        <w:t>分）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（1）商业    居住   （2分）   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（2）位于盛行风上风向，对城市污染轻   （1分）    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（3）②   地处河流上游，水源充足，水质好  （2分）      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（4）合理规划城市道路；加强和完善交通管理；优先发展公共交通；限制私家车数量等（任答两点，2分）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45.（8分）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（1）商品谷物农业（1分）  生产规模大，机械化水平高，商品率高，科技水平高等（任答两点，2分）。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（2）城市密集，经济发达，市场需求量大。（1分）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（3）煤炭、钢铁、机械、汽车等（任答两点，2分）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（4）科技发达、交通便利、环境优美等（任答两点，2分）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46.（8分）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（1）AC    D     B（4分）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（2）大气污染     水体污染 （2分）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（3）环境恶化     传统产业衰落（生产结构单一）（2分）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47.（8分）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(1)长江中上游      可持续发展 （2分）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(2)武汉      重庆      BE （3分）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(3)洪灾 （1分）  ①中游地区地势低平、排水不畅  ②降水强度大且集中（2分）  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43A99"/>
    <w:rsid w:val="13EC4B7F"/>
    <w:rsid w:val="33FD36CC"/>
    <w:rsid w:val="36D43A99"/>
    <w:rsid w:val="4BE06B89"/>
    <w:rsid w:val="5DBF416E"/>
    <w:rsid w:val="5DEA1854"/>
    <w:rsid w:val="6D67237C"/>
    <w:rsid w:val="71DC0458"/>
    <w:rsid w:val="79A65D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2018-06-08T06:07:00Z</dcterms:created>
  <dc:creator>小筠</dc:creator>
  <cp:lastModifiedBy>小筠</cp:lastModifiedBy>
  <dcterms:modified xsi:type="dcterms:W3CDTF">2018-06-08T10:16:42Z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