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63F" w:rsidRDefault="00CA063F" w:rsidP="000B4C0B">
      <w:pPr>
        <w:jc w:val="center"/>
        <w:rPr>
          <w:rFonts w:ascii="黑体" w:eastAsia="黑体" w:hAnsi="黑体" w:cs="黑体"/>
          <w:sz w:val="32"/>
          <w:szCs w:val="32"/>
        </w:rPr>
      </w:pPr>
      <w:r>
        <w:rPr>
          <w:rFonts w:ascii="黑体" w:eastAsia="黑体" w:hAnsi="黑体" w:cs="黑体" w:hint="eastAsia"/>
          <w:sz w:val="32"/>
          <w:szCs w:val="32"/>
        </w:rPr>
        <w:t>昆八中</w:t>
      </w:r>
      <w:r>
        <w:rPr>
          <w:rFonts w:ascii="黑体" w:eastAsia="黑体" w:hAnsi="黑体" w:cs="黑体"/>
          <w:sz w:val="32"/>
          <w:szCs w:val="32"/>
        </w:rPr>
        <w:t>2017——2018</w:t>
      </w:r>
      <w:r>
        <w:rPr>
          <w:rFonts w:ascii="黑体" w:eastAsia="黑体" w:hAnsi="黑体" w:cs="黑体" w:hint="eastAsia"/>
          <w:sz w:val="32"/>
          <w:szCs w:val="32"/>
        </w:rPr>
        <w:t>学年下学期月考</w:t>
      </w:r>
    </w:p>
    <w:p w:rsidR="00CA063F" w:rsidRDefault="00CA063F" w:rsidP="000B4C0B">
      <w:pPr>
        <w:jc w:val="center"/>
        <w:rPr>
          <w:rFonts w:ascii="黑体" w:eastAsia="黑体" w:hAnsi="黑体" w:cs="黑体"/>
          <w:sz w:val="32"/>
          <w:szCs w:val="32"/>
        </w:rPr>
      </w:pPr>
      <w:r>
        <w:rPr>
          <w:rFonts w:ascii="黑体" w:eastAsia="黑体" w:hAnsi="黑体" w:cs="黑体" w:hint="eastAsia"/>
          <w:sz w:val="32"/>
          <w:szCs w:val="32"/>
        </w:rPr>
        <w:t>高二特色历史</w:t>
      </w:r>
      <w:r>
        <w:rPr>
          <w:rFonts w:ascii="黑体" w:eastAsia="黑体" w:hAnsi="黑体" w:cs="黑体"/>
          <w:sz w:val="32"/>
          <w:szCs w:val="32"/>
        </w:rPr>
        <w:t xml:space="preserve"> </w:t>
      </w:r>
      <w:r>
        <w:rPr>
          <w:rFonts w:ascii="黑体" w:eastAsia="黑体" w:hAnsi="黑体" w:cs="黑体" w:hint="eastAsia"/>
          <w:sz w:val="32"/>
          <w:szCs w:val="32"/>
        </w:rPr>
        <w:t>参考答案</w:t>
      </w:r>
    </w:p>
    <w:p w:rsidR="00CA063F" w:rsidRDefault="00CA063F" w:rsidP="000B4C0B">
      <w:r>
        <w:rPr>
          <w:rFonts w:hint="eastAsia"/>
        </w:rPr>
        <w:t>一、选择题</w:t>
      </w:r>
    </w:p>
    <w:tbl>
      <w:tblPr>
        <w:tblW w:w="8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851"/>
        <w:gridCol w:w="851"/>
        <w:gridCol w:w="851"/>
        <w:gridCol w:w="851"/>
        <w:gridCol w:w="851"/>
        <w:gridCol w:w="851"/>
        <w:gridCol w:w="851"/>
        <w:gridCol w:w="852"/>
        <w:gridCol w:w="852"/>
      </w:tblGrid>
      <w:tr w:rsidR="00CA063F" w:rsidRPr="00BD4194" w:rsidTr="009F482A">
        <w:tc>
          <w:tcPr>
            <w:tcW w:w="852" w:type="dxa"/>
          </w:tcPr>
          <w:p w:rsidR="00CA063F" w:rsidRPr="00BD4194" w:rsidRDefault="00CA063F" w:rsidP="009F482A">
            <w:pPr>
              <w:ind w:right="-525"/>
              <w:rPr>
                <w:rFonts w:ascii="宋体" w:cs="宋体"/>
              </w:rPr>
            </w:pPr>
            <w:r w:rsidRPr="00BD4194">
              <w:rPr>
                <w:rFonts w:ascii="宋体" w:hAnsi="宋体" w:cs="宋体"/>
              </w:rPr>
              <w:t>1</w:t>
            </w:r>
          </w:p>
        </w:tc>
        <w:tc>
          <w:tcPr>
            <w:tcW w:w="852" w:type="dxa"/>
          </w:tcPr>
          <w:p w:rsidR="00CA063F" w:rsidRPr="00BD4194" w:rsidRDefault="00CA063F" w:rsidP="009F482A">
            <w:pPr>
              <w:ind w:right="-525"/>
              <w:rPr>
                <w:rFonts w:ascii="宋体" w:cs="宋体"/>
              </w:rPr>
            </w:pPr>
            <w:r w:rsidRPr="00BD4194">
              <w:rPr>
                <w:rFonts w:ascii="宋体" w:hAnsi="宋体" w:cs="宋体"/>
              </w:rPr>
              <w:t>2</w:t>
            </w:r>
          </w:p>
        </w:tc>
        <w:tc>
          <w:tcPr>
            <w:tcW w:w="852" w:type="dxa"/>
          </w:tcPr>
          <w:p w:rsidR="00CA063F" w:rsidRPr="00BD4194" w:rsidRDefault="00CA063F" w:rsidP="009F482A">
            <w:pPr>
              <w:ind w:right="-525"/>
              <w:rPr>
                <w:rFonts w:ascii="宋体" w:cs="宋体"/>
              </w:rPr>
            </w:pPr>
            <w:r w:rsidRPr="00BD4194">
              <w:rPr>
                <w:rFonts w:ascii="宋体" w:hAnsi="宋体" w:cs="宋体"/>
              </w:rPr>
              <w:t>3</w:t>
            </w:r>
          </w:p>
        </w:tc>
        <w:tc>
          <w:tcPr>
            <w:tcW w:w="852" w:type="dxa"/>
          </w:tcPr>
          <w:p w:rsidR="00CA063F" w:rsidRPr="00BD4194" w:rsidRDefault="00CA063F" w:rsidP="009F482A">
            <w:pPr>
              <w:ind w:right="-525"/>
              <w:rPr>
                <w:rFonts w:ascii="宋体" w:cs="宋体"/>
              </w:rPr>
            </w:pPr>
            <w:r w:rsidRPr="00BD4194">
              <w:rPr>
                <w:rFonts w:ascii="宋体" w:hAnsi="宋体" w:cs="宋体"/>
              </w:rPr>
              <w:t>4</w:t>
            </w:r>
          </w:p>
        </w:tc>
        <w:tc>
          <w:tcPr>
            <w:tcW w:w="852" w:type="dxa"/>
          </w:tcPr>
          <w:p w:rsidR="00CA063F" w:rsidRPr="00BD4194" w:rsidRDefault="00CA063F" w:rsidP="009F482A">
            <w:pPr>
              <w:ind w:right="-525"/>
              <w:rPr>
                <w:rFonts w:ascii="宋体" w:cs="宋体"/>
              </w:rPr>
            </w:pPr>
            <w:r w:rsidRPr="00BD4194">
              <w:rPr>
                <w:rFonts w:ascii="宋体" w:hAnsi="宋体" w:cs="宋体"/>
              </w:rPr>
              <w:t>5</w:t>
            </w:r>
          </w:p>
        </w:tc>
        <w:tc>
          <w:tcPr>
            <w:tcW w:w="852" w:type="dxa"/>
          </w:tcPr>
          <w:p w:rsidR="00CA063F" w:rsidRPr="00BD4194" w:rsidRDefault="00CA063F" w:rsidP="009F482A">
            <w:pPr>
              <w:ind w:right="-525"/>
              <w:rPr>
                <w:rFonts w:ascii="宋体" w:cs="宋体"/>
              </w:rPr>
            </w:pPr>
            <w:r w:rsidRPr="00BD4194">
              <w:rPr>
                <w:rFonts w:ascii="宋体" w:hAnsi="宋体" w:cs="宋体"/>
              </w:rPr>
              <w:t>6</w:t>
            </w:r>
          </w:p>
        </w:tc>
        <w:tc>
          <w:tcPr>
            <w:tcW w:w="852" w:type="dxa"/>
          </w:tcPr>
          <w:p w:rsidR="00CA063F" w:rsidRPr="00BD4194" w:rsidRDefault="00CA063F" w:rsidP="009F482A">
            <w:pPr>
              <w:ind w:right="-525"/>
              <w:rPr>
                <w:rFonts w:ascii="宋体" w:cs="宋体"/>
              </w:rPr>
            </w:pPr>
            <w:r w:rsidRPr="00BD4194">
              <w:rPr>
                <w:rFonts w:ascii="宋体" w:hAnsi="宋体" w:cs="宋体"/>
              </w:rPr>
              <w:t>7</w:t>
            </w:r>
          </w:p>
        </w:tc>
        <w:tc>
          <w:tcPr>
            <w:tcW w:w="852" w:type="dxa"/>
          </w:tcPr>
          <w:p w:rsidR="00CA063F" w:rsidRPr="00BD4194" w:rsidRDefault="00CA063F" w:rsidP="009F482A">
            <w:pPr>
              <w:ind w:right="-525"/>
              <w:rPr>
                <w:rFonts w:ascii="宋体" w:cs="宋体"/>
              </w:rPr>
            </w:pPr>
            <w:r w:rsidRPr="00BD4194">
              <w:rPr>
                <w:rFonts w:ascii="宋体" w:hAnsi="宋体" w:cs="宋体"/>
              </w:rPr>
              <w:t>8</w:t>
            </w:r>
          </w:p>
        </w:tc>
        <w:tc>
          <w:tcPr>
            <w:tcW w:w="853" w:type="dxa"/>
          </w:tcPr>
          <w:p w:rsidR="00CA063F" w:rsidRPr="00BD4194" w:rsidRDefault="00CA063F" w:rsidP="009F482A">
            <w:pPr>
              <w:ind w:right="-525"/>
              <w:rPr>
                <w:rFonts w:ascii="宋体" w:cs="宋体"/>
              </w:rPr>
            </w:pPr>
            <w:r w:rsidRPr="00BD4194">
              <w:rPr>
                <w:rFonts w:ascii="宋体" w:hAnsi="宋体" w:cs="宋体"/>
              </w:rPr>
              <w:t>9</w:t>
            </w:r>
          </w:p>
        </w:tc>
        <w:tc>
          <w:tcPr>
            <w:tcW w:w="853" w:type="dxa"/>
          </w:tcPr>
          <w:p w:rsidR="00CA063F" w:rsidRPr="00BD4194" w:rsidRDefault="00CA063F" w:rsidP="009F482A">
            <w:pPr>
              <w:ind w:right="-525"/>
              <w:rPr>
                <w:rFonts w:ascii="宋体" w:cs="宋体"/>
              </w:rPr>
            </w:pPr>
            <w:r w:rsidRPr="00BD4194">
              <w:rPr>
                <w:rFonts w:ascii="宋体" w:hAnsi="宋体" w:cs="宋体"/>
              </w:rPr>
              <w:t>10</w:t>
            </w:r>
          </w:p>
        </w:tc>
      </w:tr>
      <w:tr w:rsidR="00CA063F" w:rsidRPr="00BD4194" w:rsidTr="009F482A">
        <w:tc>
          <w:tcPr>
            <w:tcW w:w="852" w:type="dxa"/>
          </w:tcPr>
          <w:p w:rsidR="00CA063F" w:rsidRPr="00BD4194" w:rsidRDefault="00CA063F" w:rsidP="009F482A">
            <w:pPr>
              <w:ind w:right="-525"/>
              <w:rPr>
                <w:rFonts w:ascii="宋体" w:cs="宋体"/>
              </w:rPr>
            </w:pPr>
            <w:r>
              <w:rPr>
                <w:rFonts w:ascii="宋体" w:hAnsi="宋体" w:cs="宋体"/>
              </w:rPr>
              <w:t>C</w:t>
            </w:r>
          </w:p>
        </w:tc>
        <w:tc>
          <w:tcPr>
            <w:tcW w:w="852" w:type="dxa"/>
          </w:tcPr>
          <w:p w:rsidR="00CA063F" w:rsidRPr="00BD4194" w:rsidRDefault="00CA063F" w:rsidP="009F482A">
            <w:pPr>
              <w:ind w:right="-525"/>
              <w:rPr>
                <w:rFonts w:ascii="宋体" w:cs="宋体"/>
              </w:rPr>
            </w:pPr>
            <w:r>
              <w:rPr>
                <w:rFonts w:ascii="宋体" w:hAnsi="宋体" w:cs="宋体"/>
              </w:rPr>
              <w:t>C</w:t>
            </w:r>
          </w:p>
        </w:tc>
        <w:tc>
          <w:tcPr>
            <w:tcW w:w="852" w:type="dxa"/>
          </w:tcPr>
          <w:p w:rsidR="00CA063F" w:rsidRPr="00BD4194" w:rsidRDefault="00CA063F" w:rsidP="009F482A">
            <w:pPr>
              <w:ind w:right="-525"/>
              <w:rPr>
                <w:rFonts w:ascii="宋体" w:cs="宋体"/>
              </w:rPr>
            </w:pPr>
            <w:r>
              <w:rPr>
                <w:rFonts w:ascii="宋体" w:hAnsi="宋体" w:cs="宋体"/>
              </w:rPr>
              <w:t>B</w:t>
            </w:r>
          </w:p>
        </w:tc>
        <w:tc>
          <w:tcPr>
            <w:tcW w:w="852" w:type="dxa"/>
          </w:tcPr>
          <w:p w:rsidR="00CA063F" w:rsidRPr="00BD4194" w:rsidRDefault="00CA063F" w:rsidP="009F482A">
            <w:pPr>
              <w:ind w:right="-525"/>
              <w:rPr>
                <w:rFonts w:ascii="宋体" w:cs="宋体"/>
              </w:rPr>
            </w:pPr>
            <w:r w:rsidRPr="00BD4194">
              <w:rPr>
                <w:rFonts w:ascii="宋体" w:hAnsi="宋体" w:cs="宋体"/>
              </w:rPr>
              <w:t>C</w:t>
            </w:r>
          </w:p>
        </w:tc>
        <w:tc>
          <w:tcPr>
            <w:tcW w:w="852" w:type="dxa"/>
          </w:tcPr>
          <w:p w:rsidR="00CA063F" w:rsidRPr="00BD4194" w:rsidRDefault="00CA063F" w:rsidP="009F482A">
            <w:pPr>
              <w:ind w:right="-525"/>
              <w:rPr>
                <w:rFonts w:ascii="宋体" w:cs="宋体"/>
              </w:rPr>
            </w:pPr>
            <w:r>
              <w:rPr>
                <w:rFonts w:ascii="宋体" w:hAnsi="宋体" w:cs="宋体"/>
              </w:rPr>
              <w:t>D</w:t>
            </w:r>
          </w:p>
        </w:tc>
        <w:tc>
          <w:tcPr>
            <w:tcW w:w="852" w:type="dxa"/>
          </w:tcPr>
          <w:p w:rsidR="00CA063F" w:rsidRPr="00BD4194" w:rsidRDefault="00CA063F" w:rsidP="009F482A">
            <w:pPr>
              <w:ind w:right="-525"/>
              <w:rPr>
                <w:rFonts w:ascii="宋体" w:cs="宋体"/>
              </w:rPr>
            </w:pPr>
            <w:r>
              <w:rPr>
                <w:rFonts w:ascii="宋体" w:hAnsi="宋体" w:cs="宋体"/>
              </w:rPr>
              <w:t>B</w:t>
            </w:r>
          </w:p>
        </w:tc>
        <w:tc>
          <w:tcPr>
            <w:tcW w:w="852" w:type="dxa"/>
          </w:tcPr>
          <w:p w:rsidR="00CA063F" w:rsidRPr="00BD4194" w:rsidRDefault="00CA063F" w:rsidP="009F482A">
            <w:pPr>
              <w:ind w:right="-525"/>
              <w:rPr>
                <w:rFonts w:ascii="宋体" w:cs="宋体"/>
              </w:rPr>
            </w:pPr>
            <w:r>
              <w:rPr>
                <w:rFonts w:ascii="宋体" w:hAnsi="宋体" w:cs="宋体"/>
              </w:rPr>
              <w:t>D</w:t>
            </w:r>
          </w:p>
        </w:tc>
        <w:tc>
          <w:tcPr>
            <w:tcW w:w="852" w:type="dxa"/>
          </w:tcPr>
          <w:p w:rsidR="00CA063F" w:rsidRPr="00BD4194" w:rsidRDefault="00CA063F" w:rsidP="009F482A">
            <w:pPr>
              <w:ind w:right="-525"/>
              <w:rPr>
                <w:rFonts w:ascii="宋体" w:cs="宋体"/>
              </w:rPr>
            </w:pPr>
            <w:r w:rsidRPr="00BD4194">
              <w:rPr>
                <w:rFonts w:ascii="宋体" w:hAnsi="宋体" w:cs="宋体"/>
              </w:rPr>
              <w:t>A</w:t>
            </w:r>
          </w:p>
        </w:tc>
        <w:tc>
          <w:tcPr>
            <w:tcW w:w="853" w:type="dxa"/>
          </w:tcPr>
          <w:p w:rsidR="00CA063F" w:rsidRPr="00BD4194" w:rsidRDefault="00CA063F" w:rsidP="009F482A">
            <w:pPr>
              <w:ind w:right="-525"/>
              <w:rPr>
                <w:rFonts w:ascii="宋体" w:cs="宋体"/>
              </w:rPr>
            </w:pPr>
            <w:r>
              <w:rPr>
                <w:rFonts w:ascii="宋体" w:hAnsi="宋体" w:cs="宋体"/>
              </w:rPr>
              <w:t>C</w:t>
            </w:r>
          </w:p>
        </w:tc>
        <w:tc>
          <w:tcPr>
            <w:tcW w:w="853" w:type="dxa"/>
          </w:tcPr>
          <w:p w:rsidR="00CA063F" w:rsidRPr="00BD4194" w:rsidRDefault="00CA063F" w:rsidP="009F482A">
            <w:pPr>
              <w:ind w:right="-525"/>
              <w:rPr>
                <w:rFonts w:ascii="宋体" w:cs="宋体"/>
              </w:rPr>
            </w:pPr>
            <w:r>
              <w:rPr>
                <w:rFonts w:ascii="宋体" w:hAnsi="宋体" w:cs="宋体"/>
              </w:rPr>
              <w:t>C</w:t>
            </w:r>
          </w:p>
        </w:tc>
      </w:tr>
      <w:tr w:rsidR="00CA063F" w:rsidRPr="00BD4194" w:rsidTr="009F482A">
        <w:tc>
          <w:tcPr>
            <w:tcW w:w="852" w:type="dxa"/>
          </w:tcPr>
          <w:p w:rsidR="00CA063F" w:rsidRPr="00BD4194" w:rsidRDefault="00CA063F" w:rsidP="009F482A">
            <w:pPr>
              <w:ind w:right="-525"/>
              <w:rPr>
                <w:rFonts w:ascii="宋体" w:cs="宋体"/>
              </w:rPr>
            </w:pPr>
            <w:r w:rsidRPr="00BD4194">
              <w:rPr>
                <w:rFonts w:ascii="宋体" w:hAnsi="宋体" w:cs="宋体"/>
              </w:rPr>
              <w:t>11</w:t>
            </w:r>
          </w:p>
        </w:tc>
        <w:tc>
          <w:tcPr>
            <w:tcW w:w="852" w:type="dxa"/>
          </w:tcPr>
          <w:p w:rsidR="00CA063F" w:rsidRPr="00BD4194" w:rsidRDefault="00CA063F" w:rsidP="009F482A">
            <w:pPr>
              <w:ind w:right="-525"/>
              <w:rPr>
                <w:rFonts w:ascii="宋体" w:cs="宋体"/>
              </w:rPr>
            </w:pPr>
            <w:r w:rsidRPr="00BD4194">
              <w:rPr>
                <w:rFonts w:ascii="宋体" w:hAnsi="宋体" w:cs="宋体"/>
              </w:rPr>
              <w:t>12</w:t>
            </w:r>
          </w:p>
        </w:tc>
        <w:tc>
          <w:tcPr>
            <w:tcW w:w="852" w:type="dxa"/>
          </w:tcPr>
          <w:p w:rsidR="00CA063F" w:rsidRPr="00BD4194" w:rsidRDefault="00CA063F" w:rsidP="009F482A">
            <w:pPr>
              <w:ind w:right="-525"/>
              <w:rPr>
                <w:rFonts w:ascii="宋体" w:cs="宋体"/>
              </w:rPr>
            </w:pPr>
            <w:r w:rsidRPr="00BD4194">
              <w:rPr>
                <w:rFonts w:ascii="宋体" w:hAnsi="宋体" w:cs="宋体"/>
              </w:rPr>
              <w:t>13</w:t>
            </w:r>
          </w:p>
        </w:tc>
        <w:tc>
          <w:tcPr>
            <w:tcW w:w="852" w:type="dxa"/>
          </w:tcPr>
          <w:p w:rsidR="00CA063F" w:rsidRPr="00BD4194" w:rsidRDefault="00CA063F" w:rsidP="009F482A">
            <w:pPr>
              <w:ind w:right="-525"/>
              <w:rPr>
                <w:rFonts w:ascii="宋体" w:cs="宋体"/>
              </w:rPr>
            </w:pPr>
            <w:r w:rsidRPr="00BD4194">
              <w:rPr>
                <w:rFonts w:ascii="宋体" w:hAnsi="宋体" w:cs="宋体"/>
              </w:rPr>
              <w:t>14</w:t>
            </w:r>
          </w:p>
        </w:tc>
        <w:tc>
          <w:tcPr>
            <w:tcW w:w="852" w:type="dxa"/>
          </w:tcPr>
          <w:p w:rsidR="00CA063F" w:rsidRPr="00BD4194" w:rsidRDefault="00CA063F" w:rsidP="009F482A">
            <w:pPr>
              <w:ind w:right="-525"/>
              <w:rPr>
                <w:rFonts w:ascii="宋体" w:cs="宋体"/>
              </w:rPr>
            </w:pPr>
            <w:r w:rsidRPr="00BD4194">
              <w:rPr>
                <w:rFonts w:ascii="宋体" w:hAnsi="宋体" w:cs="宋体"/>
              </w:rPr>
              <w:t>15</w:t>
            </w:r>
          </w:p>
        </w:tc>
        <w:tc>
          <w:tcPr>
            <w:tcW w:w="852" w:type="dxa"/>
          </w:tcPr>
          <w:p w:rsidR="00CA063F" w:rsidRPr="00BD4194" w:rsidRDefault="00CA063F" w:rsidP="009F482A">
            <w:pPr>
              <w:ind w:right="-525"/>
              <w:rPr>
                <w:rFonts w:ascii="宋体" w:cs="宋体"/>
              </w:rPr>
            </w:pPr>
            <w:r w:rsidRPr="00BD4194">
              <w:rPr>
                <w:rFonts w:ascii="宋体" w:hAnsi="宋体" w:cs="宋体"/>
              </w:rPr>
              <w:t>16</w:t>
            </w:r>
          </w:p>
        </w:tc>
        <w:tc>
          <w:tcPr>
            <w:tcW w:w="852" w:type="dxa"/>
          </w:tcPr>
          <w:p w:rsidR="00CA063F" w:rsidRPr="00BD4194" w:rsidRDefault="00CA063F" w:rsidP="009F482A">
            <w:pPr>
              <w:ind w:right="-525"/>
              <w:rPr>
                <w:rFonts w:ascii="宋体" w:cs="宋体"/>
              </w:rPr>
            </w:pPr>
            <w:r w:rsidRPr="00BD4194">
              <w:rPr>
                <w:rFonts w:ascii="宋体" w:hAnsi="宋体" w:cs="宋体"/>
              </w:rPr>
              <w:t>17</w:t>
            </w:r>
          </w:p>
        </w:tc>
        <w:tc>
          <w:tcPr>
            <w:tcW w:w="852" w:type="dxa"/>
          </w:tcPr>
          <w:p w:rsidR="00CA063F" w:rsidRPr="00BD4194" w:rsidRDefault="00CA063F" w:rsidP="009F482A">
            <w:pPr>
              <w:ind w:right="-525"/>
              <w:rPr>
                <w:rFonts w:ascii="宋体" w:cs="宋体"/>
              </w:rPr>
            </w:pPr>
            <w:r w:rsidRPr="00BD4194">
              <w:rPr>
                <w:rFonts w:ascii="宋体" w:hAnsi="宋体" w:cs="宋体"/>
              </w:rPr>
              <w:t>18</w:t>
            </w:r>
          </w:p>
        </w:tc>
        <w:tc>
          <w:tcPr>
            <w:tcW w:w="853" w:type="dxa"/>
          </w:tcPr>
          <w:p w:rsidR="00CA063F" w:rsidRPr="00BD4194" w:rsidRDefault="00CA063F" w:rsidP="009F482A">
            <w:pPr>
              <w:ind w:right="-525"/>
              <w:rPr>
                <w:rFonts w:ascii="宋体" w:cs="宋体"/>
              </w:rPr>
            </w:pPr>
            <w:r w:rsidRPr="00BD4194">
              <w:rPr>
                <w:rFonts w:ascii="宋体" w:hAnsi="宋体" w:cs="宋体"/>
              </w:rPr>
              <w:t>19</w:t>
            </w:r>
          </w:p>
        </w:tc>
        <w:tc>
          <w:tcPr>
            <w:tcW w:w="853" w:type="dxa"/>
          </w:tcPr>
          <w:p w:rsidR="00CA063F" w:rsidRPr="00BD4194" w:rsidRDefault="00CA063F" w:rsidP="009F482A">
            <w:pPr>
              <w:ind w:right="-525"/>
              <w:rPr>
                <w:rFonts w:ascii="宋体" w:cs="宋体"/>
              </w:rPr>
            </w:pPr>
            <w:r w:rsidRPr="00BD4194">
              <w:rPr>
                <w:rFonts w:ascii="宋体" w:hAnsi="宋体" w:cs="宋体"/>
              </w:rPr>
              <w:t>20</w:t>
            </w:r>
          </w:p>
        </w:tc>
      </w:tr>
      <w:tr w:rsidR="00CA063F" w:rsidRPr="00BD4194" w:rsidTr="009F482A">
        <w:tc>
          <w:tcPr>
            <w:tcW w:w="852" w:type="dxa"/>
          </w:tcPr>
          <w:p w:rsidR="00CA063F" w:rsidRPr="00BD4194" w:rsidRDefault="00CA063F" w:rsidP="009F482A">
            <w:pPr>
              <w:ind w:right="-525"/>
              <w:rPr>
                <w:rFonts w:ascii="宋体" w:cs="宋体"/>
              </w:rPr>
            </w:pPr>
            <w:r>
              <w:rPr>
                <w:rFonts w:ascii="宋体" w:hAnsi="宋体" w:cs="宋体"/>
              </w:rPr>
              <w:t>D</w:t>
            </w:r>
          </w:p>
        </w:tc>
        <w:tc>
          <w:tcPr>
            <w:tcW w:w="852" w:type="dxa"/>
          </w:tcPr>
          <w:p w:rsidR="00CA063F" w:rsidRPr="00BD4194" w:rsidRDefault="00CA063F" w:rsidP="009F482A">
            <w:pPr>
              <w:ind w:right="-525"/>
              <w:rPr>
                <w:rFonts w:ascii="宋体" w:cs="宋体"/>
              </w:rPr>
            </w:pPr>
            <w:r>
              <w:rPr>
                <w:rFonts w:ascii="宋体" w:hAnsi="宋体" w:cs="宋体"/>
              </w:rPr>
              <w:t>B</w:t>
            </w:r>
          </w:p>
        </w:tc>
        <w:tc>
          <w:tcPr>
            <w:tcW w:w="852" w:type="dxa"/>
          </w:tcPr>
          <w:p w:rsidR="00CA063F" w:rsidRPr="00BD4194" w:rsidRDefault="00CA063F" w:rsidP="009F482A">
            <w:pPr>
              <w:ind w:right="-525"/>
              <w:rPr>
                <w:rFonts w:ascii="宋体" w:cs="宋体"/>
              </w:rPr>
            </w:pPr>
            <w:r w:rsidRPr="00BD4194">
              <w:rPr>
                <w:rFonts w:ascii="宋体" w:hAnsi="宋体" w:cs="宋体"/>
              </w:rPr>
              <w:t>B</w:t>
            </w:r>
          </w:p>
        </w:tc>
        <w:tc>
          <w:tcPr>
            <w:tcW w:w="852" w:type="dxa"/>
          </w:tcPr>
          <w:p w:rsidR="00CA063F" w:rsidRPr="00BD4194" w:rsidRDefault="00CA063F" w:rsidP="009F482A">
            <w:pPr>
              <w:ind w:right="-525"/>
              <w:rPr>
                <w:rFonts w:ascii="宋体" w:cs="宋体"/>
              </w:rPr>
            </w:pPr>
            <w:r>
              <w:rPr>
                <w:rFonts w:ascii="宋体" w:hAnsi="宋体" w:cs="宋体"/>
              </w:rPr>
              <w:t>A</w:t>
            </w:r>
          </w:p>
        </w:tc>
        <w:tc>
          <w:tcPr>
            <w:tcW w:w="852" w:type="dxa"/>
          </w:tcPr>
          <w:p w:rsidR="00CA063F" w:rsidRPr="00BD4194" w:rsidRDefault="00CA063F" w:rsidP="009F482A">
            <w:pPr>
              <w:ind w:right="-525"/>
              <w:rPr>
                <w:rFonts w:ascii="宋体" w:cs="宋体"/>
              </w:rPr>
            </w:pPr>
            <w:r>
              <w:rPr>
                <w:rFonts w:ascii="宋体" w:hAnsi="宋体" w:cs="宋体"/>
              </w:rPr>
              <w:t>D</w:t>
            </w:r>
          </w:p>
        </w:tc>
        <w:tc>
          <w:tcPr>
            <w:tcW w:w="852" w:type="dxa"/>
          </w:tcPr>
          <w:p w:rsidR="00CA063F" w:rsidRPr="00BD4194" w:rsidRDefault="00CA063F" w:rsidP="009F482A">
            <w:pPr>
              <w:ind w:right="-525"/>
              <w:rPr>
                <w:rFonts w:ascii="宋体" w:cs="宋体"/>
              </w:rPr>
            </w:pPr>
            <w:r>
              <w:rPr>
                <w:rFonts w:ascii="宋体" w:hAnsi="宋体" w:cs="宋体"/>
              </w:rPr>
              <w:t>C</w:t>
            </w:r>
          </w:p>
        </w:tc>
        <w:tc>
          <w:tcPr>
            <w:tcW w:w="852" w:type="dxa"/>
          </w:tcPr>
          <w:p w:rsidR="00CA063F" w:rsidRPr="00BD4194" w:rsidRDefault="00CA063F" w:rsidP="009F482A">
            <w:pPr>
              <w:ind w:right="-525"/>
              <w:rPr>
                <w:rFonts w:ascii="宋体" w:cs="宋体"/>
              </w:rPr>
            </w:pPr>
            <w:r>
              <w:rPr>
                <w:rFonts w:ascii="宋体" w:hAnsi="宋体" w:cs="宋体"/>
              </w:rPr>
              <w:t>B</w:t>
            </w:r>
          </w:p>
        </w:tc>
        <w:tc>
          <w:tcPr>
            <w:tcW w:w="852" w:type="dxa"/>
          </w:tcPr>
          <w:p w:rsidR="00CA063F" w:rsidRPr="00BD4194" w:rsidRDefault="00CA063F" w:rsidP="009F482A">
            <w:pPr>
              <w:ind w:right="-525"/>
              <w:rPr>
                <w:rFonts w:ascii="宋体" w:cs="宋体"/>
              </w:rPr>
            </w:pPr>
            <w:r>
              <w:rPr>
                <w:rFonts w:ascii="宋体" w:hAnsi="宋体" w:cs="宋体"/>
              </w:rPr>
              <w:t>D</w:t>
            </w:r>
          </w:p>
        </w:tc>
        <w:tc>
          <w:tcPr>
            <w:tcW w:w="853" w:type="dxa"/>
          </w:tcPr>
          <w:p w:rsidR="00CA063F" w:rsidRPr="00BD4194" w:rsidRDefault="00CA063F" w:rsidP="009F482A">
            <w:pPr>
              <w:ind w:right="-525"/>
              <w:rPr>
                <w:rFonts w:ascii="宋体" w:cs="宋体"/>
              </w:rPr>
            </w:pPr>
            <w:r>
              <w:rPr>
                <w:rFonts w:ascii="宋体" w:hAnsi="宋体" w:cs="宋体"/>
              </w:rPr>
              <w:t>C</w:t>
            </w:r>
          </w:p>
        </w:tc>
        <w:tc>
          <w:tcPr>
            <w:tcW w:w="853" w:type="dxa"/>
          </w:tcPr>
          <w:p w:rsidR="00CA063F" w:rsidRPr="00BD4194" w:rsidRDefault="00CA063F" w:rsidP="009F482A">
            <w:pPr>
              <w:ind w:right="-525"/>
              <w:rPr>
                <w:rFonts w:ascii="宋体" w:cs="宋体"/>
              </w:rPr>
            </w:pPr>
            <w:r>
              <w:rPr>
                <w:rFonts w:ascii="宋体" w:hAnsi="宋体" w:cs="宋体"/>
              </w:rPr>
              <w:t>A</w:t>
            </w:r>
          </w:p>
        </w:tc>
      </w:tr>
      <w:tr w:rsidR="00CA063F" w:rsidRPr="00BD4194" w:rsidTr="009F482A">
        <w:tc>
          <w:tcPr>
            <w:tcW w:w="852" w:type="dxa"/>
          </w:tcPr>
          <w:p w:rsidR="00CA063F" w:rsidRPr="00BD4194" w:rsidRDefault="00CA063F" w:rsidP="009F482A">
            <w:pPr>
              <w:ind w:right="-525"/>
              <w:rPr>
                <w:rFonts w:ascii="宋体" w:cs="宋体"/>
              </w:rPr>
            </w:pPr>
            <w:r w:rsidRPr="00BD4194">
              <w:rPr>
                <w:rFonts w:ascii="宋体" w:hAnsi="宋体" w:cs="宋体"/>
              </w:rPr>
              <w:t>21</w:t>
            </w:r>
          </w:p>
        </w:tc>
        <w:tc>
          <w:tcPr>
            <w:tcW w:w="852" w:type="dxa"/>
          </w:tcPr>
          <w:p w:rsidR="00CA063F" w:rsidRPr="00BD4194" w:rsidRDefault="00CA063F" w:rsidP="009F482A">
            <w:pPr>
              <w:ind w:right="-525"/>
              <w:rPr>
                <w:rFonts w:ascii="宋体" w:cs="宋体"/>
              </w:rPr>
            </w:pPr>
            <w:r w:rsidRPr="00BD4194">
              <w:rPr>
                <w:rFonts w:ascii="宋体" w:hAnsi="宋体" w:cs="宋体"/>
              </w:rPr>
              <w:t>22</w:t>
            </w:r>
          </w:p>
        </w:tc>
        <w:tc>
          <w:tcPr>
            <w:tcW w:w="852" w:type="dxa"/>
          </w:tcPr>
          <w:p w:rsidR="00CA063F" w:rsidRPr="00BD4194" w:rsidRDefault="00CA063F" w:rsidP="009F482A">
            <w:pPr>
              <w:ind w:right="-525"/>
              <w:rPr>
                <w:rFonts w:ascii="宋体" w:cs="宋体"/>
              </w:rPr>
            </w:pPr>
            <w:r w:rsidRPr="00BD4194">
              <w:rPr>
                <w:rFonts w:ascii="宋体" w:hAnsi="宋体" w:cs="宋体"/>
              </w:rPr>
              <w:t>23</w:t>
            </w:r>
          </w:p>
        </w:tc>
        <w:tc>
          <w:tcPr>
            <w:tcW w:w="852" w:type="dxa"/>
          </w:tcPr>
          <w:p w:rsidR="00CA063F" w:rsidRPr="00BD4194" w:rsidRDefault="00CA063F" w:rsidP="009F482A">
            <w:pPr>
              <w:ind w:right="-525"/>
              <w:rPr>
                <w:rFonts w:ascii="宋体" w:cs="宋体"/>
              </w:rPr>
            </w:pPr>
            <w:r w:rsidRPr="00BD4194">
              <w:rPr>
                <w:rFonts w:ascii="宋体" w:hAnsi="宋体" w:cs="宋体"/>
              </w:rPr>
              <w:t>24</w:t>
            </w:r>
          </w:p>
        </w:tc>
        <w:tc>
          <w:tcPr>
            <w:tcW w:w="852" w:type="dxa"/>
          </w:tcPr>
          <w:p w:rsidR="00CA063F" w:rsidRPr="00BD4194" w:rsidRDefault="00CA063F" w:rsidP="009F482A">
            <w:pPr>
              <w:ind w:right="-525"/>
              <w:rPr>
                <w:rFonts w:ascii="宋体" w:cs="宋体"/>
              </w:rPr>
            </w:pPr>
            <w:r>
              <w:rPr>
                <w:rFonts w:ascii="宋体" w:cs="宋体"/>
              </w:rPr>
              <w:t>25</w:t>
            </w:r>
          </w:p>
        </w:tc>
        <w:tc>
          <w:tcPr>
            <w:tcW w:w="852" w:type="dxa"/>
          </w:tcPr>
          <w:p w:rsidR="00CA063F" w:rsidRPr="00BD4194" w:rsidRDefault="00CA063F" w:rsidP="009F482A">
            <w:pPr>
              <w:ind w:right="-525"/>
              <w:rPr>
                <w:rFonts w:ascii="宋体" w:cs="宋体"/>
              </w:rPr>
            </w:pPr>
          </w:p>
        </w:tc>
        <w:tc>
          <w:tcPr>
            <w:tcW w:w="852" w:type="dxa"/>
          </w:tcPr>
          <w:p w:rsidR="00CA063F" w:rsidRPr="00BD4194" w:rsidRDefault="00CA063F" w:rsidP="009F482A">
            <w:pPr>
              <w:ind w:right="-525"/>
              <w:rPr>
                <w:rFonts w:ascii="宋体" w:cs="宋体"/>
              </w:rPr>
            </w:pPr>
          </w:p>
        </w:tc>
        <w:tc>
          <w:tcPr>
            <w:tcW w:w="852" w:type="dxa"/>
          </w:tcPr>
          <w:p w:rsidR="00CA063F" w:rsidRPr="00BD4194" w:rsidRDefault="00CA063F" w:rsidP="009F482A">
            <w:pPr>
              <w:ind w:right="-525"/>
              <w:rPr>
                <w:rFonts w:ascii="宋体" w:cs="宋体"/>
              </w:rPr>
            </w:pPr>
          </w:p>
        </w:tc>
        <w:tc>
          <w:tcPr>
            <w:tcW w:w="853" w:type="dxa"/>
          </w:tcPr>
          <w:p w:rsidR="00CA063F" w:rsidRPr="00BD4194" w:rsidRDefault="00CA063F" w:rsidP="009F482A">
            <w:pPr>
              <w:ind w:right="-525"/>
              <w:rPr>
                <w:rFonts w:ascii="宋体" w:cs="宋体"/>
              </w:rPr>
            </w:pPr>
          </w:p>
        </w:tc>
        <w:tc>
          <w:tcPr>
            <w:tcW w:w="853" w:type="dxa"/>
          </w:tcPr>
          <w:p w:rsidR="00CA063F" w:rsidRPr="00BD4194" w:rsidRDefault="00CA063F" w:rsidP="009F482A">
            <w:pPr>
              <w:ind w:right="-525"/>
              <w:rPr>
                <w:rFonts w:ascii="宋体" w:cs="宋体"/>
              </w:rPr>
            </w:pPr>
          </w:p>
        </w:tc>
      </w:tr>
      <w:tr w:rsidR="00CA063F" w:rsidRPr="00BD4194" w:rsidTr="009F482A">
        <w:tc>
          <w:tcPr>
            <w:tcW w:w="852" w:type="dxa"/>
          </w:tcPr>
          <w:p w:rsidR="00CA063F" w:rsidRPr="00BD4194" w:rsidRDefault="00CA063F" w:rsidP="009F482A">
            <w:pPr>
              <w:ind w:right="-525"/>
              <w:rPr>
                <w:rFonts w:ascii="宋体" w:cs="宋体"/>
              </w:rPr>
            </w:pPr>
            <w:r w:rsidRPr="00BD4194">
              <w:rPr>
                <w:rFonts w:ascii="宋体" w:hAnsi="宋体" w:cs="宋体"/>
              </w:rPr>
              <w:t>C</w:t>
            </w:r>
          </w:p>
        </w:tc>
        <w:tc>
          <w:tcPr>
            <w:tcW w:w="852" w:type="dxa"/>
          </w:tcPr>
          <w:p w:rsidR="00CA063F" w:rsidRPr="00BD4194" w:rsidRDefault="00CA063F" w:rsidP="009F482A">
            <w:pPr>
              <w:ind w:right="-525"/>
              <w:rPr>
                <w:rFonts w:ascii="宋体" w:cs="宋体"/>
              </w:rPr>
            </w:pPr>
            <w:r>
              <w:rPr>
                <w:rFonts w:ascii="宋体" w:hAnsi="宋体" w:cs="宋体"/>
              </w:rPr>
              <w:t>D</w:t>
            </w:r>
          </w:p>
        </w:tc>
        <w:tc>
          <w:tcPr>
            <w:tcW w:w="852" w:type="dxa"/>
          </w:tcPr>
          <w:p w:rsidR="00CA063F" w:rsidRPr="00BD4194" w:rsidRDefault="00CA063F" w:rsidP="009F482A">
            <w:pPr>
              <w:ind w:right="-525"/>
              <w:rPr>
                <w:rFonts w:ascii="宋体" w:cs="宋体"/>
              </w:rPr>
            </w:pPr>
            <w:r>
              <w:rPr>
                <w:rFonts w:ascii="宋体" w:hAnsi="宋体" w:cs="宋体"/>
              </w:rPr>
              <w:t>C</w:t>
            </w:r>
          </w:p>
        </w:tc>
        <w:tc>
          <w:tcPr>
            <w:tcW w:w="852" w:type="dxa"/>
          </w:tcPr>
          <w:p w:rsidR="00CA063F" w:rsidRPr="00BD4194" w:rsidRDefault="00CA063F" w:rsidP="009F482A">
            <w:pPr>
              <w:ind w:right="-525"/>
              <w:rPr>
                <w:rFonts w:ascii="宋体" w:cs="宋体"/>
              </w:rPr>
            </w:pPr>
            <w:r>
              <w:rPr>
                <w:rFonts w:ascii="宋体" w:hAnsi="宋体" w:cs="宋体"/>
              </w:rPr>
              <w:t>A</w:t>
            </w:r>
          </w:p>
        </w:tc>
        <w:tc>
          <w:tcPr>
            <w:tcW w:w="852" w:type="dxa"/>
          </w:tcPr>
          <w:p w:rsidR="00CA063F" w:rsidRPr="00BD4194" w:rsidRDefault="00CA063F" w:rsidP="009F482A">
            <w:pPr>
              <w:ind w:right="-525"/>
              <w:rPr>
                <w:rFonts w:ascii="宋体" w:cs="宋体"/>
              </w:rPr>
            </w:pPr>
            <w:r>
              <w:rPr>
                <w:rFonts w:ascii="宋体" w:cs="宋体"/>
              </w:rPr>
              <w:t>D</w:t>
            </w:r>
          </w:p>
        </w:tc>
        <w:tc>
          <w:tcPr>
            <w:tcW w:w="852" w:type="dxa"/>
          </w:tcPr>
          <w:p w:rsidR="00CA063F" w:rsidRPr="00BD4194" w:rsidRDefault="00CA063F" w:rsidP="009F482A">
            <w:pPr>
              <w:ind w:right="-525"/>
              <w:rPr>
                <w:rFonts w:ascii="宋体" w:cs="宋体"/>
              </w:rPr>
            </w:pPr>
          </w:p>
        </w:tc>
        <w:tc>
          <w:tcPr>
            <w:tcW w:w="852" w:type="dxa"/>
          </w:tcPr>
          <w:p w:rsidR="00CA063F" w:rsidRPr="00BD4194" w:rsidRDefault="00CA063F" w:rsidP="009F482A">
            <w:pPr>
              <w:ind w:right="-525"/>
              <w:rPr>
                <w:rFonts w:ascii="宋体" w:cs="宋体"/>
              </w:rPr>
            </w:pPr>
          </w:p>
        </w:tc>
        <w:tc>
          <w:tcPr>
            <w:tcW w:w="852" w:type="dxa"/>
          </w:tcPr>
          <w:p w:rsidR="00CA063F" w:rsidRPr="00BD4194" w:rsidRDefault="00CA063F" w:rsidP="009F482A">
            <w:pPr>
              <w:ind w:right="-525"/>
              <w:rPr>
                <w:rFonts w:ascii="宋体" w:cs="宋体"/>
              </w:rPr>
            </w:pPr>
          </w:p>
        </w:tc>
        <w:tc>
          <w:tcPr>
            <w:tcW w:w="853" w:type="dxa"/>
          </w:tcPr>
          <w:p w:rsidR="00CA063F" w:rsidRPr="00BD4194" w:rsidRDefault="00CA063F" w:rsidP="009F482A">
            <w:pPr>
              <w:ind w:right="-525"/>
              <w:rPr>
                <w:rFonts w:ascii="宋体" w:cs="宋体"/>
              </w:rPr>
            </w:pPr>
          </w:p>
        </w:tc>
        <w:tc>
          <w:tcPr>
            <w:tcW w:w="853" w:type="dxa"/>
          </w:tcPr>
          <w:p w:rsidR="00CA063F" w:rsidRPr="00BD4194" w:rsidRDefault="00CA063F" w:rsidP="009F482A">
            <w:pPr>
              <w:ind w:right="-525"/>
              <w:rPr>
                <w:rFonts w:ascii="宋体" w:cs="宋体"/>
              </w:rPr>
            </w:pPr>
          </w:p>
        </w:tc>
      </w:tr>
    </w:tbl>
    <w:p w:rsidR="00CA063F" w:rsidRDefault="00CA063F" w:rsidP="000B4C0B">
      <w:pPr>
        <w:ind w:left="420"/>
        <w:jc w:val="center"/>
        <w:rPr>
          <w:rFonts w:ascii="Times New Roman" w:eastAsia="黑体" w:hAnsi="Times New Roman"/>
          <w:color w:val="000000"/>
          <w:sz w:val="28"/>
        </w:rPr>
      </w:pPr>
    </w:p>
    <w:p w:rsidR="00CA063F" w:rsidRDefault="00CA063F" w:rsidP="003B0801">
      <w:r w:rsidRPr="00696086">
        <w:rPr>
          <w:rFonts w:hint="eastAsia"/>
        </w:rPr>
        <w:t>二、非选择题（本大题共有</w:t>
      </w:r>
      <w:r w:rsidRPr="00696086">
        <w:t>3</w:t>
      </w:r>
      <w:r w:rsidRPr="00696086">
        <w:rPr>
          <w:rFonts w:hint="eastAsia"/>
        </w:rPr>
        <w:t>小题，其中</w:t>
      </w:r>
      <w:r>
        <w:t>26</w:t>
      </w:r>
      <w:r w:rsidRPr="00696086">
        <w:rPr>
          <w:rFonts w:hint="eastAsia"/>
        </w:rPr>
        <w:t>题</w:t>
      </w:r>
      <w:r>
        <w:t>25</w:t>
      </w:r>
      <w:r w:rsidRPr="00696086">
        <w:rPr>
          <w:rFonts w:hint="eastAsia"/>
        </w:rPr>
        <w:t>分，</w:t>
      </w:r>
      <w:r>
        <w:t>27</w:t>
      </w:r>
      <w:r w:rsidRPr="00696086">
        <w:rPr>
          <w:rFonts w:hint="eastAsia"/>
        </w:rPr>
        <w:t>题</w:t>
      </w:r>
      <w:r>
        <w:t>10</w:t>
      </w:r>
      <w:r w:rsidRPr="00696086">
        <w:rPr>
          <w:rFonts w:hint="eastAsia"/>
        </w:rPr>
        <w:t>分</w:t>
      </w:r>
      <w:r>
        <w:rPr>
          <w:rFonts w:hint="eastAsia"/>
        </w:rPr>
        <w:t>，选作题</w:t>
      </w:r>
      <w:r>
        <w:t xml:space="preserve"> 15</w:t>
      </w:r>
      <w:r>
        <w:rPr>
          <w:rFonts w:hint="eastAsia"/>
        </w:rPr>
        <w:t>分，共</w:t>
      </w:r>
      <w:r>
        <w:t>50</w:t>
      </w:r>
      <w:r>
        <w:rPr>
          <w:rFonts w:hint="eastAsia"/>
        </w:rPr>
        <w:t>分</w:t>
      </w:r>
      <w:r w:rsidRPr="00696086">
        <w:rPr>
          <w:rFonts w:hint="eastAsia"/>
        </w:rPr>
        <w:t>）</w:t>
      </w:r>
    </w:p>
    <w:p w:rsidR="00CA063F" w:rsidRPr="00C9067E" w:rsidRDefault="00CA063F" w:rsidP="003B0801">
      <w:pPr>
        <w:ind w:left="420" w:hangingChars="200" w:hanging="420"/>
        <w:rPr>
          <w:rFonts w:ascii="Times New Roman" w:hAnsi="Times New Roman"/>
          <w:color w:val="000000"/>
          <w:szCs w:val="21"/>
        </w:rPr>
      </w:pPr>
      <w:r w:rsidRPr="00C9067E">
        <w:rPr>
          <w:rFonts w:ascii="Times New Roman" w:hAnsi="Times New Roman"/>
          <w:color w:val="000000"/>
          <w:szCs w:val="21"/>
        </w:rPr>
        <w:t>26</w:t>
      </w:r>
      <w:r w:rsidRPr="00C9067E">
        <w:rPr>
          <w:rFonts w:ascii="Times New Roman" w:hAnsi="Times New Roman" w:hint="eastAsia"/>
          <w:color w:val="000000"/>
          <w:szCs w:val="21"/>
        </w:rPr>
        <w:t>．</w:t>
      </w:r>
      <w:r w:rsidRPr="00C9067E">
        <w:rPr>
          <w:rFonts w:ascii="Times New Roman" w:hAnsi="Times New Roman"/>
          <w:color w:val="000000"/>
          <w:szCs w:val="21"/>
        </w:rPr>
        <w:t>(1)</w:t>
      </w:r>
      <w:r w:rsidRPr="00C9067E">
        <w:rPr>
          <w:rFonts w:ascii="Times New Roman" w:hAnsi="Times New Roman" w:hint="eastAsia"/>
          <w:color w:val="000000"/>
          <w:szCs w:val="21"/>
        </w:rPr>
        <w:t>原因：政治统一局面的出现；农业和手工业的进步；造船和航海技术的发展</w:t>
      </w:r>
      <w:r w:rsidRPr="00C9067E">
        <w:rPr>
          <w:rFonts w:ascii="Times New Roman" w:hAnsi="Times New Roman"/>
          <w:color w:val="000000"/>
          <w:szCs w:val="21"/>
        </w:rPr>
        <w:t>(</w:t>
      </w:r>
      <w:r w:rsidRPr="00C9067E">
        <w:rPr>
          <w:rFonts w:ascii="Times New Roman" w:hAnsi="Times New Roman" w:hint="eastAsia"/>
          <w:color w:val="000000"/>
          <w:szCs w:val="21"/>
        </w:rPr>
        <w:t>或：指南针运用于航海</w:t>
      </w:r>
      <w:r w:rsidRPr="00C9067E">
        <w:rPr>
          <w:rFonts w:ascii="Times New Roman" w:hAnsi="Times New Roman"/>
          <w:color w:val="000000"/>
          <w:szCs w:val="21"/>
        </w:rPr>
        <w:t>)</w:t>
      </w:r>
      <w:r w:rsidRPr="00C9067E">
        <w:rPr>
          <w:rFonts w:ascii="Times New Roman" w:hAnsi="Times New Roman" w:hint="eastAsia"/>
          <w:color w:val="000000"/>
          <w:szCs w:val="21"/>
        </w:rPr>
        <w:t>；经济重心南移；人口大量外迁；环中国海诸国对中国商品和华商的依赖；政府相对开放的对外政策</w:t>
      </w:r>
      <w:r w:rsidRPr="00C9067E">
        <w:rPr>
          <w:rFonts w:ascii="Times New Roman" w:hAnsi="Times New Roman"/>
          <w:color w:val="000000"/>
          <w:szCs w:val="21"/>
        </w:rPr>
        <w:t>(</w:t>
      </w:r>
      <w:r w:rsidRPr="00C9067E">
        <w:rPr>
          <w:rFonts w:ascii="Times New Roman" w:hAnsi="Times New Roman" w:hint="eastAsia"/>
          <w:color w:val="000000"/>
          <w:szCs w:val="21"/>
        </w:rPr>
        <w:t>或：政府允许官民共同经营海洋</w:t>
      </w:r>
      <w:r w:rsidRPr="00C9067E">
        <w:rPr>
          <w:rFonts w:ascii="Times New Roman" w:hAnsi="Times New Roman"/>
          <w:color w:val="000000"/>
          <w:szCs w:val="21"/>
        </w:rPr>
        <w:t>)</w:t>
      </w:r>
      <w:r w:rsidRPr="00C9067E">
        <w:rPr>
          <w:rFonts w:ascii="Times New Roman" w:hAnsi="Times New Roman" w:hint="eastAsia"/>
          <w:color w:val="000000"/>
          <w:szCs w:val="21"/>
        </w:rPr>
        <w:t>。</w:t>
      </w:r>
      <w:r w:rsidRPr="00C9067E">
        <w:rPr>
          <w:rFonts w:ascii="Times New Roman" w:hAnsi="Times New Roman"/>
          <w:color w:val="000000"/>
          <w:szCs w:val="21"/>
        </w:rPr>
        <w:t>(7</w:t>
      </w:r>
      <w:r w:rsidRPr="00C9067E">
        <w:rPr>
          <w:rFonts w:ascii="Times New Roman" w:hAnsi="Times New Roman" w:hint="eastAsia"/>
          <w:color w:val="000000"/>
          <w:szCs w:val="21"/>
        </w:rPr>
        <w:t>分</w:t>
      </w:r>
      <w:r w:rsidRPr="00C9067E">
        <w:rPr>
          <w:rFonts w:ascii="Times New Roman" w:hAnsi="Times New Roman"/>
          <w:color w:val="000000"/>
          <w:szCs w:val="21"/>
        </w:rPr>
        <w:t>)</w:t>
      </w:r>
      <w:r w:rsidRPr="00C9067E">
        <w:rPr>
          <w:rFonts w:ascii="Times New Roman" w:hAnsi="Times New Roman" w:hint="eastAsia"/>
          <w:color w:val="000000"/>
          <w:szCs w:val="21"/>
        </w:rPr>
        <w:t>影响：给宋元王朝带来丰厚的外贸收入；推动中国与沿海各国的经济文化交流；促成华人群体共同信仰的形成</w:t>
      </w:r>
      <w:r w:rsidRPr="00C9067E">
        <w:rPr>
          <w:rFonts w:ascii="Times New Roman" w:hAnsi="Times New Roman"/>
          <w:color w:val="000000"/>
          <w:szCs w:val="21"/>
        </w:rPr>
        <w:t>(</w:t>
      </w:r>
      <w:r w:rsidRPr="00C9067E">
        <w:rPr>
          <w:rFonts w:ascii="Times New Roman" w:hAnsi="Times New Roman" w:hint="eastAsia"/>
          <w:color w:val="000000"/>
          <w:szCs w:val="21"/>
        </w:rPr>
        <w:t>或：海外华人认同感、凝聚力加强</w:t>
      </w:r>
      <w:r w:rsidRPr="00C9067E">
        <w:rPr>
          <w:rFonts w:ascii="Times New Roman" w:hAnsi="Times New Roman"/>
          <w:color w:val="000000"/>
          <w:szCs w:val="21"/>
        </w:rPr>
        <w:t>)</w:t>
      </w:r>
      <w:r w:rsidRPr="00C9067E">
        <w:rPr>
          <w:rFonts w:ascii="Times New Roman" w:hAnsi="Times New Roman" w:hint="eastAsia"/>
          <w:color w:val="000000"/>
          <w:szCs w:val="21"/>
        </w:rPr>
        <w:t>。</w:t>
      </w:r>
      <w:r w:rsidRPr="00C9067E">
        <w:rPr>
          <w:rFonts w:ascii="Times New Roman" w:hAnsi="Times New Roman"/>
          <w:color w:val="000000"/>
          <w:szCs w:val="21"/>
        </w:rPr>
        <w:t>(4</w:t>
      </w:r>
      <w:r w:rsidRPr="00C9067E">
        <w:rPr>
          <w:rFonts w:ascii="Times New Roman" w:hAnsi="Times New Roman" w:hint="eastAsia"/>
          <w:color w:val="000000"/>
          <w:szCs w:val="21"/>
        </w:rPr>
        <w:t>分</w:t>
      </w:r>
      <w:r w:rsidRPr="00C9067E">
        <w:rPr>
          <w:rFonts w:ascii="Times New Roman" w:hAnsi="Times New Roman"/>
          <w:color w:val="000000"/>
          <w:szCs w:val="21"/>
        </w:rPr>
        <w:t xml:space="preserve">) </w:t>
      </w:r>
    </w:p>
    <w:p w:rsidR="00CA063F" w:rsidRDefault="00CA063F" w:rsidP="000B4C0B">
      <w:pPr>
        <w:ind w:left="420"/>
        <w:rPr>
          <w:rFonts w:ascii="Times New Roman" w:hAnsi="Times New Roman"/>
          <w:color w:val="000000"/>
          <w:szCs w:val="21"/>
        </w:rPr>
      </w:pPr>
      <w:r w:rsidRPr="00C9067E">
        <w:rPr>
          <w:rFonts w:ascii="Times New Roman" w:hAnsi="Times New Roman"/>
          <w:color w:val="000000"/>
          <w:szCs w:val="21"/>
        </w:rPr>
        <w:t>(2)</w:t>
      </w:r>
      <w:r w:rsidRPr="00C9067E">
        <w:rPr>
          <w:rFonts w:ascii="Times New Roman" w:hAnsi="Times New Roman" w:hint="eastAsia"/>
          <w:color w:val="000000"/>
          <w:szCs w:val="21"/>
        </w:rPr>
        <w:t>特点：以全世界作为活动舞台；对外输出工业制成品和资本；通过在海外建立军事基地来加强国家安全；对外扩张伴随着宗教传播；对殖民地劳动力进行掠夺；以社会达尔文主义为扩张依据；深刻改变了殖民地的经济生活和社会结构</w:t>
      </w:r>
      <w:r w:rsidRPr="00C9067E">
        <w:rPr>
          <w:rFonts w:ascii="Times New Roman" w:hAnsi="Times New Roman"/>
          <w:color w:val="000000"/>
          <w:szCs w:val="21"/>
        </w:rPr>
        <w:t>(</w:t>
      </w:r>
      <w:r w:rsidRPr="00C9067E">
        <w:rPr>
          <w:rFonts w:ascii="Times New Roman" w:hAnsi="Times New Roman" w:hint="eastAsia"/>
          <w:color w:val="000000"/>
          <w:szCs w:val="21"/>
        </w:rPr>
        <w:t>或客观上推动了殖民地的近代化进程</w:t>
      </w:r>
      <w:r w:rsidRPr="00C9067E">
        <w:rPr>
          <w:rFonts w:ascii="Times New Roman" w:hAnsi="Times New Roman"/>
          <w:color w:val="000000"/>
          <w:szCs w:val="21"/>
        </w:rPr>
        <w:t>)</w:t>
      </w:r>
      <w:r w:rsidRPr="00C9067E">
        <w:rPr>
          <w:rFonts w:ascii="Times New Roman" w:hAnsi="Times New Roman" w:hint="eastAsia"/>
          <w:color w:val="000000"/>
          <w:szCs w:val="21"/>
        </w:rPr>
        <w:t>；引起殖民地人民的反抗斗争。</w:t>
      </w:r>
      <w:r w:rsidRPr="00C9067E">
        <w:rPr>
          <w:rFonts w:ascii="Times New Roman" w:hAnsi="Times New Roman"/>
          <w:color w:val="000000"/>
          <w:szCs w:val="21"/>
        </w:rPr>
        <w:t>(10</w:t>
      </w:r>
      <w:r w:rsidRPr="00C9067E">
        <w:rPr>
          <w:rFonts w:ascii="Times New Roman" w:hAnsi="Times New Roman" w:hint="eastAsia"/>
          <w:color w:val="000000"/>
          <w:szCs w:val="21"/>
        </w:rPr>
        <w:t>分</w:t>
      </w:r>
      <w:r w:rsidRPr="00C9067E">
        <w:rPr>
          <w:rFonts w:ascii="Times New Roman" w:hAnsi="Times New Roman"/>
          <w:color w:val="000000"/>
          <w:szCs w:val="21"/>
        </w:rPr>
        <w:t>)</w:t>
      </w:r>
      <w:r w:rsidRPr="00C9067E">
        <w:rPr>
          <w:rFonts w:ascii="Times New Roman" w:hAnsi="Times New Roman" w:hint="eastAsia"/>
          <w:color w:val="000000"/>
          <w:szCs w:val="21"/>
        </w:rPr>
        <w:t>区别：中国通过和平交往扩大海外影响；欧洲通过暴力等手段建立和拓展世界市场。</w:t>
      </w:r>
      <w:r w:rsidRPr="00C9067E">
        <w:rPr>
          <w:rFonts w:ascii="Times New Roman" w:hAnsi="Times New Roman"/>
          <w:color w:val="000000"/>
          <w:szCs w:val="21"/>
        </w:rPr>
        <w:t>(4</w:t>
      </w:r>
      <w:r w:rsidRPr="00C9067E">
        <w:rPr>
          <w:rFonts w:ascii="Times New Roman" w:hAnsi="Times New Roman" w:hint="eastAsia"/>
          <w:color w:val="000000"/>
          <w:szCs w:val="21"/>
        </w:rPr>
        <w:t>分，言之有理即可酌情给分</w:t>
      </w:r>
      <w:r w:rsidRPr="00C9067E">
        <w:rPr>
          <w:rFonts w:ascii="Times New Roman" w:hAnsi="Times New Roman"/>
          <w:color w:val="000000"/>
          <w:szCs w:val="21"/>
        </w:rPr>
        <w:t>)</w:t>
      </w:r>
    </w:p>
    <w:p w:rsidR="00CA063F" w:rsidRPr="00C9067E" w:rsidRDefault="00CA063F" w:rsidP="000B4C0B">
      <w:pPr>
        <w:ind w:left="420"/>
        <w:rPr>
          <w:rFonts w:ascii="Times New Roman" w:hAnsi="Times New Roman"/>
        </w:rPr>
      </w:pPr>
    </w:p>
    <w:p w:rsidR="00CA063F" w:rsidRPr="00C9067E" w:rsidRDefault="00CA063F" w:rsidP="000B4C0B">
      <w:pPr>
        <w:ind w:left="420" w:hanging="420"/>
        <w:rPr>
          <w:rFonts w:ascii="Times New Roman" w:hAnsi="Times New Roman"/>
          <w:color w:val="000000"/>
          <w:szCs w:val="21"/>
        </w:rPr>
      </w:pPr>
      <w:r w:rsidRPr="00C9067E">
        <w:rPr>
          <w:rFonts w:ascii="Times New Roman" w:hAnsi="Times New Roman"/>
          <w:color w:val="000000"/>
          <w:szCs w:val="21"/>
        </w:rPr>
        <w:t>27</w:t>
      </w:r>
      <w:r w:rsidRPr="00C9067E">
        <w:rPr>
          <w:rFonts w:ascii="Times New Roman" w:hAnsi="Times New Roman" w:hint="eastAsia"/>
          <w:color w:val="000000"/>
          <w:szCs w:val="21"/>
        </w:rPr>
        <w:t>．示例一：世界主要金融中心的分布反映了全球经济发展的不平衡性。</w:t>
      </w:r>
      <w:r w:rsidRPr="00C9067E">
        <w:rPr>
          <w:rFonts w:ascii="Times New Roman" w:hAnsi="Times New Roman"/>
          <w:color w:val="000000"/>
          <w:szCs w:val="21"/>
        </w:rPr>
        <w:t xml:space="preserve"> </w:t>
      </w:r>
    </w:p>
    <w:p w:rsidR="00CA063F" w:rsidRPr="00C9067E" w:rsidRDefault="00CA063F" w:rsidP="000B4C0B">
      <w:pPr>
        <w:ind w:left="420"/>
        <w:rPr>
          <w:rFonts w:ascii="Times New Roman" w:hAnsi="Times New Roman"/>
          <w:color w:val="000000"/>
          <w:szCs w:val="21"/>
        </w:rPr>
      </w:pPr>
      <w:r w:rsidRPr="00C9067E">
        <w:rPr>
          <w:rFonts w:ascii="Times New Roman" w:hAnsi="Times New Roman" w:hint="eastAsia"/>
          <w:color w:val="000000"/>
          <w:szCs w:val="21"/>
        </w:rPr>
        <w:t>世界主要金融中心集中分布在欧美和亚太新兴国家和地区。</w:t>
      </w:r>
      <w:r w:rsidRPr="00C9067E">
        <w:rPr>
          <w:rFonts w:ascii="Times New Roman" w:hAnsi="Times New Roman"/>
          <w:color w:val="000000"/>
          <w:szCs w:val="21"/>
        </w:rPr>
        <w:t>14</w:t>
      </w:r>
      <w:r w:rsidRPr="00C9067E">
        <w:rPr>
          <w:rFonts w:ascii="Times New Roman" w:hAnsi="Times New Roman" w:hint="eastAsia"/>
          <w:color w:val="000000"/>
          <w:szCs w:val="21"/>
        </w:rPr>
        <w:t>世纪以来欧美通过殖民扩张推动和主导了世界市场的形成，率先完成近代化，阿姆斯特丹、伦敦、纽约等多个城市先后成为世界金融中心。战后亚太新兴国家和地区在第三次科技革命的推动下，依据国情不断调整发展策略，经济实力迅速提升，新涌现出新加坡、上海等多个世界金融中心。而亚非拉大多数发展中国家长期遭受殖民掠夺并受制于国际经济旧秩序，发展滞后，罕有世界级金融中心。</w:t>
      </w:r>
      <w:r w:rsidRPr="00C9067E">
        <w:rPr>
          <w:rFonts w:ascii="Times New Roman" w:hAnsi="Times New Roman"/>
          <w:color w:val="000000"/>
          <w:szCs w:val="21"/>
        </w:rPr>
        <w:t xml:space="preserve"> </w:t>
      </w:r>
    </w:p>
    <w:p w:rsidR="00CA063F" w:rsidRPr="00C9067E" w:rsidRDefault="00CA063F" w:rsidP="000B4C0B">
      <w:pPr>
        <w:ind w:left="420"/>
        <w:rPr>
          <w:rFonts w:ascii="Times New Roman" w:hAnsi="Times New Roman"/>
          <w:color w:val="000000"/>
          <w:szCs w:val="21"/>
        </w:rPr>
      </w:pPr>
      <w:r w:rsidRPr="00C9067E">
        <w:rPr>
          <w:rFonts w:ascii="Times New Roman" w:hAnsi="Times New Roman" w:hint="eastAsia"/>
          <w:color w:val="000000"/>
          <w:szCs w:val="21"/>
        </w:rPr>
        <w:t>国际经济新秩序有待建立，发展中国家民族振兴之路仍然曲折漫长。</w:t>
      </w:r>
      <w:r w:rsidRPr="00C9067E">
        <w:rPr>
          <w:rFonts w:ascii="Times New Roman" w:hAnsi="Times New Roman"/>
          <w:color w:val="000000"/>
          <w:szCs w:val="21"/>
        </w:rPr>
        <w:t xml:space="preserve"> </w:t>
      </w:r>
    </w:p>
    <w:p w:rsidR="00CA063F" w:rsidRPr="00C9067E" w:rsidRDefault="00CA063F" w:rsidP="000B4C0B">
      <w:pPr>
        <w:ind w:left="420"/>
        <w:rPr>
          <w:rFonts w:ascii="Times New Roman" w:hAnsi="Times New Roman"/>
          <w:color w:val="000000"/>
          <w:szCs w:val="21"/>
        </w:rPr>
      </w:pPr>
      <w:r w:rsidRPr="00C9067E">
        <w:rPr>
          <w:rFonts w:ascii="Times New Roman" w:hAnsi="Times New Roman" w:hint="eastAsia"/>
          <w:color w:val="000000"/>
          <w:szCs w:val="21"/>
        </w:rPr>
        <w:t>示例二：科技革命是推动世界主要金融中心形成的重要因素。</w:t>
      </w:r>
      <w:r w:rsidRPr="00C9067E">
        <w:rPr>
          <w:rFonts w:ascii="Times New Roman" w:hAnsi="Times New Roman"/>
          <w:color w:val="000000"/>
          <w:szCs w:val="21"/>
        </w:rPr>
        <w:t xml:space="preserve"> </w:t>
      </w:r>
    </w:p>
    <w:p w:rsidR="00CA063F" w:rsidRPr="00C9067E" w:rsidRDefault="00CA063F" w:rsidP="000B4C0B">
      <w:pPr>
        <w:ind w:left="420"/>
        <w:rPr>
          <w:rFonts w:ascii="Times New Roman" w:hAnsi="Times New Roman"/>
          <w:color w:val="000000"/>
          <w:szCs w:val="21"/>
        </w:rPr>
      </w:pPr>
      <w:r w:rsidRPr="00C9067E">
        <w:rPr>
          <w:rFonts w:ascii="Times New Roman" w:hAnsi="Times New Roman" w:hint="eastAsia"/>
          <w:color w:val="000000"/>
          <w:szCs w:val="21"/>
        </w:rPr>
        <w:t>英国率先完成工业革命，成为世界工厂，伦敦成为国际金融中心，世界经济中心转移到英国。第二次工业革命英国未能抓住机遇，没有及时更新技术和设备，而美国成为第二次工业革命的发源地和中心之一，此消彼长使世界经济中心开始从西欧向北美转移，美国涌现纽约等多个金融中心。第三次科技革命推动亚太地区多个新兴国家和地区发展迅速，香港、新加坡、上海等多个城市成为新的世界金融中心。</w:t>
      </w:r>
      <w:r w:rsidRPr="00C9067E">
        <w:rPr>
          <w:rFonts w:ascii="Times New Roman" w:hAnsi="Times New Roman"/>
          <w:color w:val="000000"/>
          <w:szCs w:val="21"/>
        </w:rPr>
        <w:t xml:space="preserve"> </w:t>
      </w:r>
    </w:p>
    <w:p w:rsidR="00CA063F" w:rsidRPr="00C9067E" w:rsidRDefault="00CA063F" w:rsidP="000B4C0B">
      <w:pPr>
        <w:ind w:left="420"/>
        <w:rPr>
          <w:rFonts w:ascii="Times New Roman" w:hAnsi="Times New Roman"/>
          <w:color w:val="000000"/>
          <w:szCs w:val="21"/>
        </w:rPr>
      </w:pPr>
      <w:r w:rsidRPr="00C9067E">
        <w:rPr>
          <w:rFonts w:ascii="Times New Roman" w:hAnsi="Times New Roman" w:hint="eastAsia"/>
          <w:color w:val="000000"/>
          <w:szCs w:val="21"/>
        </w:rPr>
        <w:t>可见，科学技术是第一生产力，发展科技是推动生产力进步的关键。</w:t>
      </w:r>
      <w:r w:rsidRPr="00C9067E">
        <w:rPr>
          <w:rFonts w:ascii="Times New Roman" w:hAnsi="Times New Roman"/>
          <w:color w:val="000000"/>
          <w:szCs w:val="21"/>
        </w:rPr>
        <w:t xml:space="preserve"> </w:t>
      </w:r>
    </w:p>
    <w:p w:rsidR="00CA063F" w:rsidRPr="00C9067E" w:rsidRDefault="00CA063F" w:rsidP="000B4C0B">
      <w:pPr>
        <w:ind w:left="420"/>
        <w:rPr>
          <w:rFonts w:ascii="Times New Roman" w:hAnsi="Times New Roman"/>
          <w:color w:val="000000"/>
          <w:szCs w:val="21"/>
        </w:rPr>
      </w:pPr>
      <w:r w:rsidRPr="00C9067E">
        <w:rPr>
          <w:rFonts w:ascii="Times New Roman" w:hAnsi="Times New Roman" w:hint="eastAsia"/>
          <w:color w:val="000000"/>
          <w:szCs w:val="21"/>
        </w:rPr>
        <w:t>示例三：世界主要金融中心的形成和分布反映了国际政治格局的演变。</w:t>
      </w:r>
      <w:r w:rsidRPr="00C9067E">
        <w:rPr>
          <w:rFonts w:ascii="Times New Roman" w:hAnsi="Times New Roman"/>
          <w:color w:val="000000"/>
          <w:szCs w:val="21"/>
        </w:rPr>
        <w:t xml:space="preserve"> </w:t>
      </w:r>
    </w:p>
    <w:p w:rsidR="00CA063F" w:rsidRPr="00C9067E" w:rsidRDefault="00CA063F" w:rsidP="000B4C0B">
      <w:pPr>
        <w:ind w:left="420"/>
        <w:rPr>
          <w:rFonts w:ascii="Times New Roman" w:hAnsi="Times New Roman"/>
          <w:color w:val="000000"/>
          <w:szCs w:val="21"/>
        </w:rPr>
      </w:pPr>
      <w:r w:rsidRPr="00C9067E">
        <w:rPr>
          <w:rFonts w:ascii="Times New Roman" w:hAnsi="Times New Roman" w:hint="eastAsia"/>
          <w:color w:val="000000"/>
          <w:szCs w:val="21"/>
        </w:rPr>
        <w:t>新航路开辟后，世界经济中心从地中海沿岸转移至北大西洋东岸，荷兰的阿姆斯特丹和英国伦敦由此成为世界金融中心，反映了西欧不断崛起，并逐渐确立起对世界的统治；第二次工业革命后，世界经济中心逐渐从北大西洋东岸转移至北大西洋西岸，美国出现多个金融中心城市，反映了美国逐渐取代英国成为世界霸主；伴随第三次科技革命，世界经济中心向太平洋地区转移，亚太出现多个新兴金融中心，反映了美国霸主地位受到冲击，世界政治多极化趋势不断加强。</w:t>
      </w:r>
      <w:r w:rsidRPr="00C9067E">
        <w:rPr>
          <w:rFonts w:ascii="Times New Roman" w:hAnsi="Times New Roman"/>
          <w:color w:val="000000"/>
          <w:szCs w:val="21"/>
        </w:rPr>
        <w:t xml:space="preserve"> </w:t>
      </w:r>
    </w:p>
    <w:p w:rsidR="00CA063F" w:rsidRPr="00C9067E" w:rsidRDefault="00CA063F" w:rsidP="000B4C0B">
      <w:pPr>
        <w:ind w:left="420"/>
        <w:rPr>
          <w:rFonts w:ascii="Times New Roman" w:hAnsi="Times New Roman"/>
        </w:rPr>
      </w:pPr>
      <w:r w:rsidRPr="00C9067E">
        <w:rPr>
          <w:rFonts w:ascii="Times New Roman" w:hAnsi="Times New Roman" w:hint="eastAsia"/>
          <w:color w:val="000000"/>
          <w:szCs w:val="21"/>
        </w:rPr>
        <w:t>世界金融中心的形成和分布是国家经济实力变化的结果，对国际政治格局产生了深刻影响。</w:t>
      </w:r>
    </w:p>
    <w:p w:rsidR="00CA063F" w:rsidRDefault="00CA063F" w:rsidP="000B4C0B">
      <w:pPr>
        <w:ind w:left="420" w:hanging="420"/>
        <w:rPr>
          <w:rFonts w:ascii="Times New Roman" w:eastAsia="黑体" w:hAnsi="Times New Roman"/>
          <w:color w:val="FF0000"/>
          <w:szCs w:val="21"/>
        </w:rPr>
      </w:pPr>
    </w:p>
    <w:p w:rsidR="00CA063F" w:rsidRDefault="00CA063F" w:rsidP="000B4C0B">
      <w:pPr>
        <w:ind w:left="420" w:hanging="420"/>
        <w:rPr>
          <w:rFonts w:ascii="Times New Roman" w:eastAsia="黑体" w:hAnsi="Times New Roman"/>
          <w:color w:val="FF0000"/>
          <w:szCs w:val="21"/>
        </w:rPr>
      </w:pPr>
    </w:p>
    <w:p w:rsidR="00CA063F" w:rsidRPr="00C9067E" w:rsidRDefault="00CA063F" w:rsidP="000B4C0B">
      <w:pPr>
        <w:ind w:left="420" w:hanging="420"/>
        <w:rPr>
          <w:rFonts w:ascii="Times New Roman" w:hAnsi="Times New Roman"/>
          <w:color w:val="000000"/>
          <w:szCs w:val="21"/>
        </w:rPr>
      </w:pPr>
      <w:r w:rsidRPr="00C9067E">
        <w:rPr>
          <w:rFonts w:ascii="Times New Roman" w:hAnsi="Times New Roman"/>
          <w:color w:val="000000"/>
          <w:szCs w:val="21"/>
        </w:rPr>
        <w:t>28</w:t>
      </w:r>
      <w:r w:rsidRPr="00C9067E">
        <w:rPr>
          <w:rFonts w:ascii="Times New Roman" w:hAnsi="Times New Roman" w:hint="eastAsia"/>
          <w:color w:val="000000"/>
          <w:szCs w:val="21"/>
        </w:rPr>
        <w:t>．</w:t>
      </w:r>
      <w:r w:rsidRPr="00C9067E">
        <w:rPr>
          <w:rFonts w:ascii="Times New Roman" w:hAnsi="Times New Roman"/>
          <w:color w:val="000000"/>
          <w:szCs w:val="21"/>
        </w:rPr>
        <w:t>(1)</w:t>
      </w:r>
      <w:r w:rsidRPr="00C9067E">
        <w:rPr>
          <w:rFonts w:ascii="Times New Roman" w:hAnsi="Times New Roman" w:hint="eastAsia"/>
          <w:color w:val="000000"/>
          <w:szCs w:val="21"/>
        </w:rPr>
        <w:t>土官统治激化社会矛盾；形成割据威胁中央集权；国力强盛；地方人民支持；地方官的推动。</w:t>
      </w:r>
      <w:r w:rsidRPr="00C9067E">
        <w:rPr>
          <w:rFonts w:ascii="Times New Roman" w:hAnsi="Times New Roman"/>
          <w:color w:val="000000"/>
          <w:szCs w:val="21"/>
        </w:rPr>
        <w:t>(8</w:t>
      </w:r>
      <w:r w:rsidRPr="00C9067E">
        <w:rPr>
          <w:rFonts w:ascii="Times New Roman" w:hAnsi="Times New Roman" w:hint="eastAsia"/>
          <w:color w:val="000000"/>
          <w:szCs w:val="21"/>
        </w:rPr>
        <w:t>分</w:t>
      </w:r>
      <w:r w:rsidRPr="00C9067E">
        <w:rPr>
          <w:rFonts w:ascii="Times New Roman" w:hAnsi="Times New Roman"/>
          <w:color w:val="000000"/>
          <w:szCs w:val="21"/>
        </w:rPr>
        <w:t xml:space="preserve">) </w:t>
      </w:r>
    </w:p>
    <w:p w:rsidR="00CA063F" w:rsidRPr="00C9067E" w:rsidRDefault="00CA063F" w:rsidP="000B4C0B">
      <w:pPr>
        <w:ind w:left="420"/>
        <w:rPr>
          <w:rFonts w:ascii="Times New Roman" w:hAnsi="Times New Roman"/>
        </w:rPr>
      </w:pPr>
      <w:r w:rsidRPr="00C9067E">
        <w:rPr>
          <w:rFonts w:ascii="Times New Roman" w:hAnsi="Times New Roman"/>
          <w:color w:val="000000"/>
          <w:szCs w:val="21"/>
        </w:rPr>
        <w:t>(2)</w:t>
      </w:r>
      <w:r w:rsidRPr="00C9067E">
        <w:rPr>
          <w:rFonts w:ascii="Times New Roman" w:hAnsi="Times New Roman" w:hint="eastAsia"/>
          <w:color w:val="000000"/>
          <w:szCs w:val="21"/>
        </w:rPr>
        <w:t>特点：剿抚并用，以抚为主。</w:t>
      </w:r>
      <w:r w:rsidRPr="00C9067E">
        <w:rPr>
          <w:rFonts w:ascii="Times New Roman" w:hAnsi="Times New Roman"/>
          <w:color w:val="000000"/>
          <w:szCs w:val="21"/>
        </w:rPr>
        <w:t>(2</w:t>
      </w:r>
      <w:r w:rsidRPr="00C9067E">
        <w:rPr>
          <w:rFonts w:ascii="Times New Roman" w:hAnsi="Times New Roman" w:hint="eastAsia"/>
          <w:color w:val="000000"/>
          <w:szCs w:val="21"/>
        </w:rPr>
        <w:t>分</w:t>
      </w:r>
      <w:r w:rsidRPr="00C9067E">
        <w:rPr>
          <w:rFonts w:ascii="Times New Roman" w:hAnsi="Times New Roman"/>
          <w:color w:val="000000"/>
          <w:szCs w:val="21"/>
        </w:rPr>
        <w:t>)</w:t>
      </w:r>
      <w:r w:rsidRPr="00C9067E">
        <w:rPr>
          <w:rFonts w:ascii="Times New Roman" w:hAnsi="Times New Roman" w:hint="eastAsia"/>
          <w:color w:val="000000"/>
          <w:szCs w:val="21"/>
        </w:rPr>
        <w:t>影响：加强了对西南边疆的统治，巩固中央集权；缓和了社会矛盾；利于西南边疆的发展。</w:t>
      </w:r>
      <w:r w:rsidRPr="00C9067E">
        <w:rPr>
          <w:rFonts w:ascii="Times New Roman" w:hAnsi="Times New Roman"/>
          <w:color w:val="000000"/>
          <w:szCs w:val="21"/>
        </w:rPr>
        <w:t>(5</w:t>
      </w:r>
      <w:r w:rsidRPr="00C9067E">
        <w:rPr>
          <w:rFonts w:ascii="Times New Roman" w:hAnsi="Times New Roman" w:hint="eastAsia"/>
          <w:color w:val="000000"/>
          <w:szCs w:val="21"/>
        </w:rPr>
        <w:t>分</w:t>
      </w:r>
      <w:r w:rsidRPr="00C9067E">
        <w:rPr>
          <w:rFonts w:ascii="Times New Roman" w:hAnsi="Times New Roman"/>
          <w:color w:val="000000"/>
          <w:szCs w:val="21"/>
        </w:rPr>
        <w:t>)</w:t>
      </w:r>
    </w:p>
    <w:p w:rsidR="00CA063F" w:rsidRDefault="00CA063F" w:rsidP="000B4C0B">
      <w:pPr>
        <w:ind w:left="420" w:hanging="420"/>
        <w:rPr>
          <w:rFonts w:ascii="Times New Roman" w:eastAsia="黑体" w:hAnsi="Times New Roman"/>
          <w:color w:val="FF0000"/>
          <w:szCs w:val="21"/>
        </w:rPr>
      </w:pPr>
    </w:p>
    <w:p w:rsidR="00CA063F" w:rsidRPr="00C9067E" w:rsidRDefault="00CA063F" w:rsidP="000B4C0B">
      <w:pPr>
        <w:ind w:left="420" w:hanging="420"/>
        <w:rPr>
          <w:rFonts w:ascii="Times New Roman" w:hAnsi="Times New Roman"/>
          <w:color w:val="000000"/>
          <w:szCs w:val="21"/>
        </w:rPr>
      </w:pPr>
      <w:r w:rsidRPr="00C9067E">
        <w:rPr>
          <w:rFonts w:ascii="Times New Roman" w:hAnsi="Times New Roman"/>
          <w:color w:val="000000"/>
          <w:szCs w:val="21"/>
        </w:rPr>
        <w:t>29</w:t>
      </w:r>
      <w:r w:rsidRPr="00C9067E">
        <w:rPr>
          <w:rFonts w:ascii="Times New Roman" w:hAnsi="Times New Roman" w:hint="eastAsia"/>
          <w:color w:val="000000"/>
          <w:szCs w:val="21"/>
        </w:rPr>
        <w:t>．</w:t>
      </w:r>
      <w:r w:rsidRPr="00C9067E">
        <w:rPr>
          <w:rFonts w:ascii="Times New Roman" w:hAnsi="Times New Roman"/>
          <w:color w:val="000000"/>
          <w:szCs w:val="21"/>
        </w:rPr>
        <w:t>(1)</w:t>
      </w:r>
      <w:r w:rsidRPr="00C9067E">
        <w:rPr>
          <w:rFonts w:ascii="Times New Roman" w:hAnsi="Times New Roman" w:hint="eastAsia"/>
          <w:color w:val="000000"/>
          <w:szCs w:val="21"/>
        </w:rPr>
        <w:t>背景：二战后美苏冷战，争夺势力范围；二战后，美国借机在全球进行资本扩张；美国在第二次世界大战争中增强了实力；亚、非、拉美国家经济残破，需要得到援助。</w:t>
      </w:r>
      <w:r w:rsidRPr="00C9067E">
        <w:rPr>
          <w:rFonts w:ascii="Times New Roman" w:hAnsi="Times New Roman"/>
          <w:color w:val="000000"/>
          <w:szCs w:val="21"/>
        </w:rPr>
        <w:t>(</w:t>
      </w:r>
      <w:r w:rsidRPr="00C9067E">
        <w:rPr>
          <w:rFonts w:ascii="Times New Roman" w:hAnsi="Times New Roman" w:hint="eastAsia"/>
          <w:color w:val="000000"/>
          <w:szCs w:val="21"/>
        </w:rPr>
        <w:t>每点</w:t>
      </w:r>
      <w:r w:rsidRPr="00C9067E">
        <w:rPr>
          <w:rFonts w:ascii="Times New Roman" w:hAnsi="Times New Roman"/>
          <w:color w:val="000000"/>
          <w:szCs w:val="21"/>
        </w:rPr>
        <w:t>2</w:t>
      </w:r>
      <w:r w:rsidRPr="00C9067E">
        <w:rPr>
          <w:rFonts w:ascii="Times New Roman" w:hAnsi="Times New Roman" w:hint="eastAsia"/>
          <w:color w:val="000000"/>
          <w:szCs w:val="21"/>
        </w:rPr>
        <w:t>分，四点</w:t>
      </w:r>
      <w:r w:rsidRPr="00C9067E">
        <w:rPr>
          <w:rFonts w:ascii="Times New Roman" w:hAnsi="Times New Roman"/>
          <w:color w:val="000000"/>
          <w:szCs w:val="21"/>
        </w:rPr>
        <w:t>7</w:t>
      </w:r>
      <w:r w:rsidRPr="00C9067E">
        <w:rPr>
          <w:rFonts w:ascii="Times New Roman" w:hAnsi="Times New Roman" w:hint="eastAsia"/>
          <w:color w:val="000000"/>
          <w:szCs w:val="21"/>
        </w:rPr>
        <w:t>分，有其它答案合理可酌情给分</w:t>
      </w:r>
      <w:r w:rsidRPr="00C9067E">
        <w:rPr>
          <w:rFonts w:ascii="Times New Roman" w:hAnsi="Times New Roman"/>
          <w:color w:val="000000"/>
          <w:szCs w:val="21"/>
        </w:rPr>
        <w:t xml:space="preserve">) </w:t>
      </w:r>
    </w:p>
    <w:p w:rsidR="00CA063F" w:rsidRDefault="00CA063F" w:rsidP="000B4C0B">
      <w:pPr>
        <w:ind w:left="420"/>
        <w:rPr>
          <w:rFonts w:ascii="Times New Roman" w:hAnsi="Times New Roman"/>
          <w:color w:val="000000"/>
          <w:szCs w:val="21"/>
        </w:rPr>
      </w:pPr>
      <w:r w:rsidRPr="00C9067E">
        <w:rPr>
          <w:rFonts w:ascii="Times New Roman" w:hAnsi="Times New Roman"/>
          <w:color w:val="000000"/>
          <w:szCs w:val="21"/>
        </w:rPr>
        <w:t>(2)</w:t>
      </w:r>
      <w:r w:rsidRPr="00C9067E">
        <w:rPr>
          <w:rFonts w:ascii="Times New Roman" w:hAnsi="Times New Roman" w:hint="eastAsia"/>
          <w:color w:val="000000"/>
          <w:szCs w:val="21"/>
        </w:rPr>
        <w:t>第四点计划是美国以技术援助为手段，加强全球扩张的策略。美国的出发点是在全球争霸，扩大美国的世界影响；通过该计划的实施美国的经济力量及在亚非拉美地区影响得到增强；该计划的实质是美国对落后国家的掠夺与扩张；该计划一定程度上有利于受援国的政局稳定和经济恢复，使受援国成为美国的商品倾销地和投资场所，但不能从根本上改变欠发达地区广泛存在的贫困现象。</w:t>
      </w:r>
      <w:r w:rsidRPr="00C9067E">
        <w:rPr>
          <w:rFonts w:ascii="Times New Roman" w:hAnsi="Times New Roman"/>
          <w:color w:val="000000"/>
          <w:szCs w:val="21"/>
        </w:rPr>
        <w:t>(</w:t>
      </w:r>
      <w:r w:rsidRPr="00C9067E">
        <w:rPr>
          <w:rFonts w:ascii="Times New Roman" w:hAnsi="Times New Roman" w:hint="eastAsia"/>
          <w:color w:val="000000"/>
          <w:szCs w:val="21"/>
        </w:rPr>
        <w:t>每点</w:t>
      </w:r>
      <w:r w:rsidRPr="00C9067E">
        <w:rPr>
          <w:rFonts w:ascii="Times New Roman" w:hAnsi="Times New Roman"/>
          <w:color w:val="000000"/>
          <w:szCs w:val="21"/>
        </w:rPr>
        <w:t>2</w:t>
      </w:r>
      <w:r w:rsidRPr="00C9067E">
        <w:rPr>
          <w:rFonts w:ascii="Times New Roman" w:hAnsi="Times New Roman" w:hint="eastAsia"/>
          <w:color w:val="000000"/>
          <w:szCs w:val="21"/>
        </w:rPr>
        <w:t>分，四点</w:t>
      </w:r>
      <w:r w:rsidRPr="00C9067E">
        <w:rPr>
          <w:rFonts w:ascii="Times New Roman" w:hAnsi="Times New Roman"/>
          <w:color w:val="000000"/>
          <w:szCs w:val="21"/>
        </w:rPr>
        <w:t>8</w:t>
      </w:r>
      <w:r w:rsidRPr="00C9067E">
        <w:rPr>
          <w:rFonts w:ascii="Times New Roman" w:hAnsi="Times New Roman" w:hint="eastAsia"/>
          <w:color w:val="000000"/>
          <w:szCs w:val="21"/>
        </w:rPr>
        <w:t>分，有其它答案合理可酌情给分</w:t>
      </w:r>
      <w:r w:rsidRPr="00C9067E">
        <w:rPr>
          <w:rFonts w:ascii="Times New Roman" w:hAnsi="Times New Roman"/>
          <w:color w:val="000000"/>
          <w:szCs w:val="21"/>
        </w:rPr>
        <w:t>)</w:t>
      </w:r>
    </w:p>
    <w:p w:rsidR="00CA063F" w:rsidRPr="00C9067E" w:rsidRDefault="00CA063F" w:rsidP="000B4C0B">
      <w:pPr>
        <w:ind w:left="420"/>
        <w:rPr>
          <w:rFonts w:ascii="Times New Roman" w:hAnsi="Times New Roman"/>
        </w:rPr>
      </w:pPr>
    </w:p>
    <w:p w:rsidR="00CA063F" w:rsidRPr="00C9067E" w:rsidRDefault="00CA063F" w:rsidP="000B4C0B">
      <w:pPr>
        <w:ind w:left="420" w:hanging="420"/>
        <w:rPr>
          <w:rFonts w:ascii="Times New Roman" w:hAnsi="Times New Roman"/>
          <w:color w:val="000000"/>
          <w:szCs w:val="21"/>
        </w:rPr>
      </w:pPr>
      <w:r w:rsidRPr="00C9067E">
        <w:rPr>
          <w:rFonts w:ascii="Times New Roman" w:hAnsi="Times New Roman"/>
          <w:color w:val="000000"/>
          <w:szCs w:val="21"/>
        </w:rPr>
        <w:t>30</w:t>
      </w:r>
      <w:r w:rsidRPr="00C9067E">
        <w:rPr>
          <w:rFonts w:ascii="Times New Roman" w:hAnsi="Times New Roman" w:hint="eastAsia"/>
          <w:color w:val="000000"/>
          <w:szCs w:val="21"/>
        </w:rPr>
        <w:t>．</w:t>
      </w:r>
      <w:bookmarkStart w:id="0" w:name="_GoBack"/>
      <w:bookmarkEnd w:id="0"/>
      <w:r w:rsidRPr="00C9067E">
        <w:rPr>
          <w:rFonts w:ascii="Times New Roman" w:hAnsi="Times New Roman"/>
          <w:color w:val="000000"/>
          <w:szCs w:val="21"/>
        </w:rPr>
        <w:t>(1)</w:t>
      </w:r>
      <w:r w:rsidRPr="00C9067E">
        <w:rPr>
          <w:rFonts w:ascii="Times New Roman" w:hAnsi="Times New Roman" w:hint="eastAsia"/>
          <w:color w:val="000000"/>
          <w:szCs w:val="21"/>
        </w:rPr>
        <w:t>影响因素：中国传统文化与西方教育思想；</w:t>
      </w:r>
      <w:r w:rsidRPr="00C9067E">
        <w:rPr>
          <w:rFonts w:ascii="Times New Roman" w:hAnsi="Times New Roman"/>
          <w:color w:val="000000"/>
          <w:szCs w:val="21"/>
        </w:rPr>
        <w:t>(2</w:t>
      </w:r>
      <w:r w:rsidRPr="00C9067E">
        <w:rPr>
          <w:rFonts w:ascii="Times New Roman" w:hAnsi="Times New Roman" w:hint="eastAsia"/>
          <w:color w:val="000000"/>
          <w:szCs w:val="21"/>
        </w:rPr>
        <w:t>分</w:t>
      </w:r>
      <w:r w:rsidRPr="00C9067E">
        <w:rPr>
          <w:rFonts w:ascii="Times New Roman" w:hAnsi="Times New Roman"/>
          <w:color w:val="000000"/>
          <w:szCs w:val="21"/>
        </w:rPr>
        <w:t>)</w:t>
      </w:r>
      <w:r w:rsidRPr="00C9067E">
        <w:rPr>
          <w:rFonts w:ascii="Times New Roman" w:hAnsi="Times New Roman" w:hint="eastAsia"/>
          <w:color w:val="000000"/>
          <w:szCs w:val="21"/>
        </w:rPr>
        <w:t>借鉴蔡元培等近代教育家的思想，立足于实践，传承创新；</w:t>
      </w:r>
      <w:r w:rsidRPr="00C9067E">
        <w:rPr>
          <w:rFonts w:ascii="Times New Roman" w:hAnsi="Times New Roman"/>
          <w:color w:val="000000"/>
          <w:szCs w:val="21"/>
        </w:rPr>
        <w:t>(2</w:t>
      </w:r>
      <w:r w:rsidRPr="00C9067E">
        <w:rPr>
          <w:rFonts w:ascii="Times New Roman" w:hAnsi="Times New Roman" w:hint="eastAsia"/>
          <w:color w:val="000000"/>
          <w:szCs w:val="21"/>
        </w:rPr>
        <w:t>分</w:t>
      </w:r>
      <w:r w:rsidRPr="00C9067E">
        <w:rPr>
          <w:rFonts w:ascii="Times New Roman" w:hAnsi="Times New Roman"/>
          <w:color w:val="000000"/>
          <w:szCs w:val="21"/>
        </w:rPr>
        <w:t>)</w:t>
      </w:r>
      <w:r w:rsidRPr="00C9067E">
        <w:rPr>
          <w:rFonts w:ascii="Times New Roman" w:hAnsi="Times New Roman" w:hint="eastAsia"/>
          <w:color w:val="000000"/>
          <w:szCs w:val="21"/>
        </w:rPr>
        <w:t>近代中国的社会环境。</w:t>
      </w:r>
      <w:r w:rsidRPr="00C9067E">
        <w:rPr>
          <w:rFonts w:ascii="Times New Roman" w:hAnsi="Times New Roman"/>
          <w:color w:val="000000"/>
          <w:szCs w:val="21"/>
        </w:rPr>
        <w:t>(2</w:t>
      </w:r>
      <w:r w:rsidRPr="00C9067E">
        <w:rPr>
          <w:rFonts w:ascii="Times New Roman" w:hAnsi="Times New Roman" w:hint="eastAsia"/>
          <w:color w:val="000000"/>
          <w:szCs w:val="21"/>
        </w:rPr>
        <w:t>分</w:t>
      </w:r>
      <w:r w:rsidRPr="00C9067E">
        <w:rPr>
          <w:rFonts w:ascii="Times New Roman" w:hAnsi="Times New Roman"/>
          <w:color w:val="000000"/>
          <w:szCs w:val="21"/>
        </w:rPr>
        <w:t xml:space="preserve">) </w:t>
      </w:r>
    </w:p>
    <w:p w:rsidR="00CA063F" w:rsidRPr="00C9067E" w:rsidRDefault="00CA063F" w:rsidP="000B4C0B">
      <w:pPr>
        <w:ind w:left="420"/>
        <w:rPr>
          <w:rFonts w:ascii="Times New Roman" w:hAnsi="Times New Roman"/>
        </w:rPr>
      </w:pPr>
      <w:r w:rsidRPr="00C9067E">
        <w:rPr>
          <w:rFonts w:ascii="Times New Roman" w:hAnsi="Times New Roman"/>
          <w:color w:val="000000"/>
          <w:szCs w:val="21"/>
        </w:rPr>
        <w:t>(2)</w:t>
      </w:r>
      <w:r w:rsidRPr="00C9067E">
        <w:rPr>
          <w:rFonts w:ascii="Times New Roman" w:hAnsi="Times New Roman" w:hint="eastAsia"/>
          <w:color w:val="000000"/>
          <w:szCs w:val="21"/>
        </w:rPr>
        <w:t>评析：民主管理，教授治校，有利于自由民主校风的形成；实行学分制，有利于人才培养；重视师资队伍建设，推动了学术和教育的发展和进步。</w:t>
      </w:r>
      <w:r w:rsidRPr="00C9067E">
        <w:rPr>
          <w:rFonts w:ascii="Times New Roman" w:hAnsi="Times New Roman"/>
          <w:color w:val="000000"/>
          <w:szCs w:val="21"/>
        </w:rPr>
        <w:t>(</w:t>
      </w:r>
      <w:r w:rsidRPr="00C9067E">
        <w:rPr>
          <w:rFonts w:ascii="Times New Roman" w:hAnsi="Times New Roman" w:hint="eastAsia"/>
          <w:color w:val="000000"/>
          <w:szCs w:val="21"/>
        </w:rPr>
        <w:t>每点</w:t>
      </w:r>
      <w:r w:rsidRPr="00C9067E">
        <w:rPr>
          <w:rFonts w:ascii="Times New Roman" w:hAnsi="Times New Roman"/>
          <w:color w:val="000000"/>
          <w:szCs w:val="21"/>
        </w:rPr>
        <w:t>3</w:t>
      </w:r>
      <w:r w:rsidRPr="00C9067E">
        <w:rPr>
          <w:rFonts w:ascii="Times New Roman" w:hAnsi="Times New Roman" w:hint="eastAsia"/>
          <w:color w:val="000000"/>
          <w:szCs w:val="21"/>
        </w:rPr>
        <w:t>分，共</w:t>
      </w:r>
      <w:r w:rsidRPr="00C9067E">
        <w:rPr>
          <w:rFonts w:ascii="Times New Roman" w:hAnsi="Times New Roman"/>
          <w:color w:val="000000"/>
          <w:szCs w:val="21"/>
        </w:rPr>
        <w:t>9</w:t>
      </w:r>
      <w:r w:rsidRPr="00C9067E">
        <w:rPr>
          <w:rFonts w:ascii="Times New Roman" w:hAnsi="Times New Roman" w:hint="eastAsia"/>
          <w:color w:val="000000"/>
          <w:szCs w:val="21"/>
        </w:rPr>
        <w:t>分，若有其他答案如培养通才，有利于人才的全面发展、对现代教育发展有很好的借鉴作用言之成理即可</w:t>
      </w:r>
      <w:r w:rsidRPr="00C9067E">
        <w:rPr>
          <w:rFonts w:ascii="Times New Roman" w:hAnsi="Times New Roman"/>
          <w:color w:val="000000"/>
          <w:szCs w:val="21"/>
        </w:rPr>
        <w:t>)</w:t>
      </w:r>
    </w:p>
    <w:p w:rsidR="00CA063F" w:rsidRDefault="00CA063F"/>
    <w:sectPr w:rsidR="00CA063F" w:rsidSect="00245ED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63F" w:rsidRDefault="00CA063F" w:rsidP="000B4C0B">
      <w:r>
        <w:separator/>
      </w:r>
    </w:p>
  </w:endnote>
  <w:endnote w:type="continuationSeparator" w:id="0">
    <w:p w:rsidR="00CA063F" w:rsidRDefault="00CA063F" w:rsidP="000B4C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63F" w:rsidRDefault="00CA063F" w:rsidP="00C9067E">
    <w:pPr>
      <w:pStyle w:val="Footer"/>
      <w:jc w:val="center"/>
    </w:pPr>
    <w:fldSimple w:instr=" PAGE  \* MERGEFORMAT ">
      <w:r>
        <w:rPr>
          <w:noProof/>
        </w:rPr>
        <w:t>1</w:t>
      </w:r>
    </w:fldSimple>
    <w:r>
      <w:t xml:space="preserve"> / </w:t>
    </w:r>
    <w:fldSimple w:instr=" NUMPAGES  \* MERGEFORMAT ">
      <w:r>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63F" w:rsidRDefault="00CA063F" w:rsidP="000B4C0B">
      <w:r>
        <w:separator/>
      </w:r>
    </w:p>
  </w:footnote>
  <w:footnote w:type="continuationSeparator" w:id="0">
    <w:p w:rsidR="00CA063F" w:rsidRDefault="00CA063F" w:rsidP="000B4C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205E"/>
    <w:rsid w:val="00084AB4"/>
    <w:rsid w:val="00096735"/>
    <w:rsid w:val="000B4C0B"/>
    <w:rsid w:val="00221C77"/>
    <w:rsid w:val="00245ED9"/>
    <w:rsid w:val="00292857"/>
    <w:rsid w:val="003B0801"/>
    <w:rsid w:val="00631987"/>
    <w:rsid w:val="00696086"/>
    <w:rsid w:val="009B205E"/>
    <w:rsid w:val="009B6DE6"/>
    <w:rsid w:val="009F482A"/>
    <w:rsid w:val="00A508B4"/>
    <w:rsid w:val="00A8497B"/>
    <w:rsid w:val="00BD4194"/>
    <w:rsid w:val="00C806CC"/>
    <w:rsid w:val="00C9067E"/>
    <w:rsid w:val="00CA063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C0B"/>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B4C0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B4C0B"/>
    <w:rPr>
      <w:rFonts w:cs="Times New Roman"/>
      <w:sz w:val="18"/>
      <w:szCs w:val="18"/>
    </w:rPr>
  </w:style>
  <w:style w:type="paragraph" w:styleId="Footer">
    <w:name w:val="footer"/>
    <w:basedOn w:val="Normal"/>
    <w:link w:val="FooterChar"/>
    <w:uiPriority w:val="99"/>
    <w:rsid w:val="000B4C0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B4C0B"/>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301</Words>
  <Characters>1722</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RL</dc:creator>
  <cp:keywords/>
  <dc:description/>
  <cp:lastModifiedBy>User</cp:lastModifiedBy>
  <cp:revision>5</cp:revision>
  <dcterms:created xsi:type="dcterms:W3CDTF">2018-06-04T11:08:00Z</dcterms:created>
  <dcterms:modified xsi:type="dcterms:W3CDTF">2018-06-09T13:31:00Z</dcterms:modified>
</cp:coreProperties>
</file>