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exact"/>
        <w:ind w:firstLine="1205" w:firstLineChars="500"/>
        <w:jc w:val="left"/>
        <w:textAlignment w:val="center"/>
        <w:rPr>
          <w:rFonts w:hint="eastAsia" w:ascii="宋体" w:hAnsi="宋体"/>
          <w:b/>
          <w:color w:val="000000" w:themeColor="text1"/>
          <w:sz w:val="24"/>
        </w:rPr>
      </w:pPr>
      <w:r>
        <w:rPr>
          <w:rFonts w:hint="eastAsia" w:ascii="宋体" w:hAnsi="宋体"/>
          <w:b/>
          <w:color w:val="000000" w:themeColor="text1"/>
          <w:sz w:val="24"/>
        </w:rPr>
        <w:t>高二（文）历史期中</w:t>
      </w:r>
      <w:r>
        <w:rPr>
          <w:rFonts w:ascii="宋体" w:hAnsi="宋体"/>
          <w:b/>
          <w:color w:val="000000" w:themeColor="text1"/>
          <w:sz w:val="24"/>
        </w:rPr>
        <w:t>【</w:t>
      </w:r>
      <w:r>
        <w:rPr>
          <w:rFonts w:hint="eastAsia" w:ascii="宋体" w:hAnsi="宋体"/>
          <w:b/>
          <w:color w:val="000000" w:themeColor="text1"/>
          <w:sz w:val="24"/>
        </w:rPr>
        <w:t>参考</w:t>
      </w:r>
      <w:r>
        <w:rPr>
          <w:rFonts w:ascii="宋体" w:hAnsi="宋体"/>
          <w:b/>
          <w:color w:val="000000" w:themeColor="text1"/>
          <w:sz w:val="24"/>
        </w:rPr>
        <w:t>答案】</w:t>
      </w:r>
      <w:r>
        <w:rPr>
          <w:rFonts w:hint="eastAsia" w:ascii="宋体" w:hAnsi="宋体"/>
          <w:b/>
          <w:color w:val="000000" w:themeColor="text1"/>
          <w:sz w:val="24"/>
        </w:rPr>
        <w:t>（2018、11）</w:t>
      </w:r>
    </w:p>
    <w:p>
      <w:pPr>
        <w:autoSpaceDE w:val="0"/>
        <w:spacing w:line="360" w:lineRule="exact"/>
        <w:rPr>
          <w:rFonts w:hint="eastAsia" w:ascii="宋体" w:cs="Cambria Math"/>
          <w:color w:val="000000"/>
        </w:rPr>
      </w:pPr>
      <w:r>
        <w:rPr>
          <w:rFonts w:hint="eastAsia" w:ascii="宋体" w:cs="Cambria Math"/>
        </w:rPr>
        <w:t>一、选择题（</w:t>
      </w:r>
      <w:r>
        <w:rPr>
          <w:rFonts w:hint="eastAsia" w:ascii="宋体" w:cs="Cambria Math"/>
          <w:color w:val="000000"/>
        </w:rPr>
        <w:t>共24小题，每题2分，共48分。每题4个选项中，只有一项符合题意。</w:t>
      </w:r>
      <w:r>
        <w:rPr>
          <w:rFonts w:hint="eastAsia" w:ascii="宋体" w:cs="Cambria Math"/>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题号</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3</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4</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5</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6</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7</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答案</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D</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D</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D</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题号</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9</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10</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11</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12</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13</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14</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15</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答案</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A</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A</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A</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D</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A</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题号</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17</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18</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19</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20</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21</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22</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23</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答案</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D</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B</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C</w:t>
            </w:r>
          </w:p>
        </w:tc>
        <w:tc>
          <w:tcPr>
            <w:tcW w:w="947" w:type="dxa"/>
          </w:tcPr>
          <w:p>
            <w:pPr>
              <w:pStyle w:val="8"/>
              <w:spacing w:line="360" w:lineRule="exact"/>
              <w:jc w:val="left"/>
              <w:textAlignment w:val="center"/>
              <w:rPr>
                <w:rFonts w:hint="eastAsia" w:ascii="宋体" w:hAnsi="宋体"/>
                <w:b/>
                <w:color w:val="000000" w:themeColor="text1"/>
                <w:sz w:val="24"/>
              </w:rPr>
            </w:pPr>
            <w:r>
              <w:rPr>
                <w:rFonts w:hint="eastAsia" w:ascii="宋体" w:hAnsi="宋体"/>
                <w:b/>
                <w:color w:val="000000" w:themeColor="text1"/>
                <w:sz w:val="24"/>
              </w:rPr>
              <w:t>A</w:t>
            </w:r>
          </w:p>
        </w:tc>
      </w:tr>
    </w:tbl>
    <w:p>
      <w:pPr>
        <w:autoSpaceDE w:val="0"/>
        <w:adjustRightInd w:val="0"/>
        <w:spacing w:line="360" w:lineRule="exact"/>
        <w:jc w:val="left"/>
        <w:rPr>
          <w:rFonts w:ascii="宋体" w:hAnsi="宋体"/>
        </w:rPr>
      </w:pPr>
      <w:r>
        <w:rPr>
          <w:rFonts w:hint="eastAsia" w:ascii="宋体" w:hAnsi="宋体"/>
          <w:b/>
          <w:bCs/>
        </w:rPr>
        <w:t>1、B【解析】</w:t>
      </w:r>
      <w:r>
        <w:rPr>
          <w:rFonts w:hint="eastAsia" w:ascii="宋体" w:hAnsi="宋体"/>
        </w:rPr>
        <w:t>本题考查西周分封制。材料反映了西周王朝在实行分封制时，将郑、晋、卫、蔡等姓诸侯分封到富庶或战略要地，而异性诸侯分封的封底除一些处于内地外，其余的多数位于偏远地区，体现了西周利用王族拱卫周王室的目的，可见其原因是维护周王室的利益，故选B；A项不符合材料的主旨；C项在材料信息中无反应，故排除；西周时期没有实现中央集权，故D项错误。</w:t>
      </w:r>
    </w:p>
    <w:p>
      <w:pPr>
        <w:autoSpaceDE w:val="0"/>
        <w:adjustRightInd w:val="0"/>
        <w:spacing w:line="360" w:lineRule="exact"/>
        <w:jc w:val="left"/>
        <w:rPr>
          <w:rFonts w:hint="eastAsia" w:ascii="宋体" w:hAnsi="宋体"/>
        </w:rPr>
      </w:pPr>
      <w:r>
        <w:rPr>
          <w:rFonts w:hint="eastAsia" w:ascii="宋体" w:hAnsi="宋体"/>
          <w:b/>
          <w:bCs/>
        </w:rPr>
        <w:t>2、C【解析】</w:t>
      </w:r>
      <w:r>
        <w:rPr>
          <w:rFonts w:hint="eastAsia" w:ascii="宋体" w:hAnsi="宋体"/>
        </w:rPr>
        <w:t>本题考查中国社会剧变历程。“誓”本应是各级贵族之间的约束，但春秋盟誓天子、诸侯、大夫乃至国人均能参加，打破了贵族的等级性，说明分封制趋于衰落，故C项正确。材料未反映诸侯违背盟誓，因而无法反映诚信观念的丧失，故A项错误；中国古代一直注重夷夏之防，B项不符合史实，故B项错误；战国时期才开始出现中央集权制，故D项错误。</w:t>
      </w:r>
    </w:p>
    <w:p>
      <w:pPr>
        <w:pStyle w:val="2"/>
        <w:autoSpaceDE w:val="0"/>
        <w:snapToGrid w:val="0"/>
        <w:spacing w:line="360" w:lineRule="exact"/>
        <w:jc w:val="left"/>
        <w:rPr>
          <w:rFonts w:hint="eastAsia" w:hAnsi="宋体"/>
          <w:color w:val="000000"/>
        </w:rPr>
      </w:pPr>
      <w:r>
        <w:rPr>
          <w:rFonts w:hint="eastAsia" w:hAnsi="宋体"/>
          <w:b/>
          <w:bCs/>
          <w:color w:val="000000"/>
        </w:rPr>
        <w:t>3、D</w:t>
      </w:r>
      <w:r>
        <w:rPr>
          <w:rFonts w:hint="eastAsia" w:hAnsi="宋体"/>
          <w:b/>
          <w:bCs/>
        </w:rPr>
        <w:t>【解析】</w:t>
      </w:r>
      <w:r>
        <w:rPr>
          <w:rFonts w:hint="eastAsia" w:hAnsi="宋体"/>
          <w:color w:val="000000"/>
        </w:rPr>
        <w:t>根据材料“‘天下’一词成为流行词汇”</w:t>
      </w:r>
      <w:r>
        <w:rPr>
          <w:rFonts w:hint="eastAsia" w:hAnsi="宋体" w:cs="MingLiU_HKSCS"/>
          <w:color w:val="000000"/>
        </w:rPr>
        <w:t>，</w:t>
      </w:r>
      <w:r>
        <w:rPr>
          <w:rFonts w:hint="eastAsia" w:hAnsi="宋体"/>
          <w:color w:val="000000"/>
        </w:rPr>
        <w:t>各家纷纷阐述如何定“天下”</w:t>
      </w:r>
      <w:r>
        <w:rPr>
          <w:rFonts w:hint="eastAsia" w:hAnsi="宋体" w:cs="MingLiU_HKSCS"/>
          <w:color w:val="000000"/>
        </w:rPr>
        <w:t>，</w:t>
      </w:r>
      <w:r>
        <w:rPr>
          <w:rFonts w:hint="eastAsia" w:hAnsi="宋体"/>
          <w:color w:val="000000"/>
        </w:rPr>
        <w:t>天下一统成为诸子的共识</w:t>
      </w:r>
      <w:r>
        <w:rPr>
          <w:rFonts w:hint="eastAsia" w:hAnsi="宋体" w:cs="MingLiU_HKSCS"/>
          <w:color w:val="000000"/>
        </w:rPr>
        <w:t>，</w:t>
      </w:r>
      <w:r>
        <w:rPr>
          <w:rFonts w:hint="eastAsia" w:hAnsi="宋体"/>
          <w:color w:val="000000"/>
        </w:rPr>
        <w:t>故D项正确；根据材料可知</w:t>
      </w:r>
      <w:r>
        <w:rPr>
          <w:rFonts w:hint="eastAsia" w:hAnsi="宋体" w:cs="MingLiU_HKSCS"/>
          <w:color w:val="000000"/>
        </w:rPr>
        <w:t>，</w:t>
      </w:r>
      <w:r>
        <w:rPr>
          <w:rFonts w:hint="eastAsia" w:hAnsi="宋体"/>
          <w:color w:val="000000"/>
        </w:rPr>
        <w:t>各家分别强调“仁”“同”“心定”“令”</w:t>
      </w:r>
      <w:r>
        <w:rPr>
          <w:rFonts w:hint="eastAsia" w:hAnsi="宋体" w:cs="MingLiU_HKSCS"/>
          <w:color w:val="000000"/>
        </w:rPr>
        <w:t>，</w:t>
      </w:r>
      <w:r>
        <w:rPr>
          <w:rFonts w:hint="eastAsia" w:hAnsi="宋体"/>
          <w:color w:val="000000"/>
        </w:rPr>
        <w:t>主张不同</w:t>
      </w:r>
      <w:r>
        <w:rPr>
          <w:rFonts w:hint="eastAsia" w:hAnsi="宋体" w:cs="MingLiU_HKSCS"/>
          <w:color w:val="000000"/>
        </w:rPr>
        <w:t>，</w:t>
      </w:r>
      <w:r>
        <w:rPr>
          <w:rFonts w:hint="eastAsia" w:hAnsi="宋体"/>
          <w:color w:val="000000"/>
        </w:rPr>
        <w:t>故A项错误；材料叙述了各家对定“天下”的看法</w:t>
      </w:r>
      <w:r>
        <w:rPr>
          <w:rFonts w:hint="eastAsia" w:hAnsi="宋体" w:cs="MingLiU_HKSCS"/>
          <w:color w:val="000000"/>
        </w:rPr>
        <w:t>，</w:t>
      </w:r>
      <w:r>
        <w:rPr>
          <w:rFonts w:hint="eastAsia" w:hAnsi="宋体"/>
          <w:color w:val="000000"/>
        </w:rPr>
        <w:t>道家、法家主张不能体现民本</w:t>
      </w:r>
      <w:r>
        <w:rPr>
          <w:rFonts w:hint="eastAsia" w:hAnsi="宋体" w:cs="MingLiU_HKSCS"/>
          <w:color w:val="000000"/>
        </w:rPr>
        <w:t>，</w:t>
      </w:r>
      <w:r>
        <w:rPr>
          <w:rFonts w:hint="eastAsia" w:hAnsi="宋体"/>
          <w:color w:val="000000"/>
        </w:rPr>
        <w:t>故B项错误；材料叙述了各家对定“天下”的主张</w:t>
      </w:r>
      <w:r>
        <w:rPr>
          <w:rFonts w:hint="eastAsia" w:hAnsi="宋体" w:cs="MingLiU_HKSCS"/>
          <w:color w:val="000000"/>
        </w:rPr>
        <w:t>，</w:t>
      </w:r>
      <w:r>
        <w:rPr>
          <w:rFonts w:hint="eastAsia" w:hAnsi="宋体"/>
          <w:color w:val="000000"/>
        </w:rPr>
        <w:t>故C项错误。</w:t>
      </w:r>
    </w:p>
    <w:p>
      <w:pPr>
        <w:autoSpaceDE w:val="0"/>
        <w:adjustRightInd w:val="0"/>
        <w:spacing w:line="360" w:lineRule="exact"/>
        <w:jc w:val="left"/>
        <w:rPr>
          <w:rFonts w:hint="eastAsia" w:ascii="宋体" w:hAnsi="宋体"/>
        </w:rPr>
      </w:pPr>
      <w:r>
        <w:rPr>
          <w:rFonts w:hint="eastAsia" w:ascii="宋体" w:hAnsi="宋体"/>
          <w:b/>
          <w:bCs/>
        </w:rPr>
        <w:t>4、B【解析】</w:t>
      </w:r>
      <w:r>
        <w:rPr>
          <w:rFonts w:hint="eastAsia" w:ascii="宋体" w:hAnsi="宋体"/>
        </w:rPr>
        <w:t>材料“汉朝长安的布局力求突出主体，建筑集中，特别注重以皇权、军事、礼制三大主题进行规划”反映了汉代行政中心的职能和管理相比秦代更完善，故B正确；材料无法体现汉朝皇帝吸取了秦朝灭亡的教训，故A错误；首都规划的变化不能直接说明科技水平和综合国力的不断提高，故C错误；首都规划的变化也不能体现儒家思想，故D错误。</w:t>
      </w:r>
    </w:p>
    <w:p>
      <w:pPr>
        <w:autoSpaceDE w:val="0"/>
        <w:adjustRightInd w:val="0"/>
        <w:spacing w:line="360" w:lineRule="exact"/>
        <w:jc w:val="left"/>
        <w:rPr>
          <w:rFonts w:hint="eastAsia" w:ascii="Calibri" w:hAnsi="Calibri"/>
        </w:rPr>
      </w:pPr>
      <w:r>
        <w:rPr>
          <w:b/>
          <w:bCs/>
        </w:rPr>
        <w:t>5</w:t>
      </w:r>
      <w:r>
        <w:rPr>
          <w:rFonts w:hint="eastAsia" w:ascii="宋体" w:hAnsi="宋体"/>
          <w:b/>
          <w:bCs/>
        </w:rPr>
        <w:t>、</w:t>
      </w:r>
      <w:r>
        <w:rPr>
          <w:b/>
          <w:bCs/>
        </w:rPr>
        <w:t>D</w:t>
      </w:r>
      <w:r>
        <w:rPr>
          <w:rFonts w:hint="eastAsia" w:ascii="宋体" w:hAnsi="宋体"/>
          <w:b/>
          <w:bCs/>
        </w:rPr>
        <w:t>【解析】</w:t>
      </w:r>
      <w:r>
        <w:rPr>
          <w:rFonts w:hint="eastAsia" w:ascii="宋体" w:hAnsi="宋体"/>
        </w:rPr>
        <w:t>结合所学，秦朝以法家思想治国，汉朝时期，罢黜百家，独尊儒术，体现出</w:t>
      </w:r>
      <w:r>
        <w:rPr>
          <w:rFonts w:hint="eastAsia" w:ascii="宋体"/>
        </w:rPr>
        <w:t>“</w:t>
      </w:r>
      <w:r>
        <w:rPr>
          <w:rFonts w:hint="eastAsia" w:ascii="宋体" w:hAnsi="宋体"/>
        </w:rPr>
        <w:t>心理认同</w:t>
      </w:r>
      <w:r>
        <w:rPr>
          <w:rFonts w:hint="eastAsia" w:ascii="宋体"/>
        </w:rPr>
        <w:t>”</w:t>
      </w:r>
      <w:r>
        <w:rPr>
          <w:rFonts w:hint="eastAsia" w:ascii="宋体" w:hAnsi="宋体"/>
        </w:rPr>
        <w:t>方面的特征是行同伦，D正确；秦朝统一文字，汉朝出现楷书、行书、草书，官方文体是隶书，故排除A；车同轨、地同域不符合</w:t>
      </w:r>
      <w:r>
        <w:rPr>
          <w:rFonts w:hint="eastAsia" w:ascii="宋体"/>
        </w:rPr>
        <w:t>“</w:t>
      </w:r>
      <w:r>
        <w:rPr>
          <w:rFonts w:hint="eastAsia" w:ascii="宋体" w:hAnsi="宋体"/>
        </w:rPr>
        <w:t>心理认同</w:t>
      </w:r>
      <w:r>
        <w:rPr>
          <w:rFonts w:hint="eastAsia" w:ascii="宋体"/>
        </w:rPr>
        <w:t>”</w:t>
      </w:r>
      <w:r>
        <w:rPr>
          <w:rFonts w:hint="eastAsia" w:ascii="宋体" w:hAnsi="宋体"/>
        </w:rPr>
        <w:t>，排除B、C。</w:t>
      </w:r>
    </w:p>
    <w:p>
      <w:pPr>
        <w:autoSpaceDE w:val="0"/>
        <w:adjustRightInd w:val="0"/>
        <w:spacing w:line="360" w:lineRule="exact"/>
        <w:jc w:val="left"/>
      </w:pPr>
      <w:r>
        <w:rPr>
          <w:b/>
          <w:bCs/>
        </w:rPr>
        <w:t>6</w:t>
      </w:r>
      <w:r>
        <w:rPr>
          <w:rFonts w:hint="eastAsia" w:ascii="宋体" w:hAnsi="宋体"/>
          <w:b/>
          <w:bCs/>
        </w:rPr>
        <w:t>、</w:t>
      </w:r>
      <w:r>
        <w:rPr>
          <w:b/>
          <w:bCs/>
        </w:rPr>
        <w:t>D</w:t>
      </w:r>
      <w:r>
        <w:rPr>
          <w:rFonts w:hint="eastAsia" w:ascii="宋体" w:hAnsi="宋体"/>
          <w:b/>
          <w:bCs/>
        </w:rPr>
        <w:t>【解析】</w:t>
      </w:r>
      <w:r>
        <w:rPr>
          <w:rFonts w:hint="eastAsia" w:ascii="宋体" w:hAnsi="宋体"/>
        </w:rPr>
        <w:t>方升是商鞅任</w:t>
      </w:r>
      <w:r>
        <w:rPr>
          <w:rFonts w:ascii="Times New Romance" w:hAnsi="Times New Romance"/>
        </w:rPr>
        <w:t>“</w:t>
      </w:r>
      <w:r>
        <w:rPr>
          <w:rFonts w:hint="eastAsia" w:ascii="宋体" w:hAnsi="宋体"/>
        </w:rPr>
        <w:t>大良造</w:t>
      </w:r>
      <w:r>
        <w:rPr>
          <w:rFonts w:ascii="Times New Romance" w:hAnsi="Times New Romance"/>
        </w:rPr>
        <w:t>”</w:t>
      </w:r>
      <w:r>
        <w:rPr>
          <w:rFonts w:hint="eastAsia" w:ascii="宋体" w:hAnsi="宋体"/>
        </w:rPr>
        <w:t>时所颁发的标准量器。方升底部加刻秦始皇二十六年诏书，证明秦始皇统一中国后，仍以商鞅所规定的制度和标准统一全国的度量衡，故</w:t>
      </w:r>
      <w:r>
        <w:rPr>
          <w:rFonts w:ascii="Times New Romance" w:hAnsi="Times New Romance"/>
        </w:rPr>
        <w:t>D</w:t>
      </w:r>
      <w:r>
        <w:rPr>
          <w:rFonts w:hint="eastAsia" w:ascii="宋体" w:hAnsi="宋体"/>
        </w:rPr>
        <w:t>正确，</w:t>
      </w:r>
      <w:r>
        <w:rPr>
          <w:rFonts w:ascii="Times New Romance" w:hAnsi="Times New Romance"/>
        </w:rPr>
        <w:t>A</w:t>
      </w:r>
      <w:r>
        <w:rPr>
          <w:rFonts w:hint="eastAsia" w:ascii="宋体" w:hAnsi="宋体"/>
        </w:rPr>
        <w:t>、B、</w:t>
      </w:r>
      <w:r>
        <w:rPr>
          <w:rFonts w:ascii="Times New Romance" w:hAnsi="Times New Romance"/>
        </w:rPr>
        <w:t>C</w:t>
      </w:r>
      <w:r>
        <w:rPr>
          <w:rFonts w:hint="eastAsia" w:ascii="宋体" w:hAnsi="宋体"/>
        </w:rPr>
        <w:t>不符合题意，排除。</w:t>
      </w:r>
    </w:p>
    <w:p>
      <w:pPr>
        <w:autoSpaceDE w:val="0"/>
        <w:adjustRightInd w:val="0"/>
        <w:spacing w:line="360" w:lineRule="exact"/>
        <w:jc w:val="left"/>
      </w:pPr>
      <w:r>
        <w:rPr>
          <w:b/>
          <w:bCs/>
        </w:rPr>
        <w:t>7</w:t>
      </w:r>
      <w:r>
        <w:rPr>
          <w:rFonts w:hint="eastAsia" w:ascii="宋体" w:hAnsi="宋体"/>
          <w:b/>
          <w:bCs/>
        </w:rPr>
        <w:t>、</w:t>
      </w:r>
      <w:r>
        <w:rPr>
          <w:b/>
          <w:bCs/>
        </w:rPr>
        <w:t>C</w:t>
      </w:r>
      <w:r>
        <w:rPr>
          <w:rFonts w:hint="eastAsia" w:ascii="宋体" w:hAnsi="宋体"/>
          <w:b/>
          <w:bCs/>
        </w:rPr>
        <w:t>【解析】</w:t>
      </w:r>
      <w:r>
        <w:rPr>
          <w:rFonts w:hint="eastAsia" w:ascii="宋体" w:hAnsi="宋体"/>
        </w:rPr>
        <w:t>根据材料和所学知识可知，秦朝在地方设置亭长、乡长等，地方的长官由中央任命，根据《晋书</w:t>
      </w:r>
      <w:r>
        <w:rPr>
          <w:rFonts w:hint="eastAsia" w:ascii="宋体"/>
        </w:rPr>
        <w:t>•</w:t>
      </w:r>
      <w:r>
        <w:rPr>
          <w:rFonts w:hint="eastAsia" w:ascii="宋体" w:hAnsi="宋体"/>
        </w:rPr>
        <w:t>职官志》的相关记载在地方设置官员进行管理，可见当时地方受中央管辖，所以</w:t>
      </w:r>
      <w:r>
        <w:rPr>
          <w:rFonts w:hint="eastAsia" w:ascii="宋体"/>
        </w:rPr>
        <w:t>“</w:t>
      </w:r>
      <w:r>
        <w:rPr>
          <w:rFonts w:hint="eastAsia" w:ascii="宋体" w:hAnsi="宋体"/>
        </w:rPr>
        <w:t>皇权不下县</w:t>
      </w:r>
      <w:r>
        <w:rPr>
          <w:rFonts w:hint="eastAsia" w:ascii="宋体"/>
        </w:rPr>
        <w:t>”</w:t>
      </w:r>
      <w:r>
        <w:rPr>
          <w:rFonts w:hint="eastAsia" w:ascii="宋体" w:hAnsi="宋体"/>
        </w:rPr>
        <w:t>说法确实是错误的，故C项正确；材料中没有体现皇帝的无为而治模式，故B项错误；材料体现的是中央对地方的管理，没有涉及乡绅阶层成为乡村的主导力量，故A项错误； “县下惟宗族，宗族皆自治</w:t>
      </w:r>
      <w:r>
        <w:rPr>
          <w:rFonts w:hint="eastAsia" w:ascii="宋体"/>
        </w:rPr>
        <w:t>”</w:t>
      </w:r>
      <w:r>
        <w:rPr>
          <w:rFonts w:hint="eastAsia" w:ascii="宋体" w:hAnsi="宋体"/>
        </w:rPr>
        <w:t>体现的是地方统治以宗族为主，而材料反映的是中央对方的管理，不是宗族管理，故D项错误。</w:t>
      </w:r>
    </w:p>
    <w:p>
      <w:pPr>
        <w:autoSpaceDE w:val="0"/>
        <w:spacing w:line="360" w:lineRule="exact"/>
        <w:jc w:val="left"/>
      </w:pPr>
      <w:r>
        <w:rPr>
          <w:b/>
          <w:bCs/>
        </w:rPr>
        <w:t>8</w:t>
      </w:r>
      <w:r>
        <w:rPr>
          <w:rFonts w:hint="eastAsia" w:ascii="宋体" w:hAnsi="宋体"/>
          <w:b/>
          <w:bCs/>
        </w:rPr>
        <w:t>、</w:t>
      </w:r>
      <w:r>
        <w:rPr>
          <w:b/>
          <w:bCs/>
        </w:rPr>
        <w:t>C</w:t>
      </w:r>
      <w:r>
        <w:rPr>
          <w:rFonts w:hint="eastAsia" w:ascii="宋体" w:hAnsi="宋体"/>
          <w:b/>
          <w:bCs/>
        </w:rPr>
        <w:t>【解析】</w:t>
      </w:r>
      <w:r>
        <w:rPr>
          <w:rFonts w:hint="eastAsia" w:ascii="宋体"/>
          <w:sz w:val="24"/>
          <w:szCs w:val="24"/>
        </w:rPr>
        <w:t>“</w:t>
      </w:r>
      <w:r>
        <w:rPr>
          <w:rFonts w:hint="eastAsia" w:ascii="宋体" w:hAnsi="宋体"/>
          <w:sz w:val="24"/>
          <w:szCs w:val="24"/>
        </w:rPr>
        <w:t>古代中国的真正革命</w:t>
      </w:r>
      <w:r>
        <w:rPr>
          <w:rFonts w:hint="eastAsia" w:ascii="宋体"/>
          <w:sz w:val="24"/>
          <w:szCs w:val="24"/>
        </w:rPr>
        <w:t>”</w:t>
      </w:r>
      <w:r>
        <w:rPr>
          <w:rFonts w:hint="eastAsia" w:ascii="宋体" w:hAnsi="宋体"/>
          <w:sz w:val="24"/>
          <w:szCs w:val="24"/>
        </w:rPr>
        <w:t>指秦朝建立的中央集权制度奠定了中国古代政治体制的基本模式。秦朝建立的中央集权制度有利于国家的统一和民族团结，有利于统一的多民族的中央集权国家的形成与发展，故</w:t>
      </w:r>
      <w:r>
        <w:rPr>
          <w:rFonts w:ascii="Times New Romance" w:hAnsi="Times New Romance"/>
          <w:sz w:val="24"/>
          <w:szCs w:val="24"/>
        </w:rPr>
        <w:t>C</w:t>
      </w:r>
      <w:r>
        <w:rPr>
          <w:rFonts w:hint="eastAsia" w:ascii="宋体" w:hAnsi="宋体"/>
          <w:sz w:val="24"/>
          <w:szCs w:val="24"/>
        </w:rPr>
        <w:t>正确；秦朝建立的中央集权制度加强了对地方的统治，</w:t>
      </w:r>
      <w:r>
        <w:rPr>
          <w:rFonts w:ascii="Times New Romance" w:hAnsi="Times New Romance"/>
          <w:sz w:val="24"/>
          <w:szCs w:val="24"/>
        </w:rPr>
        <w:t>A</w:t>
      </w:r>
      <w:r>
        <w:rPr>
          <w:rFonts w:hint="eastAsia" w:ascii="宋体" w:hAnsi="宋体"/>
          <w:sz w:val="24"/>
          <w:szCs w:val="24"/>
        </w:rPr>
        <w:t>错误；</w:t>
      </w:r>
      <w:r>
        <w:rPr>
          <w:rFonts w:ascii="Times New Romance" w:hAnsi="Times New Romance"/>
          <w:sz w:val="24"/>
          <w:szCs w:val="24"/>
        </w:rPr>
        <w:t>B</w:t>
      </w:r>
      <w:r>
        <w:rPr>
          <w:rFonts w:hint="eastAsia" w:ascii="宋体" w:hAnsi="宋体"/>
          <w:sz w:val="24"/>
          <w:szCs w:val="24"/>
        </w:rPr>
        <w:t>不符合史实；秦朝打破了贵族血缘政治的传统，建立了封建官僚制度，</w:t>
      </w:r>
      <w:r>
        <w:rPr>
          <w:rFonts w:ascii="Times New Romance" w:hAnsi="Times New Romance"/>
          <w:sz w:val="24"/>
          <w:szCs w:val="24"/>
        </w:rPr>
        <w:t>D</w:t>
      </w:r>
      <w:r>
        <w:rPr>
          <w:rFonts w:hint="eastAsia" w:ascii="宋体" w:hAnsi="宋体"/>
          <w:sz w:val="24"/>
          <w:szCs w:val="24"/>
        </w:rPr>
        <w:t>错误。</w:t>
      </w:r>
    </w:p>
    <w:p>
      <w:pPr>
        <w:autoSpaceDE w:val="0"/>
        <w:spacing w:line="360" w:lineRule="exact"/>
        <w:jc w:val="left"/>
      </w:pPr>
      <w:r>
        <w:rPr>
          <w:rFonts w:hint="eastAsia"/>
          <w:b/>
          <w:bCs/>
        </w:rPr>
        <w:t>9</w:t>
      </w:r>
      <w:r>
        <w:rPr>
          <w:rFonts w:hint="eastAsia" w:ascii="宋体" w:hAnsi="宋体"/>
          <w:b/>
          <w:bCs/>
        </w:rPr>
        <w:t>、</w:t>
      </w:r>
      <w:r>
        <w:rPr>
          <w:rFonts w:hint="eastAsia"/>
          <w:b/>
          <w:bCs/>
        </w:rPr>
        <w:t>B</w:t>
      </w:r>
      <w:r>
        <w:rPr>
          <w:rFonts w:hint="eastAsia" w:ascii="宋体" w:hAnsi="宋体"/>
          <w:b/>
          <w:bCs/>
        </w:rPr>
        <w:t>【解析】</w:t>
      </w:r>
      <w:r>
        <w:rPr>
          <w:rFonts w:hint="eastAsia" w:ascii="宋体" w:hAnsi="宋体"/>
        </w:rPr>
        <w:t>当代考古学家的挖掘和《史记》记载有不同之处，说明历史现象的判断必须谨慎，B正确；历史现象不一定全部经过考古印证，A错误；历史事实经过考古等多方面验证可以获得真伪，</w:t>
      </w:r>
      <w:r>
        <w:rPr>
          <w:rFonts w:ascii="Times New Romance" w:hAnsi="Times New Romance"/>
        </w:rPr>
        <w:t>C</w:t>
      </w:r>
      <w:r>
        <w:rPr>
          <w:rFonts w:hint="eastAsia" w:ascii="宋体" w:hAnsi="宋体" w:cs="Times New Romance"/>
        </w:rPr>
        <w:t>不</w:t>
      </w:r>
      <w:r>
        <w:rPr>
          <w:rFonts w:hint="eastAsia" w:ascii="宋体" w:hAnsi="宋体"/>
        </w:rPr>
        <w:t>正确；历史记载有的客观再现事实，</w:t>
      </w:r>
      <w:r>
        <w:rPr>
          <w:rFonts w:ascii="Times New Romance" w:hAnsi="Times New Romance"/>
        </w:rPr>
        <w:t>D</w:t>
      </w:r>
      <w:r>
        <w:rPr>
          <w:rFonts w:hint="eastAsia" w:ascii="宋体" w:hAnsi="宋体"/>
        </w:rPr>
        <w:t>错误。</w:t>
      </w:r>
    </w:p>
    <w:p>
      <w:pPr>
        <w:autoSpaceDE w:val="0"/>
        <w:spacing w:line="360" w:lineRule="exact"/>
        <w:jc w:val="left"/>
      </w:pPr>
      <w:r>
        <w:rPr>
          <w:rFonts w:hint="eastAsia"/>
          <w:b/>
          <w:bCs/>
        </w:rPr>
        <w:t>10</w:t>
      </w:r>
      <w:r>
        <w:rPr>
          <w:rFonts w:hint="eastAsia" w:ascii="宋体" w:hAnsi="宋体"/>
          <w:b/>
          <w:bCs/>
        </w:rPr>
        <w:t>、</w:t>
      </w:r>
      <w:r>
        <w:rPr>
          <w:rFonts w:hint="eastAsia"/>
          <w:b/>
          <w:bCs/>
        </w:rPr>
        <w:t>A</w:t>
      </w:r>
      <w:r>
        <w:rPr>
          <w:rFonts w:hint="eastAsia" w:ascii="宋体" w:hAnsi="宋体"/>
          <w:b/>
          <w:bCs/>
        </w:rPr>
        <w:t>【解析】</w:t>
      </w:r>
      <w:r>
        <w:rPr>
          <w:rFonts w:hint="eastAsia" w:ascii="宋体" w:hAnsi="宋体"/>
        </w:rPr>
        <w:t>材料中强调的是汉朝对秦朝制度的继承，未强调思想控制的相关内容，故</w:t>
      </w:r>
      <w:r>
        <w:rPr>
          <w:rFonts w:ascii="Times New Romance" w:hAnsi="Times New Romance"/>
        </w:rPr>
        <w:t>B</w:t>
      </w:r>
      <w:r>
        <w:rPr>
          <w:rFonts w:hint="eastAsia" w:ascii="宋体" w:hAnsi="宋体"/>
        </w:rPr>
        <w:t>错误；秦朝以法家思想为治国思想，汉初实行黄老之学，汉武帝后独尊儒术，儒学成为正统，秦汉时期的官方意识形态并不一致，故C错误；秦统一六国，建立了中国历史上第一个统一的中央集权的封建王朝，统一多民族国家开始形成，且材料未体现统一多民族国家的相关内容，故D错误。秦始皇首创皇帝制度，在中央实行三公九卿制，在地方实行郡县制，专制主义中央集权开始形成；</w:t>
      </w:r>
      <w:r>
        <w:rPr>
          <w:rFonts w:hint="eastAsia" w:ascii="宋体"/>
        </w:rPr>
        <w:t>“</w:t>
      </w:r>
      <w:r>
        <w:rPr>
          <w:rFonts w:hint="eastAsia" w:ascii="宋体" w:hAnsi="宋体"/>
        </w:rPr>
        <w:t>汉承秦制，有所损益</w:t>
      </w:r>
      <w:r>
        <w:rPr>
          <w:rFonts w:hint="eastAsia" w:ascii="宋体"/>
        </w:rPr>
        <w:t>”</w:t>
      </w:r>
      <w:r>
        <w:rPr>
          <w:rFonts w:hint="eastAsia" w:ascii="宋体" w:hAnsi="宋体"/>
        </w:rPr>
        <w:t>，两汉基本沿袭秦朝制度，但汉朝在废除秦苛法的前提下，对这些制度有所变化。承袭秦朝的监察制，汉武帝时期发展为刺史制度，承袭秦朝的郡县制，为确保刘家天下，汉初郡县制与封国制并存，承袭秦朝的田租、户赋、徭役、兵役制，西汉发展为编户制度，以加强对人民的管理和控制。总之，汉朝承袭了秦朝专制主义中央集权制度。</w:t>
      </w:r>
      <w:r>
        <w:rPr>
          <w:rFonts w:hint="eastAsia" w:ascii="宋体"/>
        </w:rPr>
        <w:t>“</w:t>
      </w:r>
      <w:r>
        <w:rPr>
          <w:rFonts w:hint="eastAsia" w:ascii="宋体" w:hAnsi="宋体"/>
        </w:rPr>
        <w:t>汉承秦制</w:t>
      </w:r>
      <w:r>
        <w:rPr>
          <w:rFonts w:hint="eastAsia" w:ascii="宋体"/>
        </w:rPr>
        <w:t>”</w:t>
      </w:r>
      <w:r>
        <w:rPr>
          <w:rFonts w:hint="eastAsia" w:ascii="宋体" w:hAnsi="宋体"/>
        </w:rPr>
        <w:t>说明秦汉时期社会演进趋势相同。故A正确。</w:t>
      </w:r>
    </w:p>
    <w:p>
      <w:pPr>
        <w:autoSpaceDE w:val="0"/>
        <w:spacing w:line="360" w:lineRule="exact"/>
        <w:jc w:val="left"/>
      </w:pPr>
      <w:r>
        <w:rPr>
          <w:rFonts w:hint="eastAsia"/>
          <w:b/>
          <w:bCs/>
        </w:rPr>
        <w:t>11</w:t>
      </w:r>
      <w:r>
        <w:rPr>
          <w:rFonts w:hint="eastAsia" w:ascii="宋体" w:hAnsi="宋体"/>
          <w:b/>
          <w:bCs/>
        </w:rPr>
        <w:t>、</w:t>
      </w:r>
      <w:r>
        <w:rPr>
          <w:rFonts w:hint="eastAsia"/>
          <w:b/>
          <w:bCs/>
        </w:rPr>
        <w:t>C</w:t>
      </w:r>
      <w:r>
        <w:rPr>
          <w:rFonts w:hint="eastAsia" w:ascii="宋体" w:hAnsi="宋体"/>
          <w:b/>
          <w:bCs/>
        </w:rPr>
        <w:t>【解析】</w:t>
      </w:r>
      <w:r>
        <w:rPr>
          <w:rFonts w:hint="eastAsia" w:ascii="宋体" w:hAnsi="宋体"/>
        </w:rPr>
        <w:t>材料表格中的支出总额超过了收入，说明了小农经济之下，农民的生活比较困顿，小农经济的根基脆弱，C正确；支出高是材料中的一个方面的内容，不能概括全部材料，A错误；材料未体现小农经济中的男耕女织，B错误；材料无法体现精耕细作，D错误。</w:t>
      </w:r>
    </w:p>
    <w:p>
      <w:pPr>
        <w:autoSpaceDE w:val="0"/>
        <w:spacing w:line="360" w:lineRule="exact"/>
        <w:jc w:val="left"/>
      </w:pPr>
      <w:r>
        <w:rPr>
          <w:rFonts w:hint="eastAsia" w:ascii="宋体" w:hAnsi="宋体"/>
          <w:b/>
          <w:bCs/>
        </w:rPr>
        <w:t>12、A【解析】</w:t>
      </w:r>
      <w:r>
        <w:rPr>
          <w:rFonts w:hint="eastAsia" w:ascii="宋体" w:hAnsi="宋体"/>
        </w:rPr>
        <w:t>西汉文景时期，百姓的田租很轻，但是人头税重，而且在粮价极低的情况下，还要把粮食换做钱币来交税，富商大贾再趁机操纵物价，放高利贷，这就意味着百姓负担沉重，有可能因此而倾家荡产，再结合题干信息</w:t>
      </w:r>
      <w:r>
        <w:rPr>
          <w:rFonts w:hint="eastAsia" w:ascii="宋体"/>
        </w:rPr>
        <w:t>“</w:t>
      </w:r>
      <w:r>
        <w:rPr>
          <w:rFonts w:hint="eastAsia" w:ascii="宋体" w:hAnsi="宋体"/>
        </w:rPr>
        <w:t>加剧了土地兼并、农户流亡</w:t>
      </w:r>
      <w:r>
        <w:rPr>
          <w:rFonts w:hint="eastAsia" w:ascii="宋体"/>
        </w:rPr>
        <w:t>”</w:t>
      </w:r>
      <w:r>
        <w:rPr>
          <w:rFonts w:hint="eastAsia" w:ascii="宋体" w:hAnsi="宋体"/>
        </w:rPr>
        <w:t>可知，这反映了当时自耕农经济发展难以为继，故选A；汉代推行重农抑商政策，故排除B；材料主旨是农民负担沉重，</w:t>
      </w:r>
      <w:r>
        <w:rPr>
          <w:rFonts w:ascii="Times New Romance" w:hAnsi="Times New Romance"/>
        </w:rPr>
        <w:t>C</w:t>
      </w:r>
      <w:r>
        <w:rPr>
          <w:rFonts w:hint="eastAsia" w:ascii="宋体" w:hAnsi="宋体"/>
        </w:rPr>
        <w:t>项与材料主旨不符；税收多少及其形式是由政府确定的，且材料信息说的是</w:t>
      </w:r>
      <w:r>
        <w:rPr>
          <w:rFonts w:hint="eastAsia" w:ascii="宋体"/>
        </w:rPr>
        <w:t>“</w:t>
      </w:r>
      <w:r>
        <w:rPr>
          <w:rFonts w:hint="eastAsia" w:ascii="宋体" w:hAnsi="宋体"/>
        </w:rPr>
        <w:t>富商大贾趁机操纵物价</w:t>
      </w:r>
      <w:r>
        <w:rPr>
          <w:rFonts w:hint="eastAsia" w:ascii="宋体"/>
        </w:rPr>
        <w:t>”</w:t>
      </w:r>
      <w:r>
        <w:rPr>
          <w:rFonts w:hint="eastAsia" w:ascii="宋体" w:hAnsi="宋体"/>
        </w:rPr>
        <w:t>，故排除</w:t>
      </w:r>
      <w:r>
        <w:rPr>
          <w:rFonts w:ascii="Times New Romance" w:hAnsi="Times New Romance"/>
        </w:rPr>
        <w:t>D</w:t>
      </w:r>
      <w:r>
        <w:rPr>
          <w:rFonts w:hint="eastAsia" w:ascii="宋体" w:hAnsi="宋体"/>
        </w:rPr>
        <w:t>。</w:t>
      </w:r>
    </w:p>
    <w:p>
      <w:pPr>
        <w:autoSpaceDE w:val="0"/>
        <w:spacing w:line="360" w:lineRule="exact"/>
      </w:pPr>
      <w:r>
        <w:rPr>
          <w:rFonts w:hint="eastAsia"/>
          <w:b/>
          <w:bCs/>
        </w:rPr>
        <w:t>13</w:t>
      </w:r>
      <w:r>
        <w:rPr>
          <w:rFonts w:hint="eastAsia" w:ascii="宋体" w:hAnsi="宋体"/>
          <w:b/>
          <w:bCs/>
        </w:rPr>
        <w:t>、</w:t>
      </w:r>
      <w:r>
        <w:rPr>
          <w:rFonts w:hint="eastAsia"/>
          <w:b/>
          <w:bCs/>
        </w:rPr>
        <w:t>A</w:t>
      </w:r>
      <w:r>
        <w:rPr>
          <w:rFonts w:hint="eastAsia" w:ascii="宋体" w:hAnsi="宋体"/>
          <w:b/>
          <w:bCs/>
        </w:rPr>
        <w:t>【解析】</w:t>
      </w:r>
      <w:r>
        <w:rPr>
          <w:rFonts w:hint="eastAsia" w:ascii="宋体" w:hAnsi="宋体"/>
        </w:rPr>
        <w:t>汉代时期官营手工业制造的都是皇室精品，</w:t>
      </w:r>
      <w:r>
        <w:rPr>
          <w:rFonts w:hint="eastAsia" w:ascii="宋体" w:hAnsi="宋体"/>
          <w:lang w:val="en-US" w:eastAsia="zh-CN"/>
        </w:rPr>
        <w:t>A</w:t>
      </w:r>
      <w:r>
        <w:rPr>
          <w:rFonts w:hint="eastAsia" w:ascii="宋体" w:hAnsi="宋体"/>
        </w:rPr>
        <w:t>选项正确；我们不能从印章上就得出流行字体，结合所学知识可知，当时流行的是隶书，B选项说法错误；海昏侯曾做过皇帝，汉武帝实行</w:t>
      </w:r>
      <w:r>
        <w:rPr>
          <w:rFonts w:hint="eastAsia" w:ascii="宋体"/>
        </w:rPr>
        <w:t>“</w:t>
      </w:r>
      <w:r>
        <w:rPr>
          <w:rFonts w:hint="eastAsia" w:ascii="宋体" w:hAnsi="宋体"/>
        </w:rPr>
        <w:t>推恩令</w:t>
      </w:r>
      <w:r>
        <w:rPr>
          <w:rFonts w:hint="eastAsia" w:ascii="宋体"/>
        </w:rPr>
        <w:t>”</w:t>
      </w:r>
      <w:r>
        <w:rPr>
          <w:rFonts w:hint="eastAsia" w:ascii="宋体" w:hAnsi="宋体"/>
        </w:rPr>
        <w:t>之后地方封国势力对中央威胁减小，</w:t>
      </w:r>
      <w:r>
        <w:rPr>
          <w:rFonts w:ascii="Times New Romance" w:hAnsi="Times New Romance"/>
        </w:rPr>
        <w:t>C</w:t>
      </w:r>
      <w:r>
        <w:rPr>
          <w:rFonts w:hint="eastAsia" w:ascii="宋体" w:hAnsi="宋体"/>
        </w:rPr>
        <w:t>选项错误；汉武帝之后罢黜百家，独尊儒术，</w:t>
      </w:r>
      <w:r>
        <w:rPr>
          <w:rFonts w:ascii="Times New Romance" w:hAnsi="Times New Romance"/>
        </w:rPr>
        <w:t>D</w:t>
      </w:r>
      <w:r>
        <w:rPr>
          <w:rFonts w:hint="eastAsia" w:ascii="宋体" w:hAnsi="宋体"/>
        </w:rPr>
        <w:t>选项错误。</w:t>
      </w:r>
    </w:p>
    <w:p>
      <w:pPr>
        <w:autoSpaceDE w:val="0"/>
        <w:spacing w:line="360" w:lineRule="exact"/>
        <w:jc w:val="left"/>
      </w:pPr>
      <w:r>
        <w:rPr>
          <w:rFonts w:hint="eastAsia"/>
          <w:b/>
          <w:bCs/>
        </w:rPr>
        <w:t>14</w:t>
      </w:r>
      <w:r>
        <w:rPr>
          <w:rFonts w:hint="eastAsia" w:ascii="宋体" w:hAnsi="宋体"/>
          <w:b/>
          <w:bCs/>
        </w:rPr>
        <w:t>、</w:t>
      </w:r>
      <w:r>
        <w:rPr>
          <w:rFonts w:hint="eastAsia"/>
          <w:b/>
          <w:bCs/>
        </w:rPr>
        <w:t>D</w:t>
      </w:r>
      <w:r>
        <w:rPr>
          <w:rFonts w:hint="eastAsia" w:ascii="宋体" w:hAnsi="宋体"/>
          <w:b/>
          <w:bCs/>
        </w:rPr>
        <w:t>【解析】</w:t>
      </w:r>
      <w:r>
        <w:rPr>
          <w:rFonts w:hint="eastAsia" w:ascii="宋体" w:hAnsi="宋体"/>
          <w:sz w:val="23"/>
          <w:szCs w:val="23"/>
        </w:rPr>
        <w:t>西汉儒家思想</w:t>
      </w:r>
      <w:r>
        <w:rPr>
          <w:rFonts w:hint="eastAsia" w:ascii="宋体"/>
          <w:sz w:val="23"/>
          <w:szCs w:val="23"/>
        </w:rPr>
        <w:t>“</w:t>
      </w:r>
      <w:r>
        <w:rPr>
          <w:rFonts w:hint="eastAsia" w:ascii="宋体" w:hAnsi="宋体"/>
          <w:sz w:val="23"/>
          <w:szCs w:val="23"/>
        </w:rPr>
        <w:t>独尊</w:t>
      </w:r>
      <w:r>
        <w:rPr>
          <w:rFonts w:hint="eastAsia" w:ascii="宋体"/>
          <w:sz w:val="23"/>
          <w:szCs w:val="23"/>
        </w:rPr>
        <w:t>”</w:t>
      </w:r>
      <w:r>
        <w:rPr>
          <w:rFonts w:hint="eastAsia" w:ascii="宋体" w:hAnsi="宋体"/>
          <w:sz w:val="23"/>
          <w:szCs w:val="23"/>
        </w:rPr>
        <w:t>地位确立，使其民本理念在政治领域中获得了重要地位，因此民间舆论的载体</w:t>
      </w:r>
      <w:r>
        <w:rPr>
          <w:rFonts w:hint="eastAsia" w:ascii="宋体"/>
          <w:sz w:val="23"/>
          <w:szCs w:val="23"/>
        </w:rPr>
        <w:t>---</w:t>
      </w:r>
      <w:r>
        <w:rPr>
          <w:rFonts w:hint="eastAsia" w:ascii="宋体" w:hAnsi="宋体"/>
          <w:sz w:val="23"/>
          <w:szCs w:val="23"/>
        </w:rPr>
        <w:t>歌谣自然成为政策取舍的重要参考，得到统治者的格外关注，故D正确；</w:t>
      </w:r>
      <w:r>
        <w:rPr>
          <w:rFonts w:hint="eastAsia" w:ascii="宋体"/>
          <w:sz w:val="23"/>
          <w:szCs w:val="23"/>
        </w:rPr>
        <w:t>“</w:t>
      </w:r>
      <w:r>
        <w:rPr>
          <w:rFonts w:hint="eastAsia" w:ascii="宋体" w:hAnsi="宋体"/>
          <w:sz w:val="23"/>
          <w:szCs w:val="23"/>
        </w:rPr>
        <w:t>东汉出现了一系列因谣言而黜陟的官吏</w:t>
      </w:r>
      <w:r>
        <w:rPr>
          <w:rFonts w:hint="eastAsia" w:ascii="宋体"/>
          <w:sz w:val="23"/>
          <w:szCs w:val="23"/>
        </w:rPr>
        <w:t>”</w:t>
      </w:r>
      <w:r>
        <w:rPr>
          <w:rFonts w:hint="eastAsia" w:ascii="宋体" w:hAnsi="宋体"/>
          <w:sz w:val="23"/>
          <w:szCs w:val="23"/>
        </w:rPr>
        <w:t>，可见因谣言而影响官吏升降的并非是全部，故A舆论只能影响官吏的</w:t>
      </w:r>
      <w:r>
        <w:rPr>
          <w:rFonts w:hint="eastAsia" w:ascii="宋体"/>
          <w:sz w:val="23"/>
          <w:szCs w:val="23"/>
        </w:rPr>
        <w:t>“</w:t>
      </w:r>
      <w:r>
        <w:rPr>
          <w:rFonts w:hint="eastAsia" w:ascii="宋体" w:hAnsi="宋体"/>
          <w:sz w:val="23"/>
          <w:szCs w:val="23"/>
        </w:rPr>
        <w:t>黜陟</w:t>
      </w:r>
      <w:r>
        <w:rPr>
          <w:rFonts w:hint="eastAsia" w:ascii="宋体"/>
          <w:sz w:val="23"/>
          <w:szCs w:val="23"/>
        </w:rPr>
        <w:t>”</w:t>
      </w:r>
      <w:r>
        <w:rPr>
          <w:rFonts w:hint="eastAsia" w:ascii="宋体" w:hAnsi="宋体"/>
          <w:sz w:val="23"/>
          <w:szCs w:val="23"/>
        </w:rPr>
        <w:t>，而不是决定，A错误；将民谣纳入行政监督体系，不能说明监察体系臻于完备，排除B；材料与选官无关，排除C。</w:t>
      </w:r>
    </w:p>
    <w:p>
      <w:pPr>
        <w:autoSpaceDE w:val="0"/>
        <w:spacing w:line="360" w:lineRule="exact"/>
        <w:rPr>
          <w:rFonts w:ascii="Times New Romance" w:hAnsi="Times New Romance"/>
        </w:rPr>
      </w:pPr>
      <w:r>
        <w:rPr>
          <w:rFonts w:hint="eastAsia"/>
          <w:b/>
          <w:bCs/>
        </w:rPr>
        <w:t>15</w:t>
      </w:r>
      <w:r>
        <w:rPr>
          <w:rFonts w:hint="eastAsia" w:ascii="宋体" w:hAnsi="宋体"/>
          <w:b/>
          <w:bCs/>
        </w:rPr>
        <w:t>、</w:t>
      </w:r>
      <w:r>
        <w:rPr>
          <w:rFonts w:hint="eastAsia"/>
          <w:b/>
          <w:bCs/>
        </w:rPr>
        <w:t>A</w:t>
      </w:r>
      <w:r>
        <w:rPr>
          <w:rFonts w:hint="eastAsia" w:ascii="宋体" w:hAnsi="宋体"/>
          <w:b/>
          <w:bCs/>
        </w:rPr>
        <w:t>【解析】</w:t>
      </w:r>
      <w:r>
        <w:rPr>
          <w:rFonts w:hint="eastAsia" w:ascii="宋体" w:hAnsi="宋体"/>
        </w:rPr>
        <w:t>本题需要一定的历史常识和思维能力。直接有利于</w:t>
      </w:r>
      <w:r>
        <w:rPr>
          <w:rFonts w:hint="eastAsia" w:ascii="宋体"/>
        </w:rPr>
        <w:t>“</w:t>
      </w:r>
      <w:r>
        <w:rPr>
          <w:rFonts w:hint="eastAsia" w:ascii="宋体" w:hAnsi="宋体"/>
        </w:rPr>
        <w:t>铁犁牛耕</w:t>
      </w:r>
      <w:r>
        <w:rPr>
          <w:rFonts w:hint="eastAsia" w:ascii="宋体"/>
        </w:rPr>
        <w:t>”</w:t>
      </w:r>
      <w:r>
        <w:rPr>
          <w:rFonts w:hint="eastAsia" w:ascii="宋体" w:hAnsi="宋体"/>
        </w:rPr>
        <w:t>推广的：一是需要牛，一是需要铁。由</w:t>
      </w:r>
      <w:r>
        <w:rPr>
          <w:rFonts w:hint="eastAsia" w:ascii="宋体"/>
        </w:rPr>
        <w:t>“</w:t>
      </w:r>
      <w:r>
        <w:rPr>
          <w:rFonts w:hint="eastAsia" w:ascii="宋体" w:hAnsi="宋体"/>
        </w:rPr>
        <w:t>二牛抬杠</w:t>
      </w:r>
      <w:r>
        <w:rPr>
          <w:rFonts w:hint="eastAsia" w:ascii="宋体"/>
        </w:rPr>
        <w:t>”</w:t>
      </w:r>
      <w:r>
        <w:rPr>
          <w:rFonts w:hint="eastAsia" w:ascii="宋体" w:hAnsi="宋体"/>
        </w:rPr>
        <w:t>式的耦犁到</w:t>
      </w:r>
      <w:r>
        <w:rPr>
          <w:rFonts w:hint="eastAsia" w:ascii="宋体"/>
        </w:rPr>
        <w:t>“</w:t>
      </w:r>
      <w:r>
        <w:rPr>
          <w:rFonts w:hint="eastAsia" w:ascii="宋体" w:hAnsi="宋体"/>
        </w:rPr>
        <w:t>一牛挽犁</w:t>
      </w:r>
      <w:r>
        <w:rPr>
          <w:rFonts w:hint="eastAsia" w:ascii="宋体"/>
        </w:rPr>
        <w:t>”</w:t>
      </w:r>
      <w:r>
        <w:rPr>
          <w:rFonts w:hint="eastAsia" w:ascii="宋体" w:hAnsi="宋体"/>
        </w:rPr>
        <w:t>无疑等于提供了更多数量的牛；两汉时期冶铁技术的进步无疑提供了更多的铁。而官营的冶铁手工业主要铸造兵器，且产品并不是用于民间。小农户个体经营方式的发展与牛耕的普及也并无直接关系。所以答案为A。</w:t>
      </w:r>
    </w:p>
    <w:p>
      <w:pPr>
        <w:autoSpaceDE w:val="0"/>
        <w:spacing w:line="360" w:lineRule="exact"/>
        <w:rPr>
          <w:rFonts w:ascii="Calibri" w:hAnsi="Calibri"/>
        </w:rPr>
      </w:pPr>
      <w:r>
        <w:rPr>
          <w:rFonts w:hint="eastAsia"/>
          <w:b/>
          <w:bCs/>
        </w:rPr>
        <w:t>16</w:t>
      </w:r>
      <w:r>
        <w:rPr>
          <w:rFonts w:hint="eastAsia" w:ascii="宋体" w:hAnsi="宋体"/>
          <w:b/>
          <w:bCs/>
        </w:rPr>
        <w:t>、</w:t>
      </w:r>
      <w:r>
        <w:rPr>
          <w:rFonts w:hint="eastAsia"/>
          <w:b/>
          <w:bCs/>
        </w:rPr>
        <w:t>C</w:t>
      </w:r>
      <w:r>
        <w:rPr>
          <w:rFonts w:hint="eastAsia" w:ascii="宋体" w:hAnsi="宋体"/>
          <w:b/>
          <w:bCs/>
        </w:rPr>
        <w:t>【解析】</w:t>
      </w:r>
      <w:r>
        <w:rPr>
          <w:rFonts w:hint="eastAsia" w:ascii="宋体" w:hAnsi="宋体"/>
        </w:rPr>
        <w:t>依据材料可知，班固认为</w:t>
      </w:r>
      <w:r>
        <w:rPr>
          <w:rFonts w:hint="eastAsia" w:ascii="宋体"/>
        </w:rPr>
        <w:t>“</w:t>
      </w:r>
      <w:r>
        <w:rPr>
          <w:rFonts w:hint="eastAsia" w:ascii="宋体" w:hAnsi="宋体"/>
        </w:rPr>
        <w:t>农</w:t>
      </w:r>
      <w:r>
        <w:rPr>
          <w:rFonts w:hint="eastAsia" w:ascii="宋体"/>
        </w:rPr>
        <w:t>”</w:t>
      </w:r>
      <w:r>
        <w:rPr>
          <w:rFonts w:hint="eastAsia" w:ascii="宋体" w:hAnsi="宋体"/>
        </w:rPr>
        <w:t>和</w:t>
      </w:r>
      <w:r>
        <w:rPr>
          <w:rFonts w:hint="eastAsia" w:ascii="宋体"/>
        </w:rPr>
        <w:t>“</w:t>
      </w:r>
      <w:r>
        <w:rPr>
          <w:rFonts w:hint="eastAsia" w:ascii="宋体" w:hAnsi="宋体"/>
        </w:rPr>
        <w:t>货</w:t>
      </w:r>
      <w:r>
        <w:rPr>
          <w:rFonts w:hint="eastAsia" w:ascii="宋体"/>
        </w:rPr>
        <w:t>”</w:t>
      </w:r>
      <w:r>
        <w:rPr>
          <w:rFonts w:hint="eastAsia" w:ascii="宋体" w:hAnsi="宋体"/>
        </w:rPr>
        <w:t>都是</w:t>
      </w:r>
      <w:r>
        <w:rPr>
          <w:rFonts w:hint="eastAsia" w:ascii="宋体"/>
        </w:rPr>
        <w:t>“</w:t>
      </w:r>
      <w:r>
        <w:rPr>
          <w:rFonts w:hint="eastAsia" w:ascii="宋体" w:hAnsi="宋体"/>
        </w:rPr>
        <w:t>生民之本</w:t>
      </w:r>
      <w:r>
        <w:rPr>
          <w:rFonts w:hint="eastAsia" w:ascii="宋体"/>
        </w:rPr>
        <w:t>”</w:t>
      </w:r>
      <w:r>
        <w:rPr>
          <w:rFonts w:hint="eastAsia" w:ascii="宋体" w:hAnsi="宋体"/>
        </w:rPr>
        <w:t>，</w:t>
      </w:r>
      <w:r>
        <w:rPr>
          <w:rFonts w:hint="eastAsia" w:ascii="宋体"/>
        </w:rPr>
        <w:t>“</w:t>
      </w:r>
      <w:r>
        <w:rPr>
          <w:rFonts w:hint="eastAsia" w:ascii="宋体" w:hAnsi="宋体"/>
        </w:rPr>
        <w:t>食足货通，然后国实民富</w:t>
      </w:r>
      <w:r>
        <w:rPr>
          <w:rFonts w:hint="eastAsia" w:ascii="宋体"/>
        </w:rPr>
        <w:t>”</w:t>
      </w:r>
      <w:r>
        <w:rPr>
          <w:rFonts w:hint="eastAsia" w:ascii="宋体" w:hAnsi="宋体"/>
        </w:rPr>
        <w:t>，主张农业和商业都是根本，农业发展促进商业发展，实现国实民富，由此可知，班固强调的是农商并重思想，故C正确；A项材料无法体现，排除；我国封建社会历朝奉行重农抑商政策，B错误；材料反映的是农商并重思想，也无法体现民众的态度，D错误。</w:t>
      </w:r>
    </w:p>
    <w:p>
      <w:pPr>
        <w:autoSpaceDE w:val="0"/>
        <w:spacing w:line="360" w:lineRule="exact"/>
      </w:pPr>
      <w:r>
        <w:rPr>
          <w:rFonts w:hint="eastAsia"/>
          <w:b/>
          <w:bCs/>
        </w:rPr>
        <w:t>17</w:t>
      </w:r>
      <w:r>
        <w:rPr>
          <w:rFonts w:hint="eastAsia" w:ascii="宋体" w:hAnsi="宋体"/>
          <w:b/>
          <w:bCs/>
        </w:rPr>
        <w:t>、</w:t>
      </w:r>
      <w:r>
        <w:rPr>
          <w:rFonts w:hint="eastAsia"/>
          <w:b/>
          <w:bCs/>
        </w:rPr>
        <w:t>B</w:t>
      </w:r>
      <w:r>
        <w:rPr>
          <w:rFonts w:hint="eastAsia" w:ascii="宋体" w:hAnsi="宋体"/>
          <w:b/>
          <w:bCs/>
        </w:rPr>
        <w:t>【解析】</w:t>
      </w:r>
      <w:r>
        <w:rPr>
          <w:rFonts w:hint="eastAsia" w:ascii="宋体" w:hAnsi="宋体"/>
        </w:rPr>
        <w:t>从材料可以看出在樊氏庄园实行了农、林、牧、渔多种经营方式，生产经营活动广泛。</w:t>
      </w:r>
      <w:r>
        <w:rPr>
          <w:rFonts w:hint="eastAsia" w:ascii="宋体"/>
        </w:rPr>
        <w:t>“</w:t>
      </w:r>
      <w:r>
        <w:rPr>
          <w:rFonts w:hint="eastAsia" w:ascii="宋体" w:hAnsi="宋体"/>
        </w:rPr>
        <w:t>资至百万</w:t>
      </w:r>
      <w:r>
        <w:rPr>
          <w:rFonts w:hint="eastAsia" w:ascii="宋体"/>
        </w:rPr>
        <w:t>”</w:t>
      </w:r>
      <w:r>
        <w:rPr>
          <w:rFonts w:hint="eastAsia" w:ascii="宋体" w:hAnsi="宋体"/>
        </w:rPr>
        <w:t>说明樊氏庄园经济力量强大，</w:t>
      </w:r>
      <w:r>
        <w:rPr>
          <w:rFonts w:hint="eastAsia" w:ascii="宋体"/>
        </w:rPr>
        <w:t>“</w:t>
      </w:r>
      <w:r>
        <w:rPr>
          <w:rFonts w:hint="eastAsia" w:ascii="宋体" w:hAnsi="宋体"/>
        </w:rPr>
        <w:t>闭门成市</w:t>
      </w:r>
      <w:r>
        <w:rPr>
          <w:rFonts w:hint="eastAsia" w:ascii="宋体"/>
        </w:rPr>
        <w:t>”</w:t>
      </w:r>
      <w:r>
        <w:rPr>
          <w:rFonts w:hint="eastAsia" w:ascii="宋体" w:hAnsi="宋体"/>
        </w:rPr>
        <w:t>反映自给自足程度很高，B正确；材料无法体现</w:t>
      </w:r>
      <w:r>
        <w:rPr>
          <w:rFonts w:hint="eastAsia" w:ascii="宋体"/>
        </w:rPr>
        <w:t>“</w:t>
      </w:r>
      <w:r>
        <w:rPr>
          <w:rFonts w:hint="eastAsia" w:ascii="宋体" w:hAnsi="宋体"/>
        </w:rPr>
        <w:t>地方割据</w:t>
      </w:r>
      <w:r>
        <w:rPr>
          <w:rFonts w:hint="eastAsia" w:ascii="宋体"/>
        </w:rPr>
        <w:t>”</w:t>
      </w:r>
      <w:r>
        <w:rPr>
          <w:rFonts w:hint="eastAsia" w:ascii="宋体" w:hAnsi="宋体"/>
        </w:rPr>
        <w:t>，排除A；材料反映的是东汉豪强地主的庄园经济，均田制是国有土地制度，C错误；材料反映的是东汉豪强地主庄园经济，不是小农经济，D错误。</w:t>
      </w:r>
    </w:p>
    <w:p>
      <w:pPr>
        <w:autoSpaceDE w:val="0"/>
        <w:spacing w:line="360" w:lineRule="exact"/>
      </w:pPr>
      <w:r>
        <w:rPr>
          <w:rFonts w:hint="eastAsia"/>
          <w:b/>
          <w:bCs/>
        </w:rPr>
        <w:t>18</w:t>
      </w:r>
      <w:r>
        <w:rPr>
          <w:rFonts w:hint="eastAsia" w:ascii="宋体" w:hAnsi="宋体"/>
          <w:b/>
          <w:bCs/>
        </w:rPr>
        <w:t>、</w:t>
      </w:r>
      <w:r>
        <w:rPr>
          <w:rFonts w:hint="eastAsia"/>
          <w:b/>
          <w:bCs/>
        </w:rPr>
        <w:t>D</w:t>
      </w:r>
      <w:r>
        <w:rPr>
          <w:rFonts w:hint="eastAsia" w:ascii="宋体" w:hAnsi="宋体"/>
          <w:b/>
          <w:bCs/>
        </w:rPr>
        <w:t>【解析】</w:t>
      </w:r>
      <w:r>
        <w:rPr>
          <w:rFonts w:hint="eastAsia" w:ascii="宋体"/>
          <w:sz w:val="23"/>
          <w:szCs w:val="23"/>
        </w:rPr>
        <w:t>“</w:t>
      </w:r>
      <w:r>
        <w:rPr>
          <w:rFonts w:hint="eastAsia" w:ascii="宋体" w:hAnsi="宋体"/>
          <w:sz w:val="23"/>
          <w:szCs w:val="23"/>
        </w:rPr>
        <w:t>断竹，续竹</w:t>
      </w:r>
      <w:r>
        <w:rPr>
          <w:rFonts w:hint="eastAsia" w:ascii="宋体"/>
          <w:sz w:val="23"/>
          <w:szCs w:val="23"/>
        </w:rPr>
        <w:t>”</w:t>
      </w:r>
      <w:r>
        <w:rPr>
          <w:rFonts w:hint="eastAsia" w:ascii="宋体" w:hAnsi="宋体"/>
          <w:sz w:val="23"/>
          <w:szCs w:val="23"/>
        </w:rPr>
        <w:t>，是歌咏</w:t>
      </w:r>
      <w:r>
        <w:rPr>
          <w:rFonts w:hint="eastAsia" w:ascii="宋体"/>
          <w:sz w:val="23"/>
          <w:szCs w:val="23"/>
        </w:rPr>
        <w:t>“</w:t>
      </w:r>
      <w:r>
        <w:rPr>
          <w:rFonts w:hint="eastAsia" w:ascii="宋体" w:hAnsi="宋体"/>
          <w:sz w:val="23"/>
          <w:szCs w:val="23"/>
        </w:rPr>
        <w:t>弹</w:t>
      </w:r>
      <w:r>
        <w:rPr>
          <w:rFonts w:hint="eastAsia" w:ascii="宋体"/>
          <w:sz w:val="23"/>
          <w:szCs w:val="23"/>
        </w:rPr>
        <w:t>”</w:t>
      </w:r>
      <w:r>
        <w:rPr>
          <w:rFonts w:hint="eastAsia" w:ascii="宋体" w:hAnsi="宋体"/>
          <w:sz w:val="23"/>
          <w:szCs w:val="23"/>
        </w:rPr>
        <w:t>的生产制作过程。这就是先将竹竿截断，然后用弦将截断的竹竿连接两头制成弹弓。</w:t>
      </w:r>
      <w:r>
        <w:rPr>
          <w:rFonts w:hint="eastAsia" w:ascii="宋体"/>
          <w:sz w:val="23"/>
          <w:szCs w:val="23"/>
        </w:rPr>
        <w:t>“</w:t>
      </w:r>
      <w:r>
        <w:rPr>
          <w:rFonts w:hint="eastAsia" w:ascii="宋体" w:hAnsi="宋体"/>
          <w:sz w:val="23"/>
          <w:szCs w:val="23"/>
        </w:rPr>
        <w:t>飞土</w:t>
      </w:r>
      <w:r>
        <w:rPr>
          <w:rFonts w:hint="eastAsia" w:ascii="宋体"/>
          <w:sz w:val="23"/>
          <w:szCs w:val="23"/>
        </w:rPr>
        <w:t>”</w:t>
      </w:r>
      <w:r>
        <w:rPr>
          <w:rFonts w:hint="eastAsia" w:ascii="宋体" w:hAnsi="宋体"/>
          <w:sz w:val="23"/>
          <w:szCs w:val="23"/>
        </w:rPr>
        <w:t>，是指将泥制的弹丸射出。</w:t>
      </w:r>
      <w:r>
        <w:rPr>
          <w:rFonts w:hint="eastAsia" w:ascii="宋体"/>
          <w:sz w:val="23"/>
          <w:szCs w:val="23"/>
        </w:rPr>
        <w:t>“</w:t>
      </w:r>
      <w:r>
        <w:rPr>
          <w:rFonts w:hint="eastAsia" w:ascii="宋体" w:hAnsi="宋体"/>
          <w:sz w:val="23"/>
          <w:szCs w:val="23"/>
        </w:rPr>
        <w:t>逐肉</w:t>
      </w:r>
      <w:r>
        <w:rPr>
          <w:rFonts w:hint="eastAsia" w:ascii="宋体"/>
          <w:sz w:val="23"/>
          <w:szCs w:val="23"/>
        </w:rPr>
        <w:t>”</w:t>
      </w:r>
      <w:r>
        <w:rPr>
          <w:rFonts w:hint="eastAsia" w:ascii="宋体" w:hAnsi="宋体"/>
          <w:sz w:val="23"/>
          <w:szCs w:val="23"/>
        </w:rPr>
        <w:t>是说猎手们追赶被击伤的鸟兽之类的猎物。这首民歌简短、质朴，诗句整齐，有和谐的韵律，是原始时代狩猎生活的真实反映。故D正确；《诗经》收集了西周初年至春秋中叶的诗歌，勾践是春秋晚期五霸之一，A时间不符合题意；B时间不符合题意；汉代《吴越春秋</w:t>
      </w:r>
      <w:r>
        <w:rPr>
          <w:rFonts w:hint="eastAsia" w:ascii="宋体"/>
          <w:sz w:val="23"/>
          <w:szCs w:val="23"/>
        </w:rPr>
        <w:t>·</w:t>
      </w:r>
      <w:r>
        <w:rPr>
          <w:rFonts w:hint="eastAsia" w:ascii="宋体" w:hAnsi="宋体"/>
          <w:sz w:val="23"/>
          <w:szCs w:val="23"/>
        </w:rPr>
        <w:t>勾践阴谋外传》引用了春秋时期的诗歌，无法体现</w:t>
      </w:r>
      <w:r>
        <w:rPr>
          <w:rFonts w:hint="eastAsia" w:ascii="宋体"/>
          <w:sz w:val="23"/>
          <w:szCs w:val="23"/>
        </w:rPr>
        <w:t>“</w:t>
      </w:r>
      <w:r>
        <w:rPr>
          <w:rFonts w:hint="eastAsia" w:ascii="宋体" w:hAnsi="宋体"/>
          <w:sz w:val="23"/>
          <w:szCs w:val="23"/>
        </w:rPr>
        <w:t>汉代重视诗歌的创作</w:t>
      </w:r>
      <w:r>
        <w:rPr>
          <w:rFonts w:hint="eastAsia" w:ascii="宋体"/>
          <w:sz w:val="23"/>
          <w:szCs w:val="23"/>
        </w:rPr>
        <w:t>”</w:t>
      </w:r>
      <w:r>
        <w:rPr>
          <w:rFonts w:hint="eastAsia" w:ascii="宋体" w:hAnsi="宋体"/>
          <w:sz w:val="23"/>
          <w:szCs w:val="23"/>
        </w:rPr>
        <w:t>，排除C。</w:t>
      </w:r>
    </w:p>
    <w:p>
      <w:pPr>
        <w:autoSpaceDE w:val="0"/>
        <w:spacing w:line="360" w:lineRule="exact"/>
      </w:pPr>
      <w:r>
        <w:rPr>
          <w:rFonts w:hint="eastAsia"/>
          <w:b/>
          <w:bCs/>
        </w:rPr>
        <w:t>19</w:t>
      </w:r>
      <w:r>
        <w:rPr>
          <w:rFonts w:hint="eastAsia" w:ascii="宋体" w:hAnsi="宋体"/>
          <w:b/>
          <w:bCs/>
        </w:rPr>
        <w:t>、</w:t>
      </w:r>
      <w:r>
        <w:rPr>
          <w:rFonts w:hint="eastAsia"/>
          <w:b/>
          <w:bCs/>
        </w:rPr>
        <w:t>C</w:t>
      </w:r>
      <w:r>
        <w:rPr>
          <w:rFonts w:hint="eastAsia" w:ascii="宋体" w:hAnsi="宋体"/>
          <w:b/>
          <w:bCs/>
        </w:rPr>
        <w:t>【解析】</w:t>
      </w:r>
      <w:r>
        <w:rPr>
          <w:rFonts w:hint="eastAsia" w:ascii="宋体" w:hAnsi="宋体"/>
        </w:rPr>
        <w:t>根据材料可知，士族可安流平进，不屑竭尽全力，士族极端腐朽，势力逐渐衰落，不得不重用寒人，即庶族地主，故C正确；材料表明重用庶族地主，并非表明</w:t>
      </w:r>
      <w:r>
        <w:rPr>
          <w:rFonts w:hint="eastAsia" w:ascii="宋体"/>
        </w:rPr>
        <w:t>“</w:t>
      </w:r>
      <w:r>
        <w:rPr>
          <w:rFonts w:hint="eastAsia" w:ascii="宋体" w:hAnsi="宋体"/>
        </w:rPr>
        <w:t>九品中正制被彻底抛弃</w:t>
      </w:r>
      <w:r>
        <w:rPr>
          <w:rFonts w:hint="eastAsia" w:ascii="宋体"/>
        </w:rPr>
        <w:t>”“</w:t>
      </w:r>
      <w:r>
        <w:rPr>
          <w:rFonts w:hint="eastAsia" w:ascii="宋体" w:hAnsi="宋体"/>
        </w:rPr>
        <w:t>氏族门第不再是选官标准</w:t>
      </w:r>
      <w:r>
        <w:rPr>
          <w:rFonts w:hint="eastAsia" w:ascii="宋体"/>
        </w:rPr>
        <w:t>”</w:t>
      </w:r>
      <w:r>
        <w:rPr>
          <w:rFonts w:hint="eastAsia" w:ascii="宋体" w:hAnsi="宋体"/>
        </w:rPr>
        <w:t>，排除A、D；B材料无法体现，故排除。</w:t>
      </w:r>
    </w:p>
    <w:p>
      <w:pPr>
        <w:autoSpaceDE w:val="0"/>
        <w:spacing w:line="360" w:lineRule="exact"/>
        <w:rPr>
          <w:rFonts w:ascii="宋体"/>
        </w:rPr>
      </w:pPr>
      <w:r>
        <w:rPr>
          <w:rFonts w:hint="eastAsia"/>
          <w:b/>
          <w:bCs/>
        </w:rPr>
        <w:t>20</w:t>
      </w:r>
      <w:r>
        <w:rPr>
          <w:rFonts w:hint="eastAsia" w:ascii="宋体" w:hAnsi="宋体"/>
          <w:b/>
          <w:bCs/>
        </w:rPr>
        <w:t>、</w:t>
      </w:r>
      <w:r>
        <w:rPr>
          <w:rFonts w:hint="eastAsia"/>
          <w:b/>
          <w:bCs/>
        </w:rPr>
        <w:t>C</w:t>
      </w:r>
      <w:r>
        <w:rPr>
          <w:rFonts w:hint="eastAsia" w:ascii="宋体" w:hAnsi="宋体"/>
          <w:b/>
          <w:bCs/>
        </w:rPr>
        <w:t>【解析】</w:t>
      </w:r>
      <w:r>
        <w:rPr>
          <w:rFonts w:hint="eastAsia" w:ascii="宋体" w:hAnsi="宋体"/>
        </w:rPr>
        <w:t>魏晋南北朝时期，战乱不断，政权更迭频繁，曹魏的屯田制、西晋的占田令、刘宋的占山令、北魏的均田制都是把土地视为国有，法律注重保护土地国有权，把土地分给农民耕种，以增加财政收入，稳定社会秩序，故C正确；魏晋南北朝时期，主要社会背景是战乱不断，政权更迭频繁，并非人口增长刺激人地矛盾，排除A；曹魏的屯田制、南朝宋颁布的占山令不属于少数民族封建化问题，排除B；封建土地私有制是封建社会土地占有的主流，与题干无关，D错误。</w:t>
      </w:r>
    </w:p>
    <w:p>
      <w:pPr>
        <w:autoSpaceDE w:val="0"/>
        <w:spacing w:line="360" w:lineRule="exact"/>
        <w:rPr>
          <w:rFonts w:hint="eastAsia" w:ascii="宋体" w:hAnsi="宋体"/>
          <w:sz w:val="24"/>
          <w:szCs w:val="24"/>
        </w:rPr>
      </w:pPr>
      <w:r>
        <w:rPr>
          <w:rFonts w:hint="eastAsia"/>
          <w:b/>
          <w:bCs/>
        </w:rPr>
        <w:t>21</w:t>
      </w:r>
      <w:r>
        <w:rPr>
          <w:rFonts w:hint="eastAsia" w:ascii="宋体" w:hAnsi="宋体"/>
          <w:b/>
          <w:bCs/>
        </w:rPr>
        <w:t>、</w:t>
      </w:r>
      <w:r>
        <w:rPr>
          <w:rFonts w:hint="eastAsia"/>
          <w:b/>
          <w:bCs/>
        </w:rPr>
        <w:t>B</w:t>
      </w:r>
      <w:r>
        <w:rPr>
          <w:rFonts w:hint="eastAsia" w:ascii="宋体" w:hAnsi="宋体"/>
          <w:b/>
          <w:bCs/>
        </w:rPr>
        <w:t>【解析】</w:t>
      </w:r>
      <w:r>
        <w:rPr>
          <w:rFonts w:hint="eastAsia" w:ascii="宋体" w:hAnsi="宋体"/>
          <w:sz w:val="24"/>
          <w:szCs w:val="24"/>
        </w:rPr>
        <w:t>据表格中的秦岭淮河南北郡数的分布情况，即趋向于接近，可以得出南北的经济水平差距在不断的缩小，故B项正确。依据表格中</w:t>
      </w:r>
      <w:r>
        <w:rPr>
          <w:rFonts w:ascii="Times New Romance" w:hAnsi="Times New Romance"/>
          <w:sz w:val="24"/>
          <w:szCs w:val="24"/>
        </w:rPr>
        <w:t>“</w:t>
      </w:r>
      <w:r>
        <w:rPr>
          <w:rFonts w:hint="eastAsia" w:ascii="宋体" w:hAnsi="宋体"/>
          <w:sz w:val="24"/>
          <w:szCs w:val="24"/>
        </w:rPr>
        <w:t>西汉、西晋</w:t>
      </w:r>
      <w:r>
        <w:rPr>
          <w:rFonts w:hint="eastAsia" w:ascii="宋体"/>
          <w:sz w:val="24"/>
          <w:szCs w:val="24"/>
        </w:rPr>
        <w:t>”</w:t>
      </w:r>
      <w:r>
        <w:rPr>
          <w:rFonts w:hint="eastAsia" w:ascii="宋体" w:hAnsi="宋体"/>
          <w:sz w:val="24"/>
          <w:szCs w:val="24"/>
        </w:rPr>
        <w:t>等信息可判断</w:t>
      </w:r>
      <w:r>
        <w:rPr>
          <w:rFonts w:ascii="Times New Romance" w:hAnsi="Times New Romance"/>
          <w:sz w:val="24"/>
          <w:szCs w:val="24"/>
        </w:rPr>
        <w:t>“</w:t>
      </w:r>
      <w:r>
        <w:rPr>
          <w:rFonts w:hint="eastAsia" w:ascii="宋体" w:hAnsi="宋体"/>
          <w:sz w:val="24"/>
          <w:szCs w:val="24"/>
        </w:rPr>
        <w:t>经济中心实现了南移</w:t>
      </w:r>
      <w:r>
        <w:rPr>
          <w:rFonts w:hint="eastAsia" w:ascii="宋体"/>
          <w:sz w:val="24"/>
          <w:szCs w:val="24"/>
        </w:rPr>
        <w:t>”</w:t>
      </w:r>
      <w:r>
        <w:rPr>
          <w:rFonts w:hint="eastAsia" w:ascii="宋体" w:hAnsi="宋体"/>
          <w:sz w:val="24"/>
          <w:szCs w:val="24"/>
        </w:rPr>
        <w:t>与题意不合，经结合所学可知经济中心实现了南移应该是在南宋，故A项排除；材料中没有对疆域进行分析归纳，故C项排除；据材料中都城的分布数量可以看出西汉与西晋时期的都城都还在北方，政治中心没有实现南移，故D项排除。</w:t>
      </w:r>
    </w:p>
    <w:p>
      <w:pPr>
        <w:autoSpaceDE w:val="0"/>
        <w:spacing w:line="360" w:lineRule="exact"/>
        <w:rPr>
          <w:rFonts w:hint="eastAsia" w:ascii="宋体" w:hAnsi="宋体"/>
          <w:szCs w:val="21"/>
        </w:rPr>
      </w:pPr>
      <w:r>
        <w:rPr>
          <w:rFonts w:hint="eastAsia" w:ascii="宋体" w:hAnsi="宋体"/>
          <w:b/>
          <w:bCs/>
        </w:rPr>
        <w:t>22、B【解析】</w:t>
      </w:r>
      <w:r>
        <w:rPr>
          <w:rFonts w:hint="eastAsia" w:ascii="宋体" w:hAnsi="宋体"/>
        </w:rPr>
        <w:t>据材料中</w:t>
      </w:r>
      <w:r>
        <w:rPr>
          <w:rFonts w:hint="eastAsia" w:ascii="宋体"/>
        </w:rPr>
        <w:t>“</w:t>
      </w:r>
      <w:r>
        <w:rPr>
          <w:rFonts w:hint="eastAsia" w:ascii="宋体" w:hAnsi="宋体"/>
        </w:rPr>
        <w:t>清查大量被‘私门’‘大户’吞噬的人口，把他们编入国家户籍</w:t>
      </w:r>
      <w:r>
        <w:rPr>
          <w:rFonts w:hint="eastAsia" w:ascii="宋体"/>
        </w:rPr>
        <w:t>”</w:t>
      </w:r>
      <w:r>
        <w:rPr>
          <w:rFonts w:hint="eastAsia" w:ascii="宋体" w:hAnsi="宋体"/>
        </w:rPr>
        <w:t>可以对那些士族力量有一定程度的削弱，打击其经济规模，故B项正确；题干中主要是通过</w:t>
      </w:r>
      <w:r>
        <w:rPr>
          <w:rFonts w:hint="eastAsia" w:ascii="宋体"/>
        </w:rPr>
        <w:t>“</w:t>
      </w:r>
      <w:r>
        <w:rPr>
          <w:rFonts w:hint="eastAsia" w:ascii="宋体" w:hAnsi="宋体"/>
        </w:rPr>
        <w:t>清查</w:t>
      </w:r>
      <w:r>
        <w:rPr>
          <w:rFonts w:hint="eastAsia" w:ascii="宋体"/>
        </w:rPr>
        <w:t>”</w:t>
      </w:r>
      <w:r>
        <w:rPr>
          <w:rFonts w:hint="eastAsia" w:ascii="宋体" w:hAnsi="宋体"/>
        </w:rPr>
        <w:t>可以清理原本混乱的国家制度，故A项排除；据材料信息可知清查可以有效增强国家的力量，但没有说明是否能够脱离当时社会的主流力量——士族，故C项排除；据所学可知南朝没有均田制，且土地制度在材料中无涉及，故D项排除。</w:t>
      </w:r>
    </w:p>
    <w:p>
      <w:pPr>
        <w:autoSpaceDE w:val="0"/>
        <w:spacing w:line="360" w:lineRule="exact"/>
        <w:rPr>
          <w:rFonts w:hint="eastAsia" w:ascii="Calibri" w:hAnsi="Calibri"/>
        </w:rPr>
      </w:pPr>
      <w:r>
        <w:rPr>
          <w:rFonts w:hint="eastAsia"/>
          <w:b/>
          <w:bCs/>
        </w:rPr>
        <w:t>23</w:t>
      </w:r>
      <w:r>
        <w:rPr>
          <w:rFonts w:hint="eastAsia" w:ascii="宋体" w:hAnsi="宋体"/>
          <w:b/>
          <w:bCs/>
        </w:rPr>
        <w:t>、</w:t>
      </w:r>
      <w:r>
        <w:rPr>
          <w:rFonts w:hint="eastAsia"/>
          <w:b/>
          <w:bCs/>
        </w:rPr>
        <w:t>C</w:t>
      </w:r>
      <w:r>
        <w:rPr>
          <w:rFonts w:hint="eastAsia" w:ascii="宋体" w:hAnsi="宋体"/>
          <w:b/>
          <w:bCs/>
        </w:rPr>
        <w:t>【解析】</w:t>
      </w:r>
      <w:r>
        <w:rPr>
          <w:rFonts w:hint="eastAsia" w:ascii="宋体" w:hAnsi="宋体"/>
        </w:rPr>
        <w:t>由材料</w:t>
      </w:r>
      <w:r>
        <w:rPr>
          <w:rFonts w:hint="eastAsia" w:ascii="宋体"/>
        </w:rPr>
        <w:t>“</w:t>
      </w:r>
      <w:r>
        <w:rPr>
          <w:rFonts w:hint="eastAsia" w:ascii="宋体" w:hAnsi="宋体"/>
        </w:rPr>
        <w:t>‘之’、‘道’等字则在不避之列</w:t>
      </w:r>
      <w:r>
        <w:rPr>
          <w:rFonts w:hint="eastAsia" w:ascii="宋体"/>
        </w:rPr>
        <w:t>”</w:t>
      </w:r>
      <w:r>
        <w:rPr>
          <w:rFonts w:hint="eastAsia" w:ascii="宋体" w:hAnsi="宋体"/>
        </w:rPr>
        <w:t>，不避讳</w:t>
      </w:r>
      <w:r>
        <w:rPr>
          <w:rFonts w:hint="eastAsia" w:ascii="宋体"/>
        </w:rPr>
        <w:t>“</w:t>
      </w:r>
      <w:r>
        <w:rPr>
          <w:rFonts w:hint="eastAsia" w:ascii="宋体" w:hAnsi="宋体"/>
        </w:rPr>
        <w:t>之</w:t>
      </w:r>
      <w:r>
        <w:rPr>
          <w:rFonts w:hint="eastAsia" w:ascii="宋体"/>
        </w:rPr>
        <w:t>”</w:t>
      </w:r>
      <w:r>
        <w:rPr>
          <w:rFonts w:hint="eastAsia" w:ascii="宋体" w:hAnsi="宋体"/>
        </w:rPr>
        <w:t>，父子同字，冲击着封建礼教，</w:t>
      </w:r>
      <w:r>
        <w:rPr>
          <w:rFonts w:hint="eastAsia" w:ascii="宋体"/>
        </w:rPr>
        <w:t>“</w:t>
      </w:r>
      <w:r>
        <w:rPr>
          <w:rFonts w:hint="eastAsia" w:ascii="宋体" w:hAnsi="宋体"/>
        </w:rPr>
        <w:t>道</w:t>
      </w:r>
      <w:r>
        <w:rPr>
          <w:rFonts w:hint="eastAsia" w:ascii="宋体"/>
        </w:rPr>
        <w:t>”</w:t>
      </w:r>
      <w:r>
        <w:rPr>
          <w:rFonts w:hint="eastAsia" w:ascii="宋体" w:hAnsi="宋体"/>
        </w:rPr>
        <w:t>体现了道家的信仰，体现的是道教传统的一种冲击、调和，故C项正确。根据材料</w:t>
      </w:r>
      <w:r>
        <w:rPr>
          <w:rFonts w:hint="eastAsia" w:ascii="宋体"/>
        </w:rPr>
        <w:t>“</w:t>
      </w:r>
      <w:r>
        <w:rPr>
          <w:rFonts w:hint="eastAsia" w:ascii="宋体" w:hAnsi="宋体"/>
        </w:rPr>
        <w:t>‘之’‘道’等字则在不避之列</w:t>
      </w:r>
      <w:r>
        <w:rPr>
          <w:rFonts w:hint="eastAsia" w:ascii="宋体"/>
        </w:rPr>
        <w:t>”</w:t>
      </w:r>
      <w:r>
        <w:rPr>
          <w:rFonts w:hint="eastAsia" w:ascii="宋体" w:hAnsi="宋体"/>
        </w:rPr>
        <w:t>等信息说明道教的信仰比较盛行，故</w:t>
      </w:r>
      <w:r>
        <w:rPr>
          <w:rFonts w:ascii="Times New Romance" w:hAnsi="Times New Romance"/>
        </w:rPr>
        <w:t>A</w:t>
      </w:r>
      <w:r>
        <w:rPr>
          <w:rFonts w:hint="eastAsia" w:ascii="宋体" w:hAnsi="宋体"/>
        </w:rPr>
        <w:t>项排除；材料中对</w:t>
      </w:r>
      <w:r>
        <w:rPr>
          <w:rFonts w:ascii="Times New Romance" w:hAnsi="Times New Romance"/>
        </w:rPr>
        <w:t>“</w:t>
      </w:r>
      <w:r>
        <w:rPr>
          <w:rFonts w:hint="eastAsia" w:ascii="宋体" w:hAnsi="宋体"/>
        </w:rPr>
        <w:t>道</w:t>
      </w:r>
      <w:r>
        <w:rPr>
          <w:rFonts w:ascii="Times New Romance" w:hAnsi="Times New Romance"/>
        </w:rPr>
        <w:t>”</w:t>
      </w:r>
      <w:r>
        <w:rPr>
          <w:rFonts w:hint="eastAsia" w:ascii="宋体"/>
        </w:rPr>
        <w:t>“</w:t>
      </w:r>
      <w:r>
        <w:rPr>
          <w:rFonts w:hint="eastAsia" w:ascii="宋体" w:hAnsi="宋体"/>
        </w:rPr>
        <w:t>不避</w:t>
      </w:r>
      <w:r>
        <w:rPr>
          <w:rFonts w:hint="eastAsia" w:ascii="宋体"/>
        </w:rPr>
        <w:t>”</w:t>
      </w:r>
      <w:r>
        <w:rPr>
          <w:rFonts w:hint="eastAsia" w:ascii="宋体" w:hAnsi="宋体"/>
        </w:rPr>
        <w:t>不能就说明其时尚，故</w:t>
      </w:r>
      <w:r>
        <w:rPr>
          <w:rFonts w:ascii="Times New Romance" w:hAnsi="Times New Romance"/>
        </w:rPr>
        <w:t>B</w:t>
      </w:r>
      <w:r>
        <w:rPr>
          <w:rFonts w:hint="eastAsia" w:ascii="宋体" w:hAnsi="宋体"/>
        </w:rPr>
        <w:t>项排除；材料强调的主旨是</w:t>
      </w:r>
      <w:r>
        <w:rPr>
          <w:rFonts w:hint="eastAsia" w:ascii="宋体"/>
        </w:rPr>
        <w:t>“</w:t>
      </w:r>
      <w:r>
        <w:rPr>
          <w:rFonts w:hint="eastAsia" w:ascii="宋体" w:hAnsi="宋体"/>
        </w:rPr>
        <w:t>与宗教信仰</w:t>
      </w:r>
      <w:r>
        <w:rPr>
          <w:rFonts w:hint="eastAsia" w:ascii="宋体"/>
        </w:rPr>
        <w:t>”</w:t>
      </w:r>
      <w:r>
        <w:rPr>
          <w:rFonts w:hint="eastAsia" w:ascii="宋体" w:hAnsi="宋体"/>
        </w:rPr>
        <w:t>的关系，故D项排除。</w:t>
      </w:r>
      <w:r>
        <w:t xml:space="preserve"> </w:t>
      </w:r>
    </w:p>
    <w:p>
      <w:pPr>
        <w:autoSpaceDE w:val="0"/>
        <w:spacing w:line="360" w:lineRule="exact"/>
        <w:rPr>
          <w:rFonts w:hint="eastAsia" w:ascii="宋体" w:hAnsi="宋体"/>
        </w:rPr>
      </w:pPr>
      <w:r>
        <w:rPr>
          <w:rFonts w:hint="eastAsia"/>
          <w:b/>
          <w:bCs/>
        </w:rPr>
        <w:t>24</w:t>
      </w:r>
      <w:r>
        <w:rPr>
          <w:rFonts w:hint="eastAsia" w:ascii="宋体" w:hAnsi="宋体"/>
          <w:b/>
          <w:bCs/>
        </w:rPr>
        <w:t>、</w:t>
      </w:r>
      <w:r>
        <w:rPr>
          <w:rFonts w:hint="eastAsia"/>
          <w:b/>
          <w:bCs/>
        </w:rPr>
        <w:t>A</w:t>
      </w:r>
      <w:r>
        <w:rPr>
          <w:rFonts w:hint="eastAsia" w:ascii="宋体" w:hAnsi="宋体"/>
          <w:b/>
          <w:bCs/>
        </w:rPr>
        <w:t>【解析】</w:t>
      </w:r>
      <w:r>
        <w:rPr>
          <w:rFonts w:hint="eastAsia" w:ascii="宋体" w:hAnsi="宋体"/>
        </w:rPr>
        <w:t>秦汉专制主义中央集权制度建立并初步发展，魏晋南北朝时期国家分裂，专制主义中央集权制度受到打击，因此这一阶段政治文明的特点可以概括为波峰与波谷，魏晋时期玄学开始流行，受到当时士人的追捧，因此这一阶段精神文明的特点可以概括为经世与玄思，A项对秦汉魏晋南北朝时期政治文明、物质文明和精神文明特征的概括比较准确，故A项正确。秦汉魏晋南北朝时期物质文明可以概括为恢宏与古朴，如长城、兵马俑等，在精神文明方面，汉武帝</w:t>
      </w:r>
      <w:r>
        <w:rPr>
          <w:rFonts w:hint="eastAsia" w:ascii="宋体"/>
        </w:rPr>
        <w:t>“</w:t>
      </w:r>
      <w:r>
        <w:rPr>
          <w:rFonts w:hint="eastAsia" w:ascii="宋体" w:hAnsi="宋体"/>
        </w:rPr>
        <w:t>罢黜百家，独尊儒术</w:t>
      </w:r>
      <w:r>
        <w:rPr>
          <w:rFonts w:hint="eastAsia" w:ascii="宋体"/>
        </w:rPr>
        <w:t>”</w:t>
      </w:r>
      <w:r>
        <w:rPr>
          <w:rFonts w:hint="eastAsia" w:ascii="宋体" w:hAnsi="宋体"/>
        </w:rPr>
        <w:t>，奠定儒学的正统地位，使儒家思想成为封建社会的主流思想，魏晋时期玄学开始流行，受到当时士人的追捧，因此这一阶段精神文明的特点可以概括为经世与玄思，B项鼎盛与革新反映了宋明理学的特点，故B项错误；创新与再造与秦汉魏晋南北朝时期的政治文明的特点不符，故C项错误；秦汉专制主义中央集权制度建立并初步发展，魏晋南北朝时期国家分裂，专制主义中央集权制度受到打击，因此这一阶段政治文明的特点可以概括为波峰与波谷，D项倾覆与再建与秦汉魏晋南北朝政治文明的特点不符，故D项错误。</w:t>
      </w:r>
    </w:p>
    <w:p>
      <w:pPr>
        <w:autoSpaceDE w:val="0"/>
        <w:spacing w:line="360" w:lineRule="exact"/>
      </w:pPr>
    </w:p>
    <w:p>
      <w:pPr>
        <w:pStyle w:val="10"/>
        <w:numPr>
          <w:ilvl w:val="0"/>
          <w:numId w:val="1"/>
        </w:numPr>
        <w:spacing w:line="360" w:lineRule="auto"/>
        <w:ind w:firstLineChars="0"/>
      </w:pPr>
      <w:r>
        <w:rPr>
          <w:rFonts w:hint="eastAsia" w:ascii="宋体" w:cs="Cambria Math"/>
        </w:rPr>
        <w:t>非选择题</w:t>
      </w:r>
      <w:r>
        <w:rPr>
          <w:rFonts w:hint="eastAsia" w:cs="Cambria Math"/>
        </w:rPr>
        <w:t>(</w:t>
      </w:r>
      <w:r>
        <w:rPr>
          <w:rFonts w:hint="eastAsia" w:ascii="宋体" w:cs="Cambria Math"/>
        </w:rPr>
        <w:t>共</w:t>
      </w:r>
      <w:r>
        <w:rPr>
          <w:rFonts w:hint="eastAsia" w:hAnsi="Cambria Math" w:cs="Cambria Math"/>
        </w:rPr>
        <w:t>3</w:t>
      </w:r>
      <w:r>
        <w:rPr>
          <w:rFonts w:hint="eastAsia" w:ascii="宋体" w:cs="Cambria Math"/>
        </w:rPr>
        <w:t>小题，</w:t>
      </w:r>
      <w:r>
        <w:rPr>
          <w:rFonts w:hint="eastAsia" w:hAnsi="Cambria Math" w:cs="Cambria Math"/>
        </w:rPr>
        <w:t>2</w:t>
      </w:r>
      <w:r>
        <w:rPr>
          <w:rFonts w:hint="eastAsia" w:cs="Cambria Math"/>
        </w:rPr>
        <w:t>5</w:t>
      </w:r>
      <w:r>
        <w:rPr>
          <w:rFonts w:hint="eastAsia" w:ascii="宋体" w:cs="Cambria Math"/>
        </w:rPr>
        <w:t>题</w:t>
      </w:r>
      <w:r>
        <w:rPr>
          <w:rFonts w:hint="eastAsia" w:cs="Cambria Math"/>
        </w:rPr>
        <w:t>25</w:t>
      </w:r>
      <w:r>
        <w:rPr>
          <w:rFonts w:hint="eastAsia" w:ascii="宋体" w:cs="Cambria Math"/>
        </w:rPr>
        <w:t>分，</w:t>
      </w:r>
      <w:r>
        <w:rPr>
          <w:rFonts w:hint="eastAsia" w:cs="Cambria Math"/>
        </w:rPr>
        <w:t>26</w:t>
      </w:r>
      <w:r>
        <w:rPr>
          <w:rFonts w:hint="eastAsia" w:ascii="宋体" w:cs="Cambria Math"/>
        </w:rPr>
        <w:t>题</w:t>
      </w:r>
      <w:r>
        <w:rPr>
          <w:rFonts w:hint="eastAsia" w:cs="Cambria Math"/>
        </w:rPr>
        <w:t>12</w:t>
      </w:r>
      <w:r>
        <w:rPr>
          <w:rFonts w:hint="eastAsia" w:ascii="宋体" w:cs="Cambria Math"/>
        </w:rPr>
        <w:t>分，</w:t>
      </w:r>
      <w:r>
        <w:rPr>
          <w:rFonts w:hint="eastAsia" w:cs="Cambria Math"/>
        </w:rPr>
        <w:t>27</w:t>
      </w:r>
      <w:r>
        <w:rPr>
          <w:rFonts w:hint="eastAsia" w:ascii="宋体" w:cs="Cambria Math"/>
        </w:rPr>
        <w:t>题</w:t>
      </w:r>
      <w:r>
        <w:rPr>
          <w:rFonts w:hint="eastAsia" w:cs="Cambria Math"/>
        </w:rPr>
        <w:t>15</w:t>
      </w:r>
      <w:r>
        <w:rPr>
          <w:rFonts w:hint="eastAsia" w:ascii="宋体" w:cs="Cambria Math"/>
        </w:rPr>
        <w:t>分，共</w:t>
      </w:r>
      <w:r>
        <w:rPr>
          <w:rFonts w:hint="eastAsia" w:cs="Cambria Math"/>
        </w:rPr>
        <w:t>52</w:t>
      </w:r>
      <w:r>
        <w:rPr>
          <w:rFonts w:hint="eastAsia" w:ascii="宋体" w:cs="Cambria Math"/>
        </w:rPr>
        <w:t>分</w:t>
      </w:r>
      <w:r>
        <w:rPr>
          <w:rFonts w:hint="eastAsia" w:cs="Cambria Math"/>
        </w:rPr>
        <w:t>)</w:t>
      </w:r>
    </w:p>
    <w:p>
      <w:pPr>
        <w:numPr>
          <w:ilvl w:val="0"/>
          <w:numId w:val="2"/>
        </w:numPr>
        <w:autoSpaceDE w:val="0"/>
        <w:spacing w:line="360" w:lineRule="exact"/>
        <w:rPr>
          <w:rFonts w:ascii="Times New Roman" w:hAnsi="Times New Roman"/>
          <w:color w:val="000000"/>
        </w:rPr>
      </w:pPr>
      <w:r>
        <w:rPr>
          <w:rFonts w:hint="eastAsia" w:ascii="宋体" w:hAnsi="宋体"/>
          <w:color w:val="000000"/>
        </w:rPr>
        <w:t>（</w:t>
      </w:r>
      <w:r>
        <w:rPr>
          <w:rFonts w:hint="eastAsia" w:ascii="Times New Roman" w:hAnsi="Times New Roman"/>
          <w:color w:val="000000"/>
        </w:rPr>
        <w:t>25</w:t>
      </w:r>
      <w:r>
        <w:rPr>
          <w:rFonts w:hint="eastAsia" w:ascii="宋体" w:hAnsi="宋体"/>
          <w:color w:val="000000"/>
        </w:rPr>
        <w:t>分）</w:t>
      </w:r>
    </w:p>
    <w:p>
      <w:pPr>
        <w:pStyle w:val="10"/>
        <w:autoSpaceDE w:val="0"/>
        <w:spacing w:line="360" w:lineRule="exact"/>
        <w:ind w:firstLine="0" w:firstLineChars="0"/>
        <w:rPr>
          <w:rFonts w:hint="eastAsia" w:asciiTheme="minorEastAsia" w:hAnsiTheme="minorEastAsia" w:eastAsiaTheme="minorEastAsia" w:cstheme="minorEastAsia"/>
          <w:color w:val="000000"/>
        </w:rPr>
      </w:pPr>
      <w:r>
        <w:rPr>
          <w:rFonts w:hint="eastAsia" w:ascii="宋体" w:hAnsi="宋体"/>
          <w:color w:val="000000" w:themeColor="text1"/>
        </w:rPr>
        <w:t>【答案】</w:t>
      </w:r>
      <w:bookmarkStart w:id="0" w:name="_GoBack"/>
      <w:r>
        <w:rPr>
          <w:rFonts w:hint="eastAsia" w:asciiTheme="minorEastAsia" w:hAnsiTheme="minorEastAsia" w:eastAsiaTheme="minorEastAsia" w:cstheme="minorEastAsia"/>
          <w:color w:val="000000"/>
        </w:rPr>
        <w:t xml:space="preserve">(1)特点：综合运用军事、行政手段提高丝绸之路贸易的安全性；发展沿线经济，为丝绸之路贸易提供物质基础；加强基础设施建设，不断改善中外贸易的交通条件；实施优惠性和保护性的政策，为中外贸易创造了良好的环境；允许官方朝贡贸易和民间贸易同时发展。(8分)影响：促进了沿线区域的贸易发展、民族融合、稳定了社会秩序(或汉代大一统)；促进了东西方贸易往来和经济文化交流；沟通了亚欧两大洲，对世界文明的发展产生了重要影响。(6分) </w:t>
      </w:r>
    </w:p>
    <w:p>
      <w:pPr>
        <w:autoSpaceDE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rPr>
        <w:t>(2)不同之处：汉代丝绸之路以军事及政治为目的，“一带一路”以经济增长为目的。(4分)评析：“一带一路”借助丝绸之路的历史符号，顺应世界多极化、经济全球化、文化多样化的潮流，在中国改革开放，经济腾飞的前提下，契合沿线国家的共同需求，体现了和平、交沆、理解、包容、合作、共赢的精神。这一战略的实施将促进区域经济合作和沿线各国经济繁荣，促进世界和平与发展，造福世界各国人民。(7分)</w:t>
      </w:r>
      <w:r>
        <w:rPr>
          <w:rFonts w:hint="eastAsia" w:asciiTheme="minorEastAsia" w:hAnsiTheme="minorEastAsia" w:eastAsiaTheme="minorEastAsia" w:cstheme="minorEastAsia"/>
        </w:rPr>
        <w:t xml:space="preserve"> </w:t>
      </w:r>
    </w:p>
    <w:bookmarkEnd w:id="0"/>
    <w:p>
      <w:pPr>
        <w:autoSpaceDE w:val="0"/>
        <w:spacing w:line="360" w:lineRule="exact"/>
        <w:ind w:firstLine="105" w:firstLineChars="50"/>
        <w:rPr>
          <w:rFonts w:hint="eastAsia" w:ascii="Times New Roman" w:hAnsi="Times New Roman"/>
        </w:rPr>
      </w:pPr>
      <w:r>
        <w:rPr>
          <w:rFonts w:hint="eastAsia" w:ascii="宋体" w:hAnsi="宋体"/>
          <w:color w:val="000000"/>
        </w:rPr>
        <w:t>【解析】</w:t>
      </w:r>
      <w:r>
        <w:rPr>
          <w:rFonts w:ascii="Times New Roman" w:hAnsi="Times New Roman"/>
          <w:color w:val="000000"/>
        </w:rPr>
        <w:t>(1)</w:t>
      </w:r>
      <w:r>
        <w:rPr>
          <w:rFonts w:hint="eastAsia" w:ascii="宋体" w:hAnsi="宋体"/>
          <w:color w:val="000000"/>
        </w:rPr>
        <w:t>第一小问特点，可以结合材料信息进行概括，比如：</w:t>
      </w:r>
      <w:r>
        <w:rPr>
          <w:rFonts w:hint="eastAsia" w:ascii="Times New Roman" w:hAnsi="Times New Roman"/>
          <w:color w:val="000000"/>
        </w:rPr>
        <w:t>“</w:t>
      </w:r>
      <w:r>
        <w:rPr>
          <w:rFonts w:ascii="Times New Roman" w:hAnsi="Times New Roman"/>
          <w:color w:val="000000"/>
        </w:rPr>
        <w:t>(</w:t>
      </w:r>
      <w:r>
        <w:rPr>
          <w:rFonts w:hint="eastAsia" w:ascii="宋体" w:hAnsi="宋体"/>
          <w:color w:val="000000"/>
        </w:rPr>
        <w:t>汉朝</w:t>
      </w:r>
      <w:r>
        <w:rPr>
          <w:rFonts w:ascii="Times New Roman" w:hAnsi="Times New Roman"/>
          <w:color w:val="000000"/>
        </w:rPr>
        <w:t>)</w:t>
      </w:r>
      <w:r>
        <w:rPr>
          <w:rFonts w:hint="eastAsia" w:ascii="宋体" w:hAnsi="宋体"/>
          <w:color w:val="000000"/>
        </w:rPr>
        <w:t>开始沿路建立屯戍，并把秦始皇所建以防匈奴的万里长城向西边延长出去。古长城之向西延长最初的用意自然是保护新开通的中亚大道</w:t>
      </w:r>
      <w:r>
        <w:rPr>
          <w:rFonts w:hint="eastAsia" w:ascii="Times New Roman" w:hAnsi="Times New Roman"/>
          <w:color w:val="000000"/>
        </w:rPr>
        <w:t>”“自敦煌西至盐泽往往起亭</w:t>
      </w:r>
      <w:r>
        <w:rPr>
          <w:rFonts w:ascii="Times New Roman" w:hAnsi="Times New Roman"/>
          <w:color w:val="000000"/>
        </w:rPr>
        <w:t>(</w:t>
      </w:r>
      <w:r>
        <w:rPr>
          <w:rFonts w:hint="eastAsia" w:ascii="宋体" w:hAnsi="宋体"/>
          <w:color w:val="000000"/>
        </w:rPr>
        <w:t>古代驻在边境上的烽火台</w:t>
      </w:r>
      <w:r>
        <w:rPr>
          <w:rFonts w:ascii="Times New Roman" w:hAnsi="Times New Roman"/>
          <w:color w:val="000000"/>
        </w:rPr>
        <w:t>)</w:t>
      </w:r>
      <w:r>
        <w:rPr>
          <w:rFonts w:hint="eastAsia" w:ascii="宋体" w:hAnsi="宋体"/>
          <w:color w:val="000000"/>
        </w:rPr>
        <w:t>，而轮台、渠犁皆有田卒数百人，置使者、校尉领护，以给使外国者</w:t>
      </w:r>
      <w:r>
        <w:rPr>
          <w:rFonts w:hint="eastAsia" w:ascii="Times New Roman" w:hAnsi="Times New Roman"/>
          <w:color w:val="000000"/>
        </w:rPr>
        <w:t>”可以得出综合运用军事、行政手段提高丝绸之路贸易的安全性。“北单于派人驱牛马万余头与汉商贾交易”可以得出实施优惠性和保护性的政策，为中外贸易创造了良好的环境。第二小问影响，可以从国内与国家间的交流以及对世界文明的影响归纳，国内主要是沿线区域经贸发展，民族融合社会秩序稳定；国家间主要是经济文化交流。</w:t>
      </w:r>
      <w:r>
        <w:rPr>
          <w:rFonts w:ascii="Times New Roman" w:hAnsi="Times New Roman"/>
          <w:color w:val="000000"/>
        </w:rPr>
        <w:t xml:space="preserve"> (2)</w:t>
      </w:r>
      <w:r>
        <w:rPr>
          <w:rFonts w:hint="eastAsia" w:ascii="宋体" w:hAnsi="宋体"/>
          <w:color w:val="000000"/>
        </w:rPr>
        <w:t>第一小问不同之处，主要是从目的进行比较，一是政治军事目的；一是经济目的。第二小问评价，主要从这一战略提出的背景、目的及影响三个角度进行评价即可。</w:t>
      </w:r>
    </w:p>
    <w:p>
      <w:pPr>
        <w:autoSpaceDE w:val="0"/>
        <w:spacing w:line="360" w:lineRule="exact"/>
        <w:rPr>
          <w:rFonts w:hint="eastAsia"/>
          <w:color w:val="000000"/>
        </w:rPr>
      </w:pPr>
    </w:p>
    <w:p>
      <w:pPr>
        <w:autoSpaceDE w:val="0"/>
        <w:spacing w:line="360" w:lineRule="exact"/>
        <w:rPr>
          <w:rFonts w:hint="eastAsia" w:ascii="宋体" w:hAnsi="宋体"/>
          <w:color w:val="000000"/>
        </w:rPr>
      </w:pPr>
      <w:r>
        <w:rPr>
          <w:rFonts w:hint="eastAsia"/>
          <w:color w:val="000000"/>
        </w:rPr>
        <w:t>26</w:t>
      </w:r>
      <w:r>
        <w:rPr>
          <w:rFonts w:hint="eastAsia" w:ascii="宋体" w:hAnsi="宋体"/>
          <w:color w:val="000000"/>
        </w:rPr>
        <w:t>、（</w:t>
      </w:r>
      <w:r>
        <w:rPr>
          <w:rFonts w:hint="eastAsia"/>
          <w:color w:val="000000"/>
        </w:rPr>
        <w:t>12</w:t>
      </w:r>
      <w:r>
        <w:rPr>
          <w:rFonts w:hint="eastAsia" w:ascii="宋体" w:hAnsi="宋体"/>
          <w:color w:val="000000"/>
        </w:rPr>
        <w:t>分）</w:t>
      </w:r>
    </w:p>
    <w:p>
      <w:pPr>
        <w:autoSpaceDE w:val="0"/>
        <w:spacing w:line="360" w:lineRule="exact"/>
        <w:rPr>
          <w:color w:val="000000" w:themeColor="text1"/>
        </w:rPr>
      </w:pPr>
      <w:r>
        <w:rPr>
          <w:rFonts w:hint="eastAsia" w:ascii="宋体" w:hAnsi="宋体"/>
          <w:color w:val="000000" w:themeColor="text1"/>
        </w:rPr>
        <w:t>【答案】示例</w:t>
      </w:r>
      <w:r>
        <w:rPr>
          <w:color w:val="000000" w:themeColor="text1"/>
        </w:rPr>
        <w:t xml:space="preserve"> </w:t>
      </w:r>
    </w:p>
    <w:p>
      <w:pPr>
        <w:autoSpaceDE w:val="0"/>
        <w:spacing w:line="360" w:lineRule="exact"/>
        <w:rPr>
          <w:color w:val="000000"/>
        </w:rPr>
      </w:pPr>
      <w:r>
        <w:rPr>
          <w:rFonts w:hint="eastAsia" w:ascii="宋体" w:hAnsi="宋体"/>
          <w:color w:val="000000"/>
        </w:rPr>
        <w:t>视角：中国古代社会具有</w:t>
      </w:r>
      <w:r>
        <w:rPr>
          <w:rFonts w:hint="eastAsia"/>
          <w:color w:val="000000"/>
        </w:rPr>
        <w:t>“家国同构”的特征。</w:t>
      </w:r>
      <w:r>
        <w:rPr>
          <w:color w:val="000000"/>
        </w:rPr>
        <w:t>(2</w:t>
      </w:r>
      <w:r>
        <w:rPr>
          <w:rFonts w:hint="eastAsia" w:ascii="宋体" w:hAnsi="宋体"/>
          <w:color w:val="000000"/>
        </w:rPr>
        <w:t>分</w:t>
      </w:r>
      <w:r>
        <w:rPr>
          <w:color w:val="000000"/>
        </w:rPr>
        <w:t xml:space="preserve">) </w:t>
      </w:r>
    </w:p>
    <w:p>
      <w:pPr>
        <w:autoSpaceDE w:val="0"/>
        <w:spacing w:line="360" w:lineRule="exact"/>
        <w:rPr>
          <w:sz w:val="24"/>
          <w:szCs w:val="24"/>
        </w:rPr>
      </w:pPr>
      <w:r>
        <w:rPr>
          <w:rFonts w:hint="eastAsia" w:ascii="宋体" w:hAnsi="宋体"/>
          <w:color w:val="000000"/>
        </w:rPr>
        <w:t>说明：中国古代的国家结构由地主经济、儒家思想和官僚政治三部分组成。地主经济为官僚政治提供财税基础；儒家思想为官僚政治提供意识形态及文官来源。与之相应，中国古代的家族结构由族田、族谱和祠堂三部分组成。族田为祠堂权力的行使提供经济基础；族谱则以祖先崇拜的方式维持祠堂的宗法权威。国是家的放大形态，家是国的微缩形态，二者具有同构性。</w:t>
      </w:r>
      <w:r>
        <w:rPr>
          <w:color w:val="000000"/>
        </w:rPr>
        <w:t>(10</w:t>
      </w:r>
      <w:r>
        <w:rPr>
          <w:rFonts w:hint="eastAsia" w:ascii="宋体" w:hAnsi="宋体"/>
          <w:color w:val="000000"/>
        </w:rPr>
        <w:t>分</w:t>
      </w:r>
      <w:r>
        <w:rPr>
          <w:color w:val="000000"/>
        </w:rPr>
        <w:t>)</w:t>
      </w:r>
    </w:p>
    <w:p>
      <w:pPr>
        <w:autoSpaceDE w:val="0"/>
        <w:spacing w:line="360" w:lineRule="exact"/>
        <w:rPr>
          <w:rFonts w:ascii="Calibri" w:hAnsi="Calibri"/>
        </w:rPr>
      </w:pPr>
      <w:r>
        <w:rPr>
          <w:rFonts w:hint="eastAsia" w:ascii="宋体" w:hAnsi="宋体"/>
          <w:color w:val="000000"/>
        </w:rPr>
        <w:t>【解析】根据材料，中国古代的国家结构由地主经济、儒家思想和官僚政治三部分组成。国是家的放大形态，家是国的微缩形态，二者具有一致性，因此选择中国古代社会</w:t>
      </w:r>
      <w:r>
        <w:rPr>
          <w:rFonts w:hint="eastAsia"/>
          <w:color w:val="000000"/>
        </w:rPr>
        <w:t>“家国同构”的特征进行论述，论证地主经济、儒家思想和官僚政治对中国古代的国家结构稳定性的影响。</w:t>
      </w:r>
    </w:p>
    <w:p>
      <w:pPr>
        <w:pStyle w:val="8"/>
        <w:spacing w:line="360" w:lineRule="exact"/>
        <w:jc w:val="left"/>
        <w:textAlignment w:val="center"/>
        <w:rPr>
          <w:rFonts w:hint="eastAsia" w:ascii="宋体" w:hAnsi="宋体"/>
          <w:color w:val="000000" w:themeColor="text1"/>
        </w:rPr>
      </w:pPr>
    </w:p>
    <w:p>
      <w:pPr>
        <w:pStyle w:val="8"/>
        <w:spacing w:line="360" w:lineRule="exact"/>
        <w:jc w:val="left"/>
        <w:textAlignment w:val="center"/>
        <w:rPr>
          <w:rFonts w:hint="eastAsia" w:ascii="宋体" w:hAnsi="宋体"/>
          <w:color w:val="000000" w:themeColor="text1"/>
        </w:rPr>
      </w:pPr>
      <w:r>
        <w:rPr>
          <w:rFonts w:hint="eastAsia" w:ascii="宋体" w:hAnsi="宋体"/>
          <w:color w:val="000000" w:themeColor="text1"/>
        </w:rPr>
        <w:t>27、（15分）</w:t>
      </w:r>
    </w:p>
    <w:p>
      <w:pPr>
        <w:pStyle w:val="8"/>
        <w:spacing w:line="360" w:lineRule="exact"/>
        <w:jc w:val="left"/>
        <w:textAlignment w:val="center"/>
        <w:rPr>
          <w:rFonts w:ascii="宋体" w:hAnsi="宋体"/>
          <w:color w:val="000000" w:themeColor="text1"/>
        </w:rPr>
      </w:pPr>
      <w:r>
        <w:rPr>
          <w:rFonts w:hint="eastAsia" w:ascii="宋体" w:hAnsi="宋体"/>
          <w:color w:val="000000" w:themeColor="text1"/>
        </w:rPr>
        <w:t>【答案】（1）严格限制考官和士子的私人关系；强化皇权对选官的控制；实行封弥、誊录;规范考试程序。（8分）</w:t>
      </w:r>
    </w:p>
    <w:p>
      <w:pPr>
        <w:pStyle w:val="8"/>
        <w:spacing w:line="360" w:lineRule="exact"/>
        <w:jc w:val="left"/>
        <w:textAlignment w:val="center"/>
        <w:rPr>
          <w:rFonts w:hint="eastAsia" w:ascii="宋体" w:hAnsi="宋体"/>
          <w:color w:val="000000" w:themeColor="text1"/>
        </w:rPr>
      </w:pPr>
      <w:r>
        <w:rPr>
          <w:rFonts w:hint="eastAsia" w:ascii="宋体" w:hAnsi="宋体"/>
          <w:color w:val="000000" w:themeColor="text1"/>
        </w:rPr>
        <w:t>（2）打击了地方世家大族势力，加强了君主权力；徇私舞弊现象一定程度上得到了遏止，增强了官吏选拔的公平性，有利于北宋政治的稳定；有利于吸纳社会精英，形成高素质官僚队伍；有利于文人政治的形成；封弥等方法沿用至今，对后世仍有借鉴。（任意三点）（7分）</w:t>
      </w:r>
    </w:p>
    <w:p>
      <w:pPr>
        <w:pStyle w:val="8"/>
        <w:spacing w:line="360" w:lineRule="exact"/>
        <w:jc w:val="left"/>
        <w:textAlignment w:val="center"/>
        <w:rPr>
          <w:color w:val="000000" w:themeColor="text1"/>
        </w:rPr>
      </w:pPr>
      <w:r>
        <w:rPr>
          <w:rFonts w:ascii="宋体" w:hAnsi="宋体"/>
          <w:color w:val="000000" w:themeColor="text1"/>
        </w:rPr>
        <w:t>【解析】</w:t>
      </w:r>
      <w:r>
        <w:rPr>
          <w:rFonts w:ascii="Times New Romance" w:hAnsi="Times New Romance"/>
          <w:color w:val="000000" w:themeColor="text1"/>
        </w:rPr>
        <w:t>（1）</w:t>
      </w:r>
      <w:r>
        <w:rPr>
          <w:rFonts w:hint="eastAsia" w:ascii="宋体" w:hAnsi="宋体"/>
          <w:color w:val="000000" w:themeColor="text1"/>
        </w:rPr>
        <w:t>紧扣材料信息“及第举人不得呼知举官为恩门、师门及自称门生。”、“开宝六年（</w:t>
      </w:r>
      <w:r>
        <w:rPr>
          <w:rFonts w:ascii="Times New Romance" w:hAnsi="Times New Romance"/>
          <w:color w:val="000000" w:themeColor="text1"/>
        </w:rPr>
        <w:t>973</w:t>
      </w:r>
      <w:r>
        <w:rPr>
          <w:rFonts w:hint="eastAsia" w:ascii="宋体" w:hAnsi="宋体"/>
          <w:color w:val="000000" w:themeColor="text1"/>
        </w:rPr>
        <w:t>年）更开创科举的殿试制度，把科举名次的最后决定权完全掌握在皇帝本人手中”、“各级考试的试卷一律‘封弥’（注：糊名）、‘誊录’”等，归纳、概括，注意把握到以下方面：严格考试程序、突出皇权、强化对考生和考官双方的防范等。所组织的答案符合材料的描述即可。</w:t>
      </w:r>
    </w:p>
    <w:p>
      <w:pPr>
        <w:pStyle w:val="8"/>
        <w:spacing w:line="360" w:lineRule="exact"/>
        <w:jc w:val="left"/>
        <w:textAlignment w:val="center"/>
        <w:rPr>
          <w:rFonts w:hint="eastAsia" w:ascii="宋体" w:hAnsi="宋体"/>
          <w:color w:val="000000" w:themeColor="text1"/>
        </w:rPr>
      </w:pPr>
      <w:r>
        <w:rPr>
          <w:rFonts w:ascii="Times New Romance" w:hAnsi="Times New Romance"/>
          <w:color w:val="000000" w:themeColor="text1"/>
        </w:rPr>
        <w:t>（2）</w:t>
      </w:r>
      <w:r>
        <w:rPr>
          <w:rFonts w:hint="eastAsia" w:ascii="宋体" w:hAnsi="宋体"/>
          <w:color w:val="000000" w:themeColor="text1"/>
        </w:rPr>
        <w:t>正确解答本题，要注意从宏观上把握材料信息，结合所学知识，分析、认知，把握到材料总体立意。可以围绕以下方面展开作答：有利于破除结党营私之弊、限制了徇私舞弊的发生、打破了世家大族垄断官场的特权、扩大了官员的来源、提高了从业人员的文化素质、提高了官僚队伍素质、促进了官僚体制完善以及对后世教育考试的影响等，所组织的答案言之有理即可。</w:t>
      </w:r>
    </w:p>
    <w:p>
      <w:pPr>
        <w:spacing w:line="360" w:lineRule="exact"/>
        <w:jc w:val="left"/>
        <w:rPr>
          <w:color w:val="000000" w:themeColor="text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Times New Romance">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8743D"/>
    <w:multiLevelType w:val="multilevel"/>
    <w:tmpl w:val="1388743D"/>
    <w:lvl w:ilvl="0" w:tentative="0">
      <w:start w:val="2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00E238B"/>
    <w:multiLevelType w:val="multilevel"/>
    <w:tmpl w:val="400E238B"/>
    <w:lvl w:ilvl="0" w:tentative="0">
      <w:start w:val="2"/>
      <w:numFmt w:val="japaneseCounting"/>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13DF8"/>
    <w:rsid w:val="001F24D0"/>
    <w:rsid w:val="00386E6B"/>
    <w:rsid w:val="00613DF8"/>
    <w:rsid w:val="00B21E0D"/>
    <w:rsid w:val="0586086B"/>
    <w:rsid w:val="39FF2EB2"/>
    <w:rsid w:val="60B3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eastAsia="宋体" w:cs="Times New Roman"/>
      <w:szCs w:val="21"/>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Normal_1"/>
    <w:basedOn w:val="1"/>
    <w:uiPriority w:val="0"/>
    <w:rPr>
      <w:rFonts w:ascii="Time New Romans" w:hAnsi="Time New Romans" w:eastAsia="宋体" w:cs="宋体"/>
      <w:szCs w:val="21"/>
    </w:rPr>
  </w:style>
  <w:style w:type="character" w:customStyle="1" w:styleId="9">
    <w:name w:val="纯文本 Char"/>
    <w:basedOn w:val="5"/>
    <w:link w:val="2"/>
    <w:semiHidden/>
    <w:qFormat/>
    <w:uiPriority w:val="99"/>
    <w:rPr>
      <w:rFonts w:ascii="宋体" w:hAnsi="Courier New" w:eastAsia="宋体" w:cs="Times New Roman"/>
      <w:szCs w:val="21"/>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957</Words>
  <Characters>5461</Characters>
  <Lines>45</Lines>
  <Paragraphs>12</Paragraphs>
  <TotalTime>6</TotalTime>
  <ScaleCrop>false</ScaleCrop>
  <LinksUpToDate>false</LinksUpToDate>
  <CharactersWithSpaces>6406</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2018-10-27T02:20:00Z</dcterms:created>
  <dc:creator>Administrator</dc:creator>
  <cp:lastModifiedBy>Administrator</cp:lastModifiedBy>
  <dcterms:modified xsi:type="dcterms:W3CDTF">2018-10-29T15:10:08Z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