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期中考答案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选择题（每题2分，共48分）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B 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D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D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B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B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B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D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D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D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D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B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D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B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</w:t>
      </w:r>
    </w:p>
    <w:p>
      <w:pPr>
        <w:numPr>
          <w:ilvl w:val="0"/>
          <w:numId w:val="2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C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二、填空题（除特殊标注外，每空2分）</w:t>
      </w:r>
    </w:p>
    <w:p>
      <w:pPr>
        <w:numPr>
          <w:ilvl w:val="0"/>
          <w:numId w:val="0"/>
        </w:numPr>
        <w:jc w:val="left"/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25、（12分）</w:t>
      </w:r>
      <w:r>
        <w:rPr>
          <w:rFonts w:ascii="宋体" w:hAnsi="宋体" w:eastAsia="宋体" w:cs="宋体"/>
          <w:sz w:val="21"/>
        </w:rPr>
        <w:t>C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</w:rPr>
        <w:t>E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</w:rPr>
        <w:t>bc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  </w:t>
      </w:r>
      <w:r>
        <w:drawing>
          <wp:inline distT="0" distB="0" distL="114300" distR="114300">
            <wp:extent cx="781050" cy="219075"/>
            <wp:effectExtent l="0" t="0" r="6350" b="9525"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</w:rPr>
        <w:t>2-乙基-1-丁烯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    </w:t>
      </w:r>
      <w:r>
        <w:drawing>
          <wp:inline distT="0" distB="0" distL="114300" distR="114300">
            <wp:extent cx="666750" cy="514350"/>
            <wp:effectExtent l="0" t="0" r="6350" b="6350"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spacing w:line="360" w:lineRule="auto"/>
      </w:pPr>
      <w:r>
        <w:rPr>
          <w:rFonts w:hint="eastAsia"/>
          <w:lang w:val="en-US" w:eastAsia="zh-CN"/>
        </w:rPr>
        <w:t>26、（10分）</w:t>
      </w:r>
      <w:r>
        <w:t xml:space="preserve">  </w:t>
      </w:r>
      <w:r>
        <w:rPr>
          <w:rFonts w:ascii="宋体" w:hAnsi="宋体" w:eastAsia="宋体" w:cs="宋体"/>
          <w:sz w:val="21"/>
        </w:rPr>
        <w:t>C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H</w:t>
      </w:r>
      <w:r>
        <w:rPr>
          <w:rFonts w:ascii="宋体" w:hAnsi="宋体" w:eastAsia="宋体" w:cs="宋体"/>
          <w:sz w:val="21"/>
          <w:vertAlign w:val="subscript"/>
        </w:rPr>
        <w:t>6</w:t>
      </w:r>
      <w:r>
        <w:rPr>
          <w:rFonts w:ascii="宋体" w:hAnsi="宋体" w:eastAsia="宋体" w:cs="宋体"/>
          <w:sz w:val="21"/>
        </w:rPr>
        <w:t>O</w:t>
      </w:r>
      <w:r>
        <w:t xml:space="preserve">   </w:t>
      </w:r>
      <w:r>
        <w:rPr>
          <w:rFonts w:ascii="宋体" w:hAnsi="宋体" w:eastAsia="宋体" w:cs="宋体"/>
          <w:sz w:val="21"/>
        </w:rPr>
        <w:t>C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H</w:t>
      </w:r>
      <w:r>
        <w:rPr>
          <w:rFonts w:ascii="宋体" w:hAnsi="宋体" w:eastAsia="宋体" w:cs="宋体"/>
          <w:sz w:val="21"/>
          <w:vertAlign w:val="subscript"/>
        </w:rPr>
        <w:t>6</w:t>
      </w:r>
      <w:r>
        <w:rPr>
          <w:rFonts w:ascii="宋体" w:hAnsi="宋体" w:eastAsia="宋体" w:cs="宋体"/>
          <w:sz w:val="21"/>
        </w:rPr>
        <w:t>O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ascii="宋体" w:hAnsi="宋体" w:eastAsia="宋体" w:cs="宋体"/>
          <w:sz w:val="21"/>
        </w:rPr>
        <w:t>CH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宋体" w:hAnsi="宋体" w:eastAsia="宋体" w:cs="宋体"/>
          <w:sz w:val="21"/>
        </w:rPr>
        <w:t>CH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OH、CH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微软雅黑" w:hAnsi="微软雅黑" w:eastAsia="微软雅黑" w:cs="微软雅黑"/>
          <w:sz w:val="21"/>
        </w:rPr>
        <w:t>−</w:t>
      </w:r>
      <w:r>
        <w:rPr>
          <w:rFonts w:ascii="宋体" w:hAnsi="宋体" w:eastAsia="宋体" w:cs="宋体"/>
          <w:sz w:val="21"/>
        </w:rPr>
        <w:t>O</w:t>
      </w:r>
      <w:r>
        <w:rPr>
          <w:rFonts w:ascii="微软雅黑" w:hAnsi="微软雅黑" w:eastAsia="微软雅黑" w:cs="微软雅黑"/>
          <w:sz w:val="21"/>
        </w:rPr>
        <w:t>−</w:t>
      </w:r>
      <w:r>
        <w:rPr>
          <w:rFonts w:ascii="宋体" w:hAnsi="宋体" w:eastAsia="宋体" w:cs="宋体"/>
          <w:sz w:val="21"/>
        </w:rPr>
        <w:t>CH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t xml:space="preserve">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写出一个结构2分</w:t>
      </w:r>
      <w:r>
        <w:rPr>
          <w:rFonts w:hint="eastAsia"/>
          <w:lang w:eastAsia="zh-CN"/>
        </w:rPr>
        <w:t>）</w:t>
      </w:r>
      <w:r>
        <w:t xml:space="preserve"> </w:t>
      </w:r>
      <w:r>
        <w:rPr>
          <w:rFonts w:ascii="宋体" w:hAnsi="宋体" w:eastAsia="宋体" w:cs="宋体"/>
          <w:sz w:val="21"/>
        </w:rPr>
        <w:t>CH</w:t>
      </w:r>
      <w:r>
        <w:rPr>
          <w:rFonts w:ascii="宋体" w:hAnsi="宋体" w:eastAsia="宋体" w:cs="宋体"/>
          <w:sz w:val="21"/>
          <w:vertAlign w:val="subscript"/>
        </w:rPr>
        <w:t>3</w:t>
      </w:r>
      <w:r>
        <w:rPr>
          <w:rFonts w:ascii="宋体" w:hAnsi="宋体" w:eastAsia="宋体" w:cs="宋体"/>
          <w:sz w:val="21"/>
        </w:rPr>
        <w:t>CH</w:t>
      </w:r>
      <w:r>
        <w:rPr>
          <w:rFonts w:ascii="宋体" w:hAnsi="宋体" w:eastAsia="宋体" w:cs="宋体"/>
          <w:sz w:val="21"/>
          <w:vertAlign w:val="subscript"/>
        </w:rPr>
        <w:t>2</w:t>
      </w:r>
      <w:r>
        <w:rPr>
          <w:rFonts w:ascii="宋体" w:hAnsi="宋体" w:eastAsia="宋体" w:cs="宋体"/>
          <w:sz w:val="21"/>
        </w:rPr>
        <w:t>OH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3"/>
        </w:numPr>
        <w:spacing w:line="360" w:lineRule="auto"/>
      </w:pPr>
      <w:r>
        <w:rPr>
          <w:rFonts w:hint="eastAsia"/>
          <w:lang w:val="en-US" w:eastAsia="zh-CN"/>
        </w:rPr>
        <w:t>（16分）</w:t>
      </w:r>
      <w:r>
        <w:t xml:space="preserve"> </w:t>
      </w:r>
      <w:r>
        <w:rPr>
          <w:rFonts w:eastAsia="Times New Roman"/>
          <w:sz w:val="21"/>
        </w:rPr>
        <w:t>CH</w:t>
      </w:r>
      <w:r>
        <w:rPr>
          <w:rFonts w:eastAsia="Times New Roman"/>
          <w:sz w:val="21"/>
          <w:vertAlign w:val="subscript"/>
        </w:rPr>
        <w:t>3</w:t>
      </w:r>
      <w:r>
        <w:rPr>
          <w:rFonts w:eastAsia="Times New Roman"/>
          <w:sz w:val="21"/>
        </w:rPr>
        <w:t>CH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OH</w:t>
      </w:r>
      <w:r>
        <w:drawing>
          <wp:inline distT="0" distB="0" distL="0" distR="0">
            <wp:extent cx="447675" cy="266700"/>
            <wp:effectExtent l="0" t="0" r="9525" b="0"/>
            <wp:docPr id="35" name="图片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1"/>
        </w:rPr>
        <w:t>CH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=CH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↑</w:t>
      </w:r>
      <w:r>
        <w:rPr>
          <w:rFonts w:ascii="宋体" w:hAnsi="宋体" w:cs="宋体"/>
          <w:sz w:val="21"/>
        </w:rPr>
        <w:t>＋</w:t>
      </w:r>
      <w:r>
        <w:rPr>
          <w:rFonts w:eastAsia="Times New Roman"/>
          <w:sz w:val="21"/>
        </w:rPr>
        <w:t>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O</w:t>
      </w:r>
      <w:r>
        <w:t xml:space="preserve">  </w:t>
      </w:r>
      <w:r>
        <w:rPr>
          <w:rFonts w:eastAsia="Times New Roman"/>
          <w:sz w:val="21"/>
        </w:rPr>
        <w:t>CH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=CH</w:t>
      </w:r>
      <w:r>
        <w:rPr>
          <w:rFonts w:eastAsia="Times New Roman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＋</w:t>
      </w:r>
      <w:r>
        <w:rPr>
          <w:rFonts w:eastAsia="Times New Roman"/>
          <w:sz w:val="21"/>
        </w:rPr>
        <w:t>Br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→CH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BrCH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 xml:space="preserve"> Br</w:t>
      </w:r>
      <w:r>
        <w:t xml:space="preserve">  </w:t>
      </w:r>
    </w:p>
    <w:p>
      <w:pPr>
        <w:numPr>
          <w:ilvl w:val="0"/>
          <w:numId w:val="0"/>
        </w:numPr>
        <w:spacing w:line="360" w:lineRule="auto"/>
      </w:pPr>
      <w:r>
        <w:rPr>
          <w:rFonts w:eastAsia="Times New Roman"/>
          <w:sz w:val="21"/>
        </w:rPr>
        <w:t>2C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H</w:t>
      </w:r>
      <w:r>
        <w:rPr>
          <w:rFonts w:eastAsia="Times New Roman"/>
          <w:sz w:val="21"/>
          <w:vertAlign w:val="subscript"/>
        </w:rPr>
        <w:t>5</w:t>
      </w:r>
      <w:r>
        <w:rPr>
          <w:rFonts w:eastAsia="Times New Roman"/>
          <w:sz w:val="21"/>
        </w:rPr>
        <w:t>OH</w:t>
      </w:r>
      <w:r>
        <w:rPr>
          <w:position w:val="-20"/>
        </w:rPr>
        <w:object>
          <v:shape id="_x0000_i1025" o:spt="75" type="#_x0000_t75" style="height:29.25pt;width:2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eastAsia="Times New Roman"/>
          <w:sz w:val="21"/>
        </w:rPr>
        <w:t xml:space="preserve"> C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H</w:t>
      </w:r>
      <w:r>
        <w:rPr>
          <w:rFonts w:eastAsia="Times New Roman"/>
          <w:sz w:val="21"/>
          <w:vertAlign w:val="subscript"/>
        </w:rPr>
        <w:t>5</w:t>
      </w:r>
      <w:r>
        <w:rPr>
          <w:rFonts w:eastAsia="Times New Roman"/>
          <w:sz w:val="21"/>
        </w:rPr>
        <w:t>—O—C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H</w:t>
      </w:r>
      <w:r>
        <w:rPr>
          <w:rFonts w:eastAsia="Times New Roman"/>
          <w:sz w:val="21"/>
          <w:vertAlign w:val="subscript"/>
        </w:rPr>
        <w:t>5</w:t>
      </w:r>
      <w:r>
        <w:rPr>
          <w:rFonts w:eastAsia="Times New Roman"/>
          <w:sz w:val="21"/>
        </w:rPr>
        <w:t>+H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O</w:t>
      </w:r>
      <w:r>
        <w:t xml:space="preserve">  </w:t>
      </w:r>
      <w:r>
        <w:rPr>
          <w:rFonts w:eastAsia="Times New Roman"/>
          <w:sz w:val="21"/>
        </w:rPr>
        <w:t>C+2H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SO</w:t>
      </w:r>
      <w:r>
        <w:rPr>
          <w:rFonts w:eastAsia="Times New Roman"/>
          <w:sz w:val="21"/>
          <w:vertAlign w:val="subscript"/>
        </w:rPr>
        <w:t>4</w:t>
      </w:r>
      <w:r>
        <w:rPr>
          <w:rFonts w:eastAsia="Times New Roman"/>
          <w:sz w:val="21"/>
        </w:rPr>
        <w:t>(</w:t>
      </w:r>
      <w:r>
        <w:rPr>
          <w:rFonts w:ascii="宋体" w:hAnsi="宋体" w:cs="宋体"/>
          <w:sz w:val="21"/>
        </w:rPr>
        <w:t>浓</w:t>
      </w:r>
      <w:r>
        <w:rPr>
          <w:rFonts w:eastAsia="Times New Roman"/>
          <w:sz w:val="21"/>
        </w:rPr>
        <w:t>) ==CO</w:t>
      </w:r>
      <w:r>
        <w:rPr>
          <w:rFonts w:eastAsia="Times New Roman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↑</w:t>
      </w:r>
      <w:r>
        <w:rPr>
          <w:rFonts w:eastAsia="Times New Roman"/>
          <w:sz w:val="21"/>
        </w:rPr>
        <w:t>+2SO</w:t>
      </w:r>
      <w:r>
        <w:rPr>
          <w:rFonts w:eastAsia="Times New Roman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↑</w:t>
      </w:r>
      <w:r>
        <w:rPr>
          <w:rFonts w:eastAsia="Times New Roman"/>
          <w:sz w:val="21"/>
        </w:rPr>
        <w:t>+2H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O</w:t>
      </w:r>
      <w:r>
        <w:rPr>
          <w:rFonts w:ascii="宋体" w:hAnsi="宋体" w:cs="宋体"/>
          <w:sz w:val="21"/>
        </w:rPr>
        <w:t xml:space="preserve">或 </w:t>
      </w:r>
      <w:r>
        <w:rPr>
          <w:rFonts w:eastAsia="Times New Roman"/>
          <w:sz w:val="21"/>
        </w:rPr>
        <w:t>C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 xml:space="preserve"> H</w:t>
      </w:r>
      <w:r>
        <w:rPr>
          <w:rFonts w:eastAsia="Times New Roman"/>
          <w:sz w:val="21"/>
          <w:vertAlign w:val="subscript"/>
        </w:rPr>
        <w:t>5</w:t>
      </w:r>
      <w:r>
        <w:rPr>
          <w:rFonts w:eastAsia="Times New Roman"/>
          <w:sz w:val="21"/>
        </w:rPr>
        <w:t>OH+6H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SO</w:t>
      </w:r>
      <w:r>
        <w:rPr>
          <w:rFonts w:eastAsia="Times New Roman"/>
          <w:sz w:val="21"/>
          <w:vertAlign w:val="subscript"/>
        </w:rPr>
        <w:t>4</w:t>
      </w:r>
      <w:r>
        <w:rPr>
          <w:rFonts w:eastAsia="Times New Roman"/>
          <w:sz w:val="21"/>
        </w:rPr>
        <w:t>(</w:t>
      </w:r>
      <w:r>
        <w:rPr>
          <w:rFonts w:ascii="宋体" w:hAnsi="宋体" w:cs="宋体"/>
          <w:sz w:val="21"/>
        </w:rPr>
        <w:t>浓</w:t>
      </w:r>
      <w:r>
        <w:rPr>
          <w:rFonts w:eastAsia="Times New Roman"/>
          <w:sz w:val="21"/>
        </w:rPr>
        <w:t>) == 2 CO</w:t>
      </w:r>
      <w:r>
        <w:rPr>
          <w:rFonts w:eastAsia="Times New Roman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↑</w:t>
      </w:r>
      <w:r>
        <w:rPr>
          <w:rFonts w:eastAsia="Times New Roman"/>
          <w:sz w:val="21"/>
        </w:rPr>
        <w:t>+6SO</w:t>
      </w:r>
      <w:r>
        <w:rPr>
          <w:rFonts w:eastAsia="Times New Roman"/>
          <w:sz w:val="21"/>
          <w:vertAlign w:val="subscript"/>
        </w:rPr>
        <w:t>2</w:t>
      </w:r>
      <w:r>
        <w:rPr>
          <w:rFonts w:ascii="宋体" w:hAnsi="宋体" w:cs="宋体"/>
          <w:sz w:val="21"/>
        </w:rPr>
        <w:t>↑</w:t>
      </w:r>
      <w:r>
        <w:rPr>
          <w:rFonts w:eastAsia="Times New Roman"/>
          <w:sz w:val="21"/>
        </w:rPr>
        <w:t>+9H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>O</w:t>
      </w:r>
      <w:r>
        <w:t xml:space="preserve">  </w:t>
      </w:r>
      <w:r>
        <w:rPr>
          <w:rFonts w:ascii="宋体" w:hAnsi="宋体" w:cs="宋体"/>
          <w:sz w:val="21"/>
        </w:rPr>
        <w:t>平衡气压，使液体顺利滴下</w:t>
      </w:r>
      <w:r>
        <w:rPr>
          <w:rFonts w:hint="eastAsia" w:ascii="宋体" w:hAnsi="宋体" w:cs="宋体"/>
          <w:sz w:val="21"/>
          <w:lang w:val="en-US" w:eastAsia="zh-CN"/>
        </w:rPr>
        <w:t>(1分)</w:t>
      </w:r>
      <w:r>
        <w:t xml:space="preserve">  </w:t>
      </w:r>
      <w:r>
        <w:rPr>
          <w:rFonts w:ascii="宋体" w:hAnsi="宋体" w:cs="宋体"/>
          <w:sz w:val="21"/>
        </w:rPr>
        <w:t>安全瓶</w:t>
      </w:r>
      <w:r>
        <w:rPr>
          <w:rFonts w:hint="eastAsia" w:ascii="宋体" w:hAnsi="宋体" w:cs="宋体"/>
          <w:sz w:val="21"/>
          <w:lang w:eastAsia="zh-CN"/>
        </w:rPr>
        <w:t>（</w:t>
      </w:r>
      <w:r>
        <w:rPr>
          <w:rFonts w:hint="eastAsia" w:ascii="宋体" w:hAnsi="宋体" w:cs="宋体"/>
          <w:sz w:val="21"/>
          <w:lang w:val="en-US" w:eastAsia="zh-CN"/>
        </w:rPr>
        <w:t>1分</w:t>
      </w:r>
      <w:r>
        <w:rPr>
          <w:rFonts w:hint="eastAsia" w:ascii="宋体" w:hAnsi="宋体" w:cs="宋体"/>
          <w:sz w:val="21"/>
          <w:lang w:eastAsia="zh-CN"/>
        </w:rPr>
        <w:t>）</w:t>
      </w:r>
      <w:r>
        <w:t xml:space="preserve">  </w:t>
      </w:r>
      <w:r>
        <w:rPr>
          <w:rFonts w:eastAsia="Times New Roman"/>
          <w:sz w:val="21"/>
        </w:rPr>
        <w:t>c</w:t>
      </w:r>
      <w:r>
        <w:rPr>
          <w:rFonts w:hint="eastAsia" w:eastAsia="宋体"/>
          <w:sz w:val="21"/>
          <w:lang w:eastAsia="zh-CN"/>
        </w:rPr>
        <w:t>（</w:t>
      </w:r>
      <w:r>
        <w:rPr>
          <w:rFonts w:hint="eastAsia" w:eastAsia="宋体"/>
          <w:sz w:val="21"/>
          <w:lang w:val="en-US" w:eastAsia="zh-CN"/>
        </w:rPr>
        <w:t>1分</w:t>
      </w:r>
      <w:r>
        <w:rPr>
          <w:rFonts w:hint="eastAsia" w:eastAsia="宋体"/>
          <w:sz w:val="21"/>
          <w:lang w:eastAsia="zh-CN"/>
        </w:rPr>
        <w:t>）</w:t>
      </w:r>
      <w:r>
        <w:t xml:space="preserve">  </w:t>
      </w:r>
      <w:r>
        <w:rPr>
          <w:rFonts w:ascii="宋体" w:hAnsi="宋体" w:cs="宋体"/>
          <w:sz w:val="21"/>
        </w:rPr>
        <w:t>下</w:t>
      </w:r>
      <w:r>
        <w:rPr>
          <w:rFonts w:hint="eastAsia" w:ascii="宋体" w:hAnsi="宋体" w:cs="宋体"/>
          <w:sz w:val="21"/>
          <w:lang w:eastAsia="zh-CN"/>
        </w:rPr>
        <w:t>（</w:t>
      </w:r>
      <w:r>
        <w:rPr>
          <w:rFonts w:hint="eastAsia" w:ascii="宋体" w:hAnsi="宋体" w:cs="宋体"/>
          <w:sz w:val="21"/>
          <w:lang w:val="en-US" w:eastAsia="zh-CN"/>
        </w:rPr>
        <w:t>1分</w:t>
      </w:r>
      <w:r>
        <w:rPr>
          <w:rFonts w:hint="eastAsia" w:ascii="宋体" w:hAnsi="宋体" w:cs="宋体"/>
          <w:sz w:val="21"/>
          <w:lang w:eastAsia="zh-CN"/>
        </w:rPr>
        <w:t>）</w:t>
      </w:r>
      <w:r>
        <w:t xml:space="preserve">  </w:t>
      </w:r>
      <w:r>
        <w:rPr>
          <w:rFonts w:ascii="宋体" w:hAnsi="宋体" w:cs="宋体"/>
          <w:sz w:val="21"/>
        </w:rPr>
        <w:t>蒸馏</w:t>
      </w:r>
      <w:r>
        <w:rPr>
          <w:rFonts w:hint="eastAsia" w:ascii="宋体" w:hAnsi="宋体" w:cs="宋体"/>
          <w:sz w:val="21"/>
          <w:lang w:eastAsia="zh-CN"/>
        </w:rPr>
        <w:t>（</w:t>
      </w:r>
      <w:r>
        <w:rPr>
          <w:rFonts w:hint="eastAsia" w:ascii="宋体" w:hAnsi="宋体" w:cs="宋体"/>
          <w:sz w:val="21"/>
          <w:lang w:val="en-US" w:eastAsia="zh-CN"/>
        </w:rPr>
        <w:t>1分</w:t>
      </w:r>
      <w:r>
        <w:rPr>
          <w:rFonts w:hint="eastAsia" w:ascii="宋体" w:hAnsi="宋体" w:cs="宋体"/>
          <w:sz w:val="21"/>
          <w:lang w:eastAsia="zh-CN"/>
        </w:rPr>
        <w:t>）</w:t>
      </w:r>
      <w:r>
        <w:t xml:space="preserve">  </w:t>
      </w:r>
      <w:r>
        <w:rPr>
          <w:rFonts w:eastAsia="Times New Roman"/>
          <w:sz w:val="21"/>
        </w:rPr>
        <w:t>d</w:t>
      </w:r>
      <w:r>
        <w:rPr>
          <w:rFonts w:hint="eastAsia" w:eastAsia="宋体"/>
          <w:sz w:val="21"/>
          <w:lang w:eastAsia="zh-CN"/>
        </w:rPr>
        <w:t>（</w:t>
      </w:r>
      <w:r>
        <w:rPr>
          <w:rFonts w:hint="eastAsia" w:eastAsia="宋体"/>
          <w:sz w:val="21"/>
          <w:lang w:val="en-US" w:eastAsia="zh-CN"/>
        </w:rPr>
        <w:t>1分</w:t>
      </w:r>
      <w:r>
        <w:rPr>
          <w:rFonts w:hint="eastAsia" w:eastAsia="宋体"/>
          <w:sz w:val="21"/>
          <w:lang w:eastAsia="zh-CN"/>
        </w:rPr>
        <w:t>）</w:t>
      </w:r>
      <w:r>
        <w:t xml:space="preserve">  </w:t>
      </w:r>
      <w:r>
        <w:rPr>
          <w:rFonts w:ascii="宋体" w:hAnsi="宋体" w:cs="宋体"/>
          <w:sz w:val="21"/>
        </w:rPr>
        <w:t xml:space="preserve">防止液 </w:t>
      </w:r>
      <w:r>
        <w:rPr>
          <w:rFonts w:eastAsia="Times New Roman"/>
          <w:sz w:val="21"/>
        </w:rPr>
        <w:t>Br</w:t>
      </w:r>
      <w:r>
        <w:rPr>
          <w:rFonts w:eastAsia="Times New Roman"/>
          <w:sz w:val="21"/>
          <w:vertAlign w:val="subscript"/>
        </w:rPr>
        <w:t>2</w:t>
      </w:r>
      <w:r>
        <w:rPr>
          <w:rFonts w:eastAsia="Times New Roman"/>
          <w:sz w:val="21"/>
        </w:rPr>
        <w:t xml:space="preserve"> </w:t>
      </w:r>
      <w:r>
        <w:rPr>
          <w:rFonts w:ascii="宋体" w:hAnsi="宋体" w:cs="宋体"/>
          <w:sz w:val="21"/>
        </w:rPr>
        <w:t>挥发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</w:p>
    <w:p>
      <w:pPr>
        <w:spacing w:line="360" w:lineRule="auto"/>
      </w:pPr>
      <w:r>
        <w:rPr>
          <w:rFonts w:hint="eastAsia"/>
          <w:lang w:val="en-US" w:eastAsia="zh-CN"/>
        </w:rPr>
        <w:t>28、（14分）</w:t>
      </w:r>
      <w:r>
        <w:rPr>
          <w:rFonts w:ascii="宋体" w:hAnsi="宋体"/>
        </w:rPr>
        <w:t>（1）酯基、溴原子(2分)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>（2）取代反应(2分)</w:t>
      </w:r>
    </w:p>
    <w:p>
      <w:pPr>
        <w:spacing w:line="360" w:lineRule="auto"/>
      </w:pPr>
      <w:r>
        <w:rPr>
          <w:rFonts w:ascii="宋体" w:hAnsi="宋体"/>
        </w:rPr>
        <w:t>（3）2—甲基丙烯酸(</w:t>
      </w:r>
      <w:r>
        <w:rPr>
          <w:rFonts w:hint="eastAsia" w:ascii="宋体" w:hAnsi="宋体"/>
          <w:lang w:val="en-US" w:eastAsia="zh-CN"/>
        </w:rPr>
        <w:t>2</w:t>
      </w:r>
      <w:r>
        <w:rPr>
          <w:rFonts w:ascii="宋体" w:hAnsi="宋体"/>
        </w:rPr>
        <w:t>分)，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ascii="宋体" w:hAnsi="宋体"/>
        </w:rPr>
        <w:t>4(2分)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ascii="宋体" w:hAnsi="宋体"/>
        </w:rPr>
        <w:t>，</w:t>
      </w:r>
      <w:r>
        <w:rPr>
          <w:rFonts w:ascii="宋体" w:hAnsi="宋体"/>
        </w:rPr>
        <w:drawing>
          <wp:inline distT="0" distB="0" distL="0" distR="0">
            <wp:extent cx="1266825" cy="438150"/>
            <wp:effectExtent l="0" t="0" r="3175" b="6350"/>
            <wp:docPr id="45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(2分)</w:t>
      </w:r>
    </w:p>
    <w:p>
      <w:pPr>
        <w:spacing w:line="360" w:lineRule="auto"/>
      </w:pPr>
      <w:r>
        <w:rPr>
          <w:rFonts w:ascii="宋体" w:hAnsi="宋体"/>
        </w:rPr>
        <w:drawing>
          <wp:inline distT="0" distB="0" distL="0" distR="0">
            <wp:extent cx="2324100" cy="647700"/>
            <wp:effectExtent l="0" t="0" r="0" b="0"/>
            <wp:docPr id="46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r="14107" b="7769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drawing>
          <wp:inline distT="0" distB="0" distL="0" distR="0">
            <wp:extent cx="1457325" cy="781050"/>
            <wp:effectExtent l="0" t="0" r="3175" b="6350"/>
            <wp:docPr id="47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t="21555" r="37930" b="3909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(</w:t>
      </w:r>
      <w:r>
        <w:rPr>
          <w:rFonts w:hint="eastAsia" w:ascii="宋体" w:hAnsi="宋体"/>
          <w:lang w:val="en-US" w:eastAsia="zh-CN"/>
        </w:rPr>
        <w:t>2</w:t>
      </w:r>
      <w:r>
        <w:rPr>
          <w:rFonts w:ascii="宋体" w:hAnsi="宋体"/>
        </w:rPr>
        <w:t>分)</w:t>
      </w:r>
    </w:p>
    <w:p>
      <w:pPr>
        <w:spacing w:line="360" w:lineRule="auto"/>
      </w:pPr>
      <w:r>
        <w:rPr>
          <w:rFonts w:ascii="宋体" w:hAnsi="宋体"/>
          <w:szCs w:val="21"/>
        </w:rPr>
        <w:t>（5）</w:t>
      </w:r>
      <w:r>
        <w:rPr>
          <w:rFonts w:ascii="宋体" w:hAnsi="宋体"/>
          <w:szCs w:val="21"/>
        </w:rPr>
        <w:drawing>
          <wp:inline distT="0" distB="0" distL="0" distR="0">
            <wp:extent cx="1038225" cy="504825"/>
            <wp:effectExtent l="0" t="0" r="3175" b="3175"/>
            <wp:docPr id="48" name="图片 1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5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(2分)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9F1429"/>
    <w:multiLevelType w:val="singleLevel"/>
    <w:tmpl w:val="B59F14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AFDAFD"/>
    <w:multiLevelType w:val="singleLevel"/>
    <w:tmpl w:val="54AFDAFD"/>
    <w:lvl w:ilvl="0" w:tentative="0">
      <w:start w:val="27"/>
      <w:numFmt w:val="decimal"/>
      <w:suff w:val="nothing"/>
      <w:lvlText w:val="%1、"/>
      <w:lvlJc w:val="left"/>
    </w:lvl>
  </w:abstractNum>
  <w:abstractNum w:abstractNumId="2">
    <w:nsid w:val="5A0D1D74"/>
    <w:multiLevelType w:val="singleLevel"/>
    <w:tmpl w:val="5A0D1D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90118"/>
    <w:rsid w:val="159903E7"/>
    <w:rsid w:val="25590118"/>
    <w:rsid w:val="28312062"/>
    <w:rsid w:val="306A1067"/>
    <w:rsid w:val="31635FD6"/>
    <w:rsid w:val="448A1FBB"/>
    <w:rsid w:val="48DB72EE"/>
    <w:rsid w:val="4EC25B4D"/>
    <w:rsid w:val="5A0134DB"/>
    <w:rsid w:val="69AF28B6"/>
    <w:rsid w:val="6E7A1FB1"/>
    <w:rsid w:val="6EF53C8A"/>
    <w:rsid w:val="6FE5004C"/>
    <w:rsid w:val="727B158C"/>
    <w:rsid w:val="74C0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2018-10-30T11:45:00Z</dcterms:created>
  <dc:creator>氩*^O^*</dc:creator>
  <cp:lastModifiedBy>氩*^O^*</cp:lastModifiedBy>
  <dcterms:modified xsi:type="dcterms:W3CDTF">2018-10-31T03:08:58Z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