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Calibri" w:cs="宋体"/>
          <w:b/>
          <w:bCs/>
          <w:sz w:val="28"/>
          <w:szCs w:val="28"/>
        </w:rPr>
      </w:pPr>
      <w:r>
        <w:rPr>
          <w:rFonts w:hint="eastAsia" w:ascii="宋体" w:hAnsi="宋体" w:cs="宋体"/>
          <w:b/>
          <w:bCs/>
          <w:sz w:val="28"/>
          <w:szCs w:val="28"/>
        </w:rPr>
        <w:t>昆明八中</w:t>
      </w:r>
      <w:r>
        <w:rPr>
          <w:rFonts w:ascii="宋体" w:hAnsi="宋体" w:cs="宋体"/>
          <w:b/>
          <w:bCs/>
          <w:sz w:val="28"/>
          <w:szCs w:val="28"/>
        </w:rPr>
        <w:t>201</w:t>
      </w:r>
      <w:r>
        <w:rPr>
          <w:rFonts w:hint="eastAsia" w:ascii="宋体" w:hAnsi="宋体" w:cs="宋体"/>
          <w:b/>
          <w:bCs/>
          <w:sz w:val="28"/>
          <w:szCs w:val="28"/>
        </w:rPr>
        <w:t>9</w:t>
      </w:r>
      <w:r>
        <w:rPr>
          <w:rFonts w:ascii="宋体" w:hAnsi="宋体" w:cs="宋体"/>
          <w:b/>
          <w:bCs/>
          <w:sz w:val="28"/>
          <w:szCs w:val="28"/>
        </w:rPr>
        <w:t>-20</w:t>
      </w:r>
      <w:r>
        <w:rPr>
          <w:rFonts w:hint="eastAsia" w:ascii="宋体" w:hAnsi="宋体" w:cs="宋体"/>
          <w:b/>
          <w:bCs/>
          <w:sz w:val="28"/>
          <w:szCs w:val="28"/>
        </w:rPr>
        <w:t>20学年度下学期开学考</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高一政治参考答案</w:t>
      </w:r>
    </w:p>
    <w:p>
      <w:pPr>
        <w:spacing w:line="0" w:lineRule="atLeast"/>
        <w:jc w:val="left"/>
        <w:textAlignment w:val="center"/>
      </w:pPr>
      <w:r>
        <w:t>1．D【解析】企业经营的目的是利润，企业不断增加社交网络广告经费投入是基于社交网络广告能促进销售，实现商品价值，社交网络广告能利用消费心理，引导消费者行为，③④符合题意；商品价值量由生产商品的社会必要劳动时间决定，①错误；增加广告投入会增加生产成本，②错误；故本题答案选D。</w:t>
      </w:r>
    </w:p>
    <w:p>
      <w:pPr>
        <w:spacing w:line="0" w:lineRule="atLeast"/>
        <w:jc w:val="left"/>
        <w:textAlignment w:val="center"/>
      </w:pPr>
    </w:p>
    <w:p>
      <w:pPr>
        <w:spacing w:line="0" w:lineRule="atLeast"/>
        <w:jc w:val="left"/>
        <w:textAlignment w:val="center"/>
        <w:rPr>
          <w:rFonts w:eastAsia="Times New Roman"/>
        </w:rPr>
      </w:pPr>
      <w:r>
        <w:t>2．D【解析】</w:t>
      </w:r>
      <w:r>
        <w:rPr>
          <w:rFonts w:ascii="宋体" w:hAnsi="宋体" w:cs="宋体"/>
        </w:rPr>
        <w:t>本题考查国家宏观调控的手段。</w:t>
      </w:r>
      <w:r>
        <w:rPr>
          <w:rFonts w:eastAsia="Times New Roman"/>
        </w:rPr>
        <w:t>A</w:t>
      </w:r>
      <w:r>
        <w:rPr>
          <w:rFonts w:ascii="宋体" w:hAnsi="宋体" w:cs="宋体"/>
        </w:rPr>
        <w:t>是从消费者个人的角度提出的措施，不是从政府的角度提出的，排除</w:t>
      </w:r>
      <w:r>
        <w:rPr>
          <w:rFonts w:eastAsia="Times New Roman"/>
        </w:rPr>
        <w:t>；</w:t>
      </w:r>
      <w:r>
        <w:rPr>
          <w:rFonts w:ascii="宋体" w:hAnsi="宋体" w:cs="宋体"/>
        </w:rPr>
        <w:t>国务院发布《大气污染防治行动计划》是通过制定规划、计划调节经济发展，属于经济手段，</w:t>
      </w:r>
      <w:r>
        <w:rPr>
          <w:rFonts w:eastAsia="Times New Roman"/>
        </w:rPr>
        <w:t>B</w:t>
      </w:r>
      <w:r>
        <w:rPr>
          <w:rFonts w:ascii="宋体" w:hAnsi="宋体" w:cs="宋体"/>
        </w:rPr>
        <w:t>对应错误；增加信贷支持，是运用的货币政策，</w:t>
      </w:r>
      <w:r>
        <w:rPr>
          <w:rFonts w:eastAsia="Times New Roman"/>
        </w:rPr>
        <w:t>C</w:t>
      </w:r>
      <w:r>
        <w:rPr>
          <w:rFonts w:ascii="宋体" w:hAnsi="宋体" w:cs="宋体"/>
        </w:rPr>
        <w:t>对应错误；通过财政资金支持是经济手段中的财政政策，</w:t>
      </w:r>
      <w:r>
        <w:rPr>
          <w:rFonts w:eastAsia="Times New Roman"/>
        </w:rPr>
        <w:t>D</w:t>
      </w:r>
      <w:r>
        <w:rPr>
          <w:rFonts w:ascii="宋体" w:hAnsi="宋体" w:cs="宋体"/>
        </w:rPr>
        <w:t>对应正确。故本题答案选</w:t>
      </w:r>
      <w:r>
        <w:rPr>
          <w:rFonts w:eastAsia="Times New Roman"/>
        </w:rPr>
        <w:t>D。</w:t>
      </w:r>
    </w:p>
    <w:p>
      <w:pPr>
        <w:spacing w:line="0" w:lineRule="atLeast"/>
        <w:jc w:val="left"/>
        <w:textAlignment w:val="center"/>
      </w:pPr>
    </w:p>
    <w:p>
      <w:pPr>
        <w:spacing w:line="0" w:lineRule="atLeast"/>
        <w:jc w:val="left"/>
        <w:textAlignment w:val="center"/>
        <w:rPr>
          <w:rFonts w:ascii="宋体" w:hAnsi="宋体" w:cs="宋体"/>
        </w:rPr>
      </w:pPr>
      <w:r>
        <w:t>3．D【解析】</w:t>
      </w:r>
      <w:r>
        <w:rPr>
          <w:rFonts w:ascii="宋体" w:hAnsi="宋体" w:cs="宋体"/>
        </w:rPr>
        <w:t>新修订的《餐饮服务食品安全操作规范》涉及的要求对入网餐饮服务提供者在诚信和遵守市场规则方面提出了要求，所以作为入网餐饮服务提供者要诚信经营，树立良好的信誉和形象，要自觉遵守市场规则，维护良好的市场秩序，③④项符合题意；盈利是企业经营的直接目的，不是企业的经营战略，企业要盈利，需要制定正确的经营战略，①项观点错误；材料主旨要求餐饮企业守法经营，不涉及提高自主创新能力，不断推出新的菜品，②项不合题意。答案选D。</w:t>
      </w:r>
    </w:p>
    <w:p>
      <w:pPr>
        <w:spacing w:line="0" w:lineRule="atLeast"/>
        <w:jc w:val="left"/>
        <w:textAlignment w:val="center"/>
      </w:pPr>
    </w:p>
    <w:p>
      <w:pPr>
        <w:spacing w:line="0" w:lineRule="atLeast"/>
        <w:jc w:val="left"/>
        <w:textAlignment w:val="center"/>
        <w:rPr>
          <w:rFonts w:ascii="宋体" w:hAnsi="宋体" w:cs="宋体"/>
        </w:rPr>
      </w:pPr>
      <w:r>
        <w:t>4．B【解析】</w:t>
      </w:r>
      <w:r>
        <w:rPr>
          <w:rFonts w:ascii="宋体" w:hAnsi="宋体" w:cs="宋体"/>
        </w:rPr>
        <w:t>人民币存款准备金率是指金融机构为保证客户提取存款和资金清算需要而准备的在中央银行的存款，中央银行要求的存款准备金占其存款总额的比例就是存款准备金率</w:t>
      </w:r>
      <w:r>
        <w:rPr>
          <w:rFonts w:ascii="Arial" w:hAnsi="Arial" w:eastAsia="Arial" w:cs="Arial"/>
        </w:rPr>
        <w:t>。</w:t>
      </w:r>
      <w:r>
        <w:rPr>
          <w:rFonts w:ascii="宋体" w:hAnsi="宋体" w:cs="宋体"/>
        </w:rPr>
        <w:t>下调商业银行人民币存款准备金率，使商业银行信贷规模扩大，中小企业更容易获得资金，有助于解决中小企业的融资难问题，使中小企业经营状况改善，所以这一举措对中小企业的影响路径是②→④→⑥，B符合题意。下调商业银行人民币存款准备金率，使商业银行信贷规模扩大，但不能使商业银行资金成本降低，A、C不符合题意。这一政策使中小企业更容易获得资金，但中小企业盈利能力不一定提升，D错误。故本题选B。</w:t>
      </w:r>
    </w:p>
    <w:p>
      <w:pPr>
        <w:spacing w:line="0" w:lineRule="atLeast"/>
        <w:jc w:val="left"/>
        <w:textAlignment w:val="center"/>
      </w:pPr>
    </w:p>
    <w:p>
      <w:pPr>
        <w:spacing w:line="0" w:lineRule="atLeast"/>
        <w:jc w:val="left"/>
        <w:textAlignment w:val="center"/>
        <w:rPr>
          <w:rFonts w:eastAsia="Times New Roman"/>
        </w:rPr>
      </w:pPr>
      <w:r>
        <w:t>5．D【解析】</w:t>
      </w:r>
      <w:r>
        <w:rPr>
          <w:rFonts w:ascii="宋体" w:hAnsi="宋体" w:cs="宋体"/>
        </w:rPr>
        <w:t>本题图示反映的是某商品价格未变，其它因素导致其供给增加。提高贷款基准利率，控制银行信贷规模，使企业的贷款成本上升，在其他条件不变的情况下，企业可能会缩小生产规模，减少产量，使供给减少，①不符合题意，应排除</w:t>
      </w:r>
      <w:r>
        <w:rPr>
          <w:rFonts w:eastAsia="Times New Roman"/>
        </w:rPr>
        <w:t>；</w:t>
      </w:r>
      <w:r>
        <w:rPr>
          <w:rFonts w:ascii="宋体" w:hAnsi="宋体" w:cs="宋体"/>
        </w:rPr>
        <w:t>某行业纳入营改增的范围，降低行业税收负担，在其他条件不变的情况下，企业可能会扩大生产规模，增加产量，使供给增加，会引起曲线S向曲线S1变动，②正确且符合题意；实施低价竞争策略，表明价格下降，而本题图示反映某商品价格未变，③不符合题意，应排除</w:t>
      </w:r>
      <w:r>
        <w:rPr>
          <w:rFonts w:eastAsia="Times New Roman"/>
        </w:rPr>
        <w:t>；</w:t>
      </w:r>
      <w:r>
        <w:rPr>
          <w:rFonts w:ascii="宋体" w:hAnsi="宋体" w:cs="宋体"/>
        </w:rPr>
        <w:t>加大了供给侧改革，提高技术创新水平，在其他条件不变的情况下，会增加有效供给，可能会引起曲线S向曲线S1变动，④正确且符合题意；故本题选</w:t>
      </w:r>
      <w:r>
        <w:rPr>
          <w:rFonts w:eastAsia="Times New Roman"/>
        </w:rPr>
        <w:t>D。</w:t>
      </w:r>
    </w:p>
    <w:p>
      <w:pPr>
        <w:spacing w:line="0" w:lineRule="atLeast"/>
        <w:jc w:val="left"/>
        <w:textAlignment w:val="center"/>
      </w:pPr>
    </w:p>
    <w:p>
      <w:pPr>
        <w:spacing w:line="0" w:lineRule="atLeast"/>
        <w:jc w:val="left"/>
        <w:textAlignment w:val="center"/>
        <w:rPr>
          <w:rFonts w:ascii="宋体" w:hAnsi="宋体" w:cs="宋体"/>
        </w:rPr>
      </w:pPr>
      <w:r>
        <w:t>6．B【解析】</w:t>
      </w:r>
      <w:r>
        <w:rPr>
          <w:rFonts w:ascii="宋体" w:hAnsi="宋体" w:cs="宋体"/>
        </w:rPr>
        <w:t>要实现居民收入增长与国内生产总值6.5％的增速基本同步，实现这一目标政府要履行好再分配的调节职能。完善社会保障制度，提高城乡医保财政补助标准。提高个税起征点，增加子女教育等专项费用的扣除等属于再分配调节，②④项符合题意；①③项均属于初次分配调节，与题意不符；正确选项为B。</w:t>
      </w:r>
    </w:p>
    <w:p>
      <w:pPr>
        <w:spacing w:line="0" w:lineRule="atLeast"/>
        <w:jc w:val="left"/>
        <w:textAlignment w:val="center"/>
      </w:pPr>
    </w:p>
    <w:p>
      <w:pPr>
        <w:spacing w:line="0" w:lineRule="atLeast"/>
        <w:jc w:val="left"/>
        <w:textAlignment w:val="center"/>
        <w:rPr>
          <w:rFonts w:eastAsia="Times New Roman"/>
        </w:rPr>
      </w:pPr>
      <w:r>
        <w:t>7．D</w:t>
      </w:r>
      <w:bookmarkStart w:id="1" w:name="_GoBack"/>
      <w:bookmarkEnd w:id="1"/>
      <w:r>
        <w:t>【解析】</w:t>
      </w:r>
      <w:r>
        <w:rPr>
          <w:rFonts w:ascii="宋体" w:hAnsi="宋体" w:cs="宋体"/>
        </w:rPr>
        <w:t>贸易保护主义阻碍生产要素的全球流动，抑制生产力的发展</w:t>
      </w:r>
      <w:r>
        <w:rPr>
          <w:rFonts w:eastAsia="Times New Roman"/>
        </w:rPr>
        <w:t>，</w:t>
      </w:r>
      <w:r>
        <w:rPr>
          <w:rFonts w:ascii="宋体" w:hAnsi="宋体" w:cs="宋体"/>
        </w:rPr>
        <w:t>使一国经济波动可能殃及他国，加剧全球经济不稳定性，故选项②③符合题意，应选；选项①④强调的是经济全球化，不符合题意，排除。故本题答案选</w:t>
      </w:r>
      <w:r>
        <w:rPr>
          <w:rFonts w:eastAsia="Times New Roman"/>
        </w:rPr>
        <w:t>D。</w:t>
      </w:r>
    </w:p>
    <w:p>
      <w:pPr>
        <w:spacing w:line="0" w:lineRule="atLeast"/>
        <w:jc w:val="left"/>
        <w:textAlignment w:val="center"/>
      </w:pPr>
    </w:p>
    <w:p>
      <w:pPr>
        <w:spacing w:line="0" w:lineRule="atLeast"/>
        <w:jc w:val="left"/>
        <w:textAlignment w:val="center"/>
        <w:rPr>
          <w:rFonts w:ascii="宋体" w:hAnsi="宋体" w:cs="宋体"/>
        </w:rPr>
      </w:pPr>
      <w:r>
        <w:t>8．D【解析】</w:t>
      </w:r>
      <w:r>
        <w:rPr>
          <w:rFonts w:ascii="宋体" w:hAnsi="宋体" w:cs="宋体"/>
        </w:rPr>
        <w:t>实行以增加知识价值为导向的分配政策旨在鼓励知识价值向实际生产力转化，提高创新人才和科技人才的积极性，与“转变经济发展方式，贯彻新发展理念”无直接关系，①不符合题意。实行以增加知识价值为导向的分配政策可以提高创新人才和科技人才的积极性，“快速解决技术创新人才短缺问题’夸大了这一政策的作用，②错误。实行以增加知识价值为导向的分配政策可以提高创新人才和科技人才的积极性，实现技高者多得,增强技术创新人才的获得感，③符合题意。“实行以增加知识价值为导向的分配政策,包括提高科研人员成果转化收益分享比例，探索对创新人才实行股权期权、分红等激励措施，让他们各得其所”，有利于提高技术创新人才积极性，助推产业结构转型升级，④符合题意。故本题选D。</w:t>
      </w:r>
    </w:p>
    <w:p>
      <w:pPr>
        <w:spacing w:line="0" w:lineRule="atLeast"/>
        <w:jc w:val="left"/>
        <w:textAlignment w:val="center"/>
      </w:pPr>
    </w:p>
    <w:p>
      <w:pPr>
        <w:spacing w:line="0" w:lineRule="atLeast"/>
        <w:jc w:val="left"/>
        <w:textAlignment w:val="center"/>
        <w:rPr>
          <w:rFonts w:ascii="宋体" w:hAnsi="宋体" w:cs="宋体"/>
        </w:rPr>
      </w:pPr>
      <w:r>
        <w:t>9．C【解析】</w:t>
      </w:r>
      <w:r>
        <w:rPr>
          <w:rFonts w:ascii="宋体" w:hAnsi="宋体" w:cs="宋体"/>
        </w:rPr>
        <w:t>《代表监督》“使人大代表可以将群众</w:t>
      </w:r>
      <w:r>
        <w:rPr>
          <w:rFonts w:hint="eastAsia" w:ascii="宋体" w:hAnsi="宋体" w:cs="宋体"/>
        </w:rPr>
        <w:t>呼声</w:t>
      </w:r>
      <w:r>
        <w:rPr>
          <w:rFonts w:ascii="宋体" w:hAnsi="宋体" w:cs="宋体"/>
        </w:rPr>
        <w:t>直接送达区政府，使群众热切关注的问題可以得到快速有效解决”，有利于人大代表更好地履行听取和反映群众意见的职能，故C选项符合题意，应选；A不符合题意，材料没有涉及政府决策透明度，排除；B说法错误，建立健全制约和监督机制是有效制约和监督权力的关键，排除；D说法错误，人大监督政府，排除。故本题答案选C。</w:t>
      </w:r>
    </w:p>
    <w:p>
      <w:pPr>
        <w:spacing w:line="0" w:lineRule="atLeast"/>
        <w:jc w:val="left"/>
        <w:textAlignment w:val="center"/>
      </w:pPr>
    </w:p>
    <w:p>
      <w:pPr>
        <w:spacing w:line="0" w:lineRule="atLeast"/>
        <w:jc w:val="left"/>
        <w:textAlignment w:val="center"/>
        <w:rPr>
          <w:rFonts w:ascii="宋体" w:hAnsi="宋体" w:cs="宋体"/>
        </w:rPr>
      </w:pPr>
      <w:r>
        <w:t>10．C【解析】</w:t>
      </w:r>
      <w:r>
        <w:rPr>
          <w:rFonts w:eastAsia="Times New Roman"/>
        </w:rPr>
        <w:t>②③</w:t>
      </w:r>
      <w:r>
        <w:rPr>
          <w:rFonts w:ascii="宋体" w:hAnsi="宋体" w:cs="宋体"/>
        </w:rPr>
        <w:t>：某地镇党委全面推行党员议事会制度，进一步完善党务公开，认真组织开展支部活动，切实保证党员对党内事务的知情权，这有利于地方党委实现民主执政和依法执政，促进社会主义协商民主的发展，</w:t>
      </w:r>
      <w:r>
        <w:rPr>
          <w:rFonts w:eastAsia="Times New Roman"/>
        </w:rPr>
        <w:t>②③</w:t>
      </w:r>
      <w:r>
        <w:rPr>
          <w:rFonts w:ascii="宋体" w:hAnsi="宋体" w:cs="宋体"/>
        </w:rPr>
        <w:t>符合题意。</w:t>
      </w:r>
    </w:p>
    <w:p>
      <w:pPr>
        <w:spacing w:line="0" w:lineRule="atLeast"/>
        <w:jc w:val="left"/>
        <w:textAlignment w:val="center"/>
        <w:rPr>
          <w:rFonts w:ascii="宋体" w:hAnsi="宋体" w:cs="宋体"/>
        </w:rPr>
      </w:pPr>
      <w:r>
        <w:rPr>
          <w:rFonts w:eastAsia="Times New Roman"/>
        </w:rPr>
        <w:t>①</w:t>
      </w:r>
      <w:r>
        <w:rPr>
          <w:rFonts w:ascii="宋体" w:hAnsi="宋体" w:cs="宋体"/>
        </w:rPr>
        <w:t>：中国共产党是执政党，党不属于国家权力的组成部分，</w:t>
      </w:r>
      <w:r>
        <w:rPr>
          <w:rFonts w:eastAsia="Times New Roman"/>
        </w:rPr>
        <w:t>①</w:t>
      </w:r>
      <w:r>
        <w:rPr>
          <w:rFonts w:ascii="宋体" w:hAnsi="宋体" w:cs="宋体"/>
        </w:rPr>
        <w:t>不符合题意。</w:t>
      </w:r>
    </w:p>
    <w:p>
      <w:pPr>
        <w:spacing w:line="0" w:lineRule="atLeast"/>
        <w:jc w:val="left"/>
        <w:textAlignment w:val="center"/>
        <w:rPr>
          <w:rFonts w:ascii="宋体" w:hAnsi="宋体" w:cs="宋体"/>
        </w:rPr>
      </w:pPr>
      <w:r>
        <w:rPr>
          <w:rFonts w:eastAsia="Times New Roman"/>
        </w:rPr>
        <w:t>④</w:t>
      </w:r>
      <w:r>
        <w:rPr>
          <w:rFonts w:ascii="宋体" w:hAnsi="宋体" w:cs="宋体"/>
        </w:rPr>
        <w:t>：选举权和被选举权是公民最基本的民主权利，材料没有涉及公民的选举权和被选举权，</w:t>
      </w:r>
      <w:r>
        <w:rPr>
          <w:rFonts w:eastAsia="Times New Roman"/>
        </w:rPr>
        <w:t>④</w:t>
      </w:r>
      <w:r>
        <w:rPr>
          <w:rFonts w:ascii="宋体" w:hAnsi="宋体" w:cs="宋体"/>
        </w:rPr>
        <w:t>不符合题意。故本题选</w:t>
      </w:r>
      <w:r>
        <w:rPr>
          <w:rFonts w:eastAsia="Times New Roman"/>
        </w:rPr>
        <w:t>C</w:t>
      </w:r>
      <w:r>
        <w:rPr>
          <w:rFonts w:ascii="宋体" w:hAnsi="宋体" w:cs="宋体"/>
        </w:rPr>
        <w:t>。</w:t>
      </w:r>
    </w:p>
    <w:p>
      <w:pPr>
        <w:spacing w:line="0" w:lineRule="atLeast"/>
        <w:jc w:val="left"/>
        <w:textAlignment w:val="center"/>
      </w:pPr>
    </w:p>
    <w:p>
      <w:pPr>
        <w:spacing w:line="0" w:lineRule="atLeast"/>
        <w:jc w:val="left"/>
        <w:textAlignment w:val="center"/>
      </w:pPr>
      <w:r>
        <w:t>11．D【解析】选项A说法言过其实，不符合我国的实际，故排除。选项 B 本身正确但不符合漫画，主体不对应，故排除。选项C说法与题意无关，因为司法机关是法律监督和审判机关，故排除。故本题答案选D。</w:t>
      </w:r>
    </w:p>
    <w:p>
      <w:pPr>
        <w:spacing w:line="0" w:lineRule="atLeast"/>
        <w:jc w:val="left"/>
        <w:textAlignment w:val="center"/>
      </w:pPr>
    </w:p>
    <w:p>
      <w:pPr>
        <w:spacing w:line="0" w:lineRule="atLeast"/>
        <w:jc w:val="left"/>
        <w:textAlignment w:val="center"/>
        <w:rPr>
          <w:rFonts w:ascii="宋体" w:hAnsi="宋体" w:cs="宋体"/>
        </w:rPr>
      </w:pPr>
      <w:r>
        <w:t>12．D【解析】</w:t>
      </w:r>
      <w:r>
        <w:rPr>
          <w:rFonts w:ascii="宋体" w:hAnsi="宋体" w:cs="宋体"/>
        </w:rPr>
        <w:t>题干“通过省人民代表大会选举产生了省监察委员会</w:t>
      </w:r>
      <w:r>
        <w:rPr>
          <w:rFonts w:ascii="Times New Romance" w:hAnsi="Times New Romance" w:eastAsia="Times New Romance" w:cs="Times New Romance"/>
        </w:rPr>
        <w:t>”</w:t>
      </w:r>
      <w:r>
        <w:rPr>
          <w:rFonts w:ascii="宋体" w:hAnsi="宋体" w:cs="宋体"/>
        </w:rPr>
        <w:t>，表明该机构由同级人大产生，对人大负责，而不是同级党委选举产生，对党委负责，①表述错误；监察委员会是行政系统外部监督，而不是行政系统内部监督，②表述错误；监察委员会的成立能够有效整合反腐败资源的力量,</w:t>
      </w:r>
      <w:r>
        <w:rPr>
          <w:rFonts w:hint="eastAsia" w:ascii="宋体" w:hAnsi="宋体" w:cs="宋体"/>
        </w:rPr>
        <w:t>扩大</w:t>
      </w:r>
      <w:r>
        <w:rPr>
          <w:rFonts w:ascii="宋体" w:hAnsi="宋体" w:cs="宋体"/>
        </w:rPr>
        <w:t>监察覆盖面，实现对所有行使公权力的公职人员监察全覆盖，③符合题意；某省党委高度重视国家监察体制改革工作，通过省人民代表大会选举产生了省监察委员会,表明监察委是代表党国家行使监督权的国家机关，④符合题意。本题选D。</w:t>
      </w:r>
    </w:p>
    <w:p>
      <w:pPr>
        <w:spacing w:line="0" w:lineRule="atLeast"/>
        <w:jc w:val="left"/>
        <w:textAlignment w:val="center"/>
      </w:pPr>
    </w:p>
    <w:p>
      <w:pPr>
        <w:spacing w:line="0" w:lineRule="atLeast"/>
        <w:jc w:val="left"/>
        <w:textAlignment w:val="center"/>
        <w:rPr>
          <w:rFonts w:ascii="宋体" w:hAnsi="宋体" w:cs="宋体"/>
        </w:rPr>
      </w:pPr>
      <w:r>
        <w:t>13．B【解析】</w:t>
      </w:r>
      <w:r>
        <w:rPr>
          <w:rFonts w:ascii="宋体" w:hAnsi="宋体" w:cs="宋体"/>
        </w:rPr>
        <w:t>中共中央召开党外人士座谈会，征求推进依法治国的意见，体现了协商民主，①正确且符合题意；北京市召开生活用天然气阶梯价格听证会，听取多方代表意见，体现了协商民主，③正确且符合题意；②④体现了人大的职权，都与协商民主无关，均应排除；故本题答案选B 。</w:t>
      </w:r>
    </w:p>
    <w:p>
      <w:pPr>
        <w:spacing w:line="0" w:lineRule="atLeast"/>
        <w:jc w:val="left"/>
        <w:textAlignment w:val="center"/>
      </w:pPr>
    </w:p>
    <w:p>
      <w:pPr>
        <w:spacing w:line="0" w:lineRule="atLeast"/>
        <w:jc w:val="left"/>
        <w:textAlignment w:val="center"/>
        <w:rPr>
          <w:rFonts w:ascii="Times New Romance" w:hAnsi="Times New Romance" w:eastAsia="Times New Romance" w:cs="Times New Romance"/>
        </w:rPr>
      </w:pPr>
      <w:r>
        <w:t>14．B【解析】</w:t>
      </w:r>
      <w:r>
        <w:rPr>
          <w:rFonts w:ascii="宋体" w:hAnsi="宋体" w:cs="宋体"/>
        </w:rPr>
        <w:t>党政主要负责同志是抓改革的关键，表明党要总揽经济和社会发展的全局，①正确且符合题意；切实做到人民有所呼、改革有所应，要重视调查研究，坚持眼睛向下，了解基层群众所思、所想、所盼，使改革更接地气，表明让人民群众不断有获得感是激发改革的动力，③正确且符合题意；坚持四项基本原则是国家生存和发展的政治基石，②错误；党的宗旨是全心全意为人民服务，应是树立求真务实的工作作风，④错误。故本题答案选</w:t>
      </w:r>
      <w:r>
        <w:rPr>
          <w:rFonts w:ascii="Times New Romance" w:hAnsi="Times New Romance" w:eastAsia="Times New Romance" w:cs="Times New Romance"/>
        </w:rPr>
        <w:t>B。</w:t>
      </w:r>
    </w:p>
    <w:p>
      <w:pPr>
        <w:spacing w:line="0" w:lineRule="atLeast"/>
        <w:jc w:val="left"/>
        <w:textAlignment w:val="center"/>
      </w:pPr>
    </w:p>
    <w:p>
      <w:pPr>
        <w:spacing w:line="0" w:lineRule="atLeast"/>
        <w:jc w:val="left"/>
        <w:textAlignment w:val="center"/>
        <w:rPr>
          <w:rFonts w:eastAsia="Times New Roman"/>
        </w:rPr>
      </w:pPr>
      <w:r>
        <w:t>15．D【解析】</w:t>
      </w:r>
      <w:r>
        <w:rPr>
          <w:rFonts w:ascii="宋体" w:hAnsi="宋体" w:cs="宋体"/>
        </w:rPr>
        <w:t>上海合作组织是区域性国际组织，不是世界性国际组织，故</w:t>
      </w:r>
      <w:r>
        <w:rPr>
          <w:rFonts w:eastAsia="Times New Roman"/>
        </w:rPr>
        <w:t>A</w:t>
      </w:r>
      <w:r>
        <w:rPr>
          <w:rFonts w:ascii="宋体" w:hAnsi="宋体" w:cs="宋体"/>
        </w:rPr>
        <w:t>错误；政治上是多极化，而不是一体化，故</w:t>
      </w:r>
      <w:r>
        <w:rPr>
          <w:rFonts w:eastAsia="Times New Roman"/>
        </w:rPr>
        <w:t>B</w:t>
      </w:r>
      <w:r>
        <w:rPr>
          <w:rFonts w:ascii="宋体" w:hAnsi="宋体" w:cs="宋体"/>
        </w:rPr>
        <w:t>错误；</w:t>
      </w:r>
      <w:r>
        <w:rPr>
          <w:rFonts w:eastAsia="Times New Roman"/>
        </w:rPr>
        <w:t>C</w:t>
      </w:r>
      <w:r>
        <w:rPr>
          <w:rFonts w:ascii="宋体" w:hAnsi="宋体" w:cs="宋体"/>
        </w:rPr>
        <w:t>选项的说法不符合事实，故</w:t>
      </w:r>
      <w:r>
        <w:rPr>
          <w:rFonts w:eastAsia="Times New Roman"/>
        </w:rPr>
        <w:t>C</w:t>
      </w:r>
      <w:r>
        <w:rPr>
          <w:rFonts w:ascii="宋体" w:hAnsi="宋体" w:cs="宋体"/>
        </w:rPr>
        <w:t>错误；上海合作组织成员国领导人签署了《上海合作组织成员国元首理事会青岛宣言》，批准了《（上海合作组织成员国长期睦邻友好合作条约）实施纲要（</w:t>
      </w:r>
      <w:r>
        <w:rPr>
          <w:rFonts w:eastAsia="Times New Roman"/>
        </w:rPr>
        <w:t>2018-2022</w:t>
      </w:r>
      <w:r>
        <w:rPr>
          <w:rFonts w:ascii="宋体" w:hAnsi="宋体" w:cs="宋体"/>
        </w:rPr>
        <w:t>年）》等一系列决议，这说明上海合作组织在维护本地区繁荣稳定方面作出了巨大贡献，故</w:t>
      </w:r>
      <w:r>
        <w:rPr>
          <w:rFonts w:eastAsia="Times New Roman"/>
        </w:rPr>
        <w:t>D</w:t>
      </w:r>
      <w:r>
        <w:rPr>
          <w:rFonts w:ascii="宋体" w:hAnsi="宋体" w:cs="宋体"/>
        </w:rPr>
        <w:t>正确。故选</w:t>
      </w:r>
      <w:r>
        <w:rPr>
          <w:rFonts w:eastAsia="Times New Roman"/>
        </w:rPr>
        <w:t>D。</w:t>
      </w:r>
    </w:p>
    <w:p>
      <w:pPr>
        <w:spacing w:line="0" w:lineRule="atLeast"/>
        <w:jc w:val="left"/>
        <w:textAlignment w:val="center"/>
      </w:pPr>
    </w:p>
    <w:p>
      <w:pPr>
        <w:spacing w:line="0" w:lineRule="atLeast"/>
        <w:jc w:val="left"/>
        <w:textAlignment w:val="center"/>
      </w:pPr>
      <w:r>
        <w:t>16．B【解析】根据上述材料可知文化产生于人类的实践活动，内涵丰富的汉字文化一脉相承，故题肢①③正确。题肢②说法错误，因为文化创新要立足于实践，实践是文化创新的源泉和动力，故排除。题肢④说法过于绝对，故排除。故本题答案选B。</w:t>
      </w:r>
    </w:p>
    <w:p>
      <w:pPr>
        <w:spacing w:line="0" w:lineRule="atLeast"/>
        <w:jc w:val="left"/>
        <w:textAlignment w:val="center"/>
      </w:pPr>
    </w:p>
    <w:p>
      <w:pPr>
        <w:spacing w:line="0" w:lineRule="atLeast"/>
        <w:jc w:val="left"/>
        <w:textAlignment w:val="center"/>
        <w:rPr>
          <w:rFonts w:ascii="宋体" w:hAnsi="宋体" w:cs="宋体"/>
        </w:rPr>
      </w:pPr>
      <w:r>
        <w:t>17．</w:t>
      </w:r>
      <w:r>
        <w:rPr>
          <w:bCs/>
        </w:rPr>
        <w:t>B</w:t>
      </w:r>
      <w:r>
        <w:t>【解析】</w:t>
      </w:r>
      <w:r>
        <w:rPr>
          <w:rFonts w:ascii="宋体" w:hAnsi="宋体" w:cs="宋体"/>
        </w:rPr>
        <w:t>手写书信，作为文化符号，可以展现人们的精神情怀，传递情感，滋养人们的心灵，故选项①③符合题意，应选；选项②说法错误，手写书信没有失去存在价值，排除；选项④说法错误，手写书信属于一种文化现象，可以提供精神力量，排除。故本题答案选B。</w:t>
      </w:r>
    </w:p>
    <w:p>
      <w:pPr>
        <w:spacing w:line="0" w:lineRule="atLeast"/>
        <w:jc w:val="left"/>
        <w:textAlignment w:val="center"/>
      </w:pPr>
    </w:p>
    <w:p>
      <w:pPr>
        <w:spacing w:line="0" w:lineRule="atLeast"/>
        <w:jc w:val="left"/>
        <w:textAlignment w:val="center"/>
        <w:rPr>
          <w:rFonts w:eastAsia="Times New Roman"/>
        </w:rPr>
      </w:pPr>
      <w:r>
        <w:t>18．C【解析】</w:t>
      </w:r>
      <w:r>
        <w:rPr>
          <w:rFonts w:ascii="宋体" w:hAnsi="宋体" w:cs="宋体"/>
        </w:rPr>
        <w:t>材料邀请明星嘉宾和设计师们，打造文化创意衍生品，这是在实践中利用文化创意产品让故宫文化活起来</w:t>
      </w:r>
      <w:r>
        <w:rPr>
          <w:rFonts w:eastAsia="Times New Roman"/>
        </w:rPr>
        <w:t>，</w:t>
      </w:r>
      <w:r>
        <w:rPr>
          <w:rFonts w:ascii="宋体" w:hAnsi="宋体" w:cs="宋体"/>
        </w:rPr>
        <w:t>②③符合题意；立足于社会实践是文化创新的根本途径，①说法错误</w:t>
      </w:r>
      <w:r>
        <w:rPr>
          <w:rFonts w:eastAsia="Times New Roman"/>
        </w:rPr>
        <w:t>；</w:t>
      </w:r>
      <w:r>
        <w:rPr>
          <w:rFonts w:ascii="宋体" w:hAnsi="宋体" w:cs="宋体"/>
        </w:rPr>
        <w:t>对故宫文化不断推陈出新，和成为自觉的文化传承者之间不构成充分必要的条件关系，④说法错误</w:t>
      </w:r>
      <w:r>
        <w:rPr>
          <w:rFonts w:eastAsia="Times New Roman"/>
        </w:rPr>
        <w:t>；</w:t>
      </w:r>
      <w:r>
        <w:rPr>
          <w:rFonts w:ascii="宋体" w:hAnsi="宋体" w:cs="宋体"/>
        </w:rPr>
        <w:t>故本题答案选</w:t>
      </w:r>
      <w:r>
        <w:rPr>
          <w:rFonts w:eastAsia="Times New Roman"/>
        </w:rPr>
        <w:t>C。</w:t>
      </w:r>
    </w:p>
    <w:p>
      <w:pPr>
        <w:spacing w:line="0" w:lineRule="atLeast"/>
        <w:jc w:val="left"/>
        <w:textAlignment w:val="center"/>
      </w:pPr>
    </w:p>
    <w:p>
      <w:pPr>
        <w:spacing w:line="0" w:lineRule="atLeast"/>
        <w:jc w:val="left"/>
        <w:textAlignment w:val="center"/>
        <w:rPr>
          <w:rFonts w:ascii="宋体" w:hAnsi="宋体" w:cs="宋体"/>
        </w:rPr>
      </w:pPr>
      <w:r>
        <w:t>19．D【解析】</w:t>
      </w:r>
      <w:r>
        <w:rPr>
          <w:rFonts w:ascii="宋体" w:hAnsi="宋体" w:cs="宋体"/>
        </w:rPr>
        <w:t>京剧是我们的国粹，是我国优秀的传统文化，可见，北京市丰台区开展戏曲进校园活动的文化意义在于让学生了解中华优秀戏曲文化，感受传统文化魅力，激发学生热爱中华文化的情感增强文化自信，故③④正确；①选项的说法太绝对，错误；戏曲本身就是体现中华传统文化的艺术形式，②错误。故选</w:t>
      </w:r>
      <w:r>
        <w:rPr>
          <w:rFonts w:ascii="Times New Romance" w:hAnsi="Times New Romance" w:eastAsia="Times New Romance" w:cs="Times New Romance"/>
        </w:rPr>
        <w:t>D</w:t>
      </w:r>
      <w:r>
        <w:rPr>
          <w:rFonts w:ascii="宋体" w:hAnsi="宋体" w:cs="宋体"/>
        </w:rPr>
        <w:t>。</w:t>
      </w:r>
    </w:p>
    <w:p>
      <w:pPr>
        <w:spacing w:line="0" w:lineRule="atLeast"/>
        <w:jc w:val="left"/>
        <w:textAlignment w:val="center"/>
      </w:pPr>
    </w:p>
    <w:p>
      <w:pPr>
        <w:spacing w:line="0" w:lineRule="atLeast"/>
        <w:jc w:val="left"/>
        <w:textAlignment w:val="center"/>
        <w:rPr>
          <w:rFonts w:ascii="宋体" w:hAnsi="宋体" w:cs="宋体"/>
        </w:rPr>
      </w:pPr>
      <w:r>
        <w:t>20．D【解析】</w:t>
      </w:r>
      <w:r>
        <w:rPr>
          <w:rFonts w:ascii="宋体" w:hAnsi="宋体" w:cs="宋体"/>
        </w:rPr>
        <w:t>此题考查科技对文化发展的作用、中华文化的基本特征的相关知识。民族音画《高原·听见贵州》，运用布依族、仡佬族、水族等不同民族风格的民间音乐作为素材</w:t>
      </w:r>
      <w:r>
        <w:rPr>
          <w:rFonts w:ascii="Times New Romance" w:hAnsi="Times New Romance" w:eastAsia="Times New Romance" w:cs="Times New Romance"/>
        </w:rPr>
        <w:t>,</w:t>
      </w:r>
      <w:r>
        <w:rPr>
          <w:rFonts w:ascii="宋体" w:hAnsi="宋体" w:cs="宋体"/>
        </w:rPr>
        <w:t>用贵州民族乐器演奏，这表明民族文化异彩纷呈、中华文化博大精深，④正确；以多媒体互动为特色，融合民族音乐、美术作品等不同的艺术形式将美术作品和音乐作品同步呈现在观众面前，受到了年轻观众的喜爱。这表明科技推动文化发展创新激发文化活力，③正确；《高原·听见贵州》未体现出</w:t>
      </w:r>
      <w:r>
        <w:rPr>
          <w:rFonts w:hint="eastAsia" w:ascii="宋体" w:hAnsi="宋体" w:cs="宋体"/>
        </w:rPr>
        <w:t>雅俗共赏</w:t>
      </w:r>
      <w:r>
        <w:rPr>
          <w:rFonts w:ascii="宋体" w:hAnsi="宋体" w:cs="宋体"/>
        </w:rPr>
        <w:t>的风格，①中的“该作品风格</w:t>
      </w:r>
      <w:r>
        <w:rPr>
          <w:rFonts w:hint="eastAsia" w:ascii="宋体" w:hAnsi="宋体" w:cs="宋体"/>
        </w:rPr>
        <w:t>雅俗共赏</w:t>
      </w:r>
      <w:r>
        <w:rPr>
          <w:rFonts w:ascii="宋体" w:hAnsi="宋体" w:cs="宋体"/>
        </w:rPr>
        <w:t>”与材料不符，排除；材料未体现出时代心声的相关内容，②中的“该作品反映时代心声”与材料不符，排除。故本题选D。</w:t>
      </w:r>
    </w:p>
    <w:p>
      <w:pPr>
        <w:spacing w:line="0" w:lineRule="atLeast"/>
        <w:jc w:val="left"/>
        <w:textAlignment w:val="center"/>
      </w:pPr>
    </w:p>
    <w:p>
      <w:pPr>
        <w:spacing w:line="0" w:lineRule="atLeast"/>
        <w:jc w:val="left"/>
        <w:textAlignment w:val="center"/>
      </w:pPr>
      <w:r>
        <w:rPr>
          <w:rFonts w:hint="eastAsia"/>
        </w:rPr>
        <w:t>21．D【解析】“最忆是杭州”使用全新投影技术，将科技手段和自然环境完美融合，充分体现“西湖元素、杭州特色、江南韵味和中国气派”的要求。表明了文化发展离不开科技进步，中华文化博大精深。②④项符合题意；①③项与题意不符；正确选项为D。</w:t>
      </w:r>
    </w:p>
    <w:p>
      <w:pPr>
        <w:spacing w:line="0" w:lineRule="atLeast"/>
        <w:jc w:val="left"/>
        <w:textAlignment w:val="center"/>
      </w:pPr>
    </w:p>
    <w:p>
      <w:pPr>
        <w:spacing w:line="0" w:lineRule="atLeast"/>
        <w:jc w:val="left"/>
        <w:textAlignment w:val="center"/>
        <w:rPr>
          <w:rFonts w:ascii="宋体" w:hAnsi="宋体" w:cs="宋体"/>
        </w:rPr>
      </w:pPr>
      <w:r>
        <w:t>22．C【解析】</w:t>
      </w:r>
      <w:r>
        <w:rPr>
          <w:rFonts w:ascii="宋体" w:hAnsi="宋体" w:cs="宋体"/>
        </w:rPr>
        <w:t>此题考查文化对人的影响、精神文明建设的相关知识。长治市为提高市民文明素质，改善城市环境，减少垃圾堆放，深入开展“垃圾分类，共建美好家园”志愿服务活动，倡议全民参与，共创文明城市环境，该市的做法是基于人民群众是精神文明创建活动的主体，是文明风尚的践行者，人们接受健康文化的影响，往往是主动接受文化重陶的过程，②③正确；公民的文化素养可通过社会生活体验，特别是通过参与文化活动、接受文化知识教育来培养，①中的“只能通过接受文化知识教育形成”说法错误，排除；世界观、人生观、价值观是人们的文化素养的核心和标志，④中的“文明礼仪是文化素养的核心”说法错误，排除。故本题选C。</w:t>
      </w:r>
    </w:p>
    <w:p>
      <w:pPr>
        <w:spacing w:line="0" w:lineRule="atLeast"/>
        <w:jc w:val="left"/>
        <w:textAlignment w:val="center"/>
      </w:pPr>
    </w:p>
    <w:p>
      <w:pPr>
        <w:spacing w:line="0" w:lineRule="atLeast"/>
        <w:jc w:val="left"/>
        <w:textAlignment w:val="center"/>
      </w:pPr>
      <w:r>
        <w:t>23．B【解析】本题主要考查的是文化塑造人生、奏响主旋律的知识。选项①④虽然说法正确，但与材料主旨无关，故排除，所以选B。</w:t>
      </w:r>
    </w:p>
    <w:p>
      <w:pPr>
        <w:spacing w:line="0" w:lineRule="atLeast"/>
        <w:jc w:val="left"/>
        <w:textAlignment w:val="center"/>
      </w:pPr>
    </w:p>
    <w:p>
      <w:pPr>
        <w:spacing w:line="0" w:lineRule="atLeast"/>
        <w:jc w:val="left"/>
        <w:textAlignment w:val="center"/>
      </w:pPr>
      <w:r>
        <w:t>24．A【解析】地铁图书馆属于公益性文化事业，发展公益性文化事业是保障人民基本文化权益的主要途径，地铁图书馆建设有利于增加公共设施的文化内涵，营造社会书香氛围，A适合题意；B、C、D均不是这样做的目的和意义，排除。</w:t>
      </w:r>
    </w:p>
    <w:p>
      <w:pPr>
        <w:spacing w:line="0" w:lineRule="atLeast"/>
        <w:jc w:val="left"/>
        <w:textAlignment w:val="center"/>
      </w:pPr>
    </w:p>
    <w:p>
      <w:pPr>
        <w:spacing w:line="0" w:lineRule="atLeast"/>
        <w:jc w:val="left"/>
        <w:textAlignment w:val="center"/>
        <w:rPr>
          <w:rFonts w:ascii="宋体" w:hAnsi="宋体" w:cs="宋体"/>
        </w:rPr>
      </w:pPr>
      <w:r>
        <w:t>25．B【解析】</w:t>
      </w:r>
      <w:r>
        <w:rPr>
          <w:rFonts w:ascii="宋体" w:hAnsi="宋体" w:cs="宋体"/>
        </w:rPr>
        <w:t>“决定因素”夸大了文化自信的作用，①表述错误。“中华民族几千年来形成的优秀传统文化，我党带领人民在革命、建设、改革过程中锻造的革命文化和社会主义先进文化都是新时代办好思想政治课的有利条件”，说明了源远流长博大精深的优秀传统文化为思想建设提供丰富的资源，②符合题意。“只有将思政课与优秀传统文化有机结合才能发挥价值引领作用”说法错误，③排除。“思想政治理论课是落实立德树人根本任务的关键课程，要解决好培养什么人、怎样培养人、为谁培养人这个根本问题”，说明了办好思想政治课加强社会主义意识形态建设，筑牢我国国民新时代理想信念之基，④符合题意。故本题选B。</w:t>
      </w:r>
    </w:p>
    <w:p>
      <w:pPr>
        <w:spacing w:line="0" w:lineRule="atLeast"/>
        <w:jc w:val="left"/>
        <w:textAlignment w:val="center"/>
      </w:pPr>
    </w:p>
    <w:p>
      <w:pPr>
        <w:spacing w:line="0" w:lineRule="atLeast"/>
        <w:jc w:val="left"/>
        <w:textAlignment w:val="center"/>
        <w:rPr>
          <w:rFonts w:ascii="宋体" w:hAnsi="宋体" w:cs="宋体"/>
        </w:rPr>
      </w:pPr>
      <w:r>
        <w:t>26．</w:t>
      </w:r>
      <w:r>
        <w:rPr>
          <w:rFonts w:ascii="宋体" w:hAnsi="宋体" w:cs="宋体"/>
        </w:rPr>
        <w:t>①居民收入增加，消费结构和消费观念升级，推动鲜花需求上升。②生产决定消费</w:t>
      </w:r>
      <w:r>
        <w:rPr>
          <w:rFonts w:hint="eastAsia" w:ascii="宋体" w:hAnsi="宋体" w:cs="宋体"/>
        </w:rPr>
        <w:t>，</w:t>
      </w:r>
      <w:r>
        <w:rPr>
          <w:rFonts w:ascii="宋体" w:hAnsi="宋体" w:cs="宋体"/>
        </w:rPr>
        <w:t>“互联网十鲜花”模式的兴起，满足了消费者的需求，进而促进了鲜花销售。③大数据推动共享经济发展</w:t>
      </w:r>
      <w:r>
        <w:rPr>
          <w:rFonts w:hint="eastAsia" w:ascii="宋体" w:hAnsi="宋体" w:cs="宋体"/>
        </w:rPr>
        <w:t>，</w:t>
      </w:r>
      <w:r>
        <w:rPr>
          <w:rFonts w:ascii="宋体" w:hAnsi="宋体" w:cs="宋体"/>
        </w:rPr>
        <w:t>大数据将消费者与最符合他们鲜花需求的提供商联系起来，促进鲜花产业结构升级，使其发展质量和效益不断提升。④创新是引领发展的第一动力</w:t>
      </w:r>
      <w:r>
        <w:rPr>
          <w:rFonts w:hint="eastAsia" w:ascii="宋体" w:hAnsi="宋体" w:cs="宋体"/>
        </w:rPr>
        <w:t>，</w:t>
      </w:r>
      <w:r>
        <w:rPr>
          <w:rFonts w:ascii="宋体" w:hAnsi="宋体" w:cs="宋体"/>
        </w:rPr>
        <w:t>鲜花产业在大数据和人工智能的推动下，使得鲜花产业快速跃迁到智能时代。</w:t>
      </w:r>
      <w:r>
        <w:rPr>
          <w:rFonts w:hint="eastAsia" w:ascii="宋体" w:hAnsi="宋体" w:cs="宋体"/>
        </w:rPr>
        <w:t>（10分）</w:t>
      </w:r>
    </w:p>
    <w:p>
      <w:pPr>
        <w:spacing w:line="0" w:lineRule="atLeast"/>
        <w:jc w:val="left"/>
        <w:textAlignment w:val="center"/>
      </w:pPr>
    </w:p>
    <w:p>
      <w:pPr>
        <w:spacing w:line="0" w:lineRule="atLeast"/>
        <w:jc w:val="left"/>
        <w:textAlignment w:val="center"/>
        <w:rPr>
          <w:rFonts w:ascii="宋体" w:hAnsi="宋体" w:cs="宋体"/>
        </w:rPr>
      </w:pPr>
      <w:r>
        <w:t>27．</w:t>
      </w:r>
      <w:r>
        <w:rPr>
          <w:rFonts w:ascii="宋体" w:hAnsi="宋体" w:cs="宋体"/>
        </w:rPr>
        <w:t>①坚持和完善公有制为主体,多种所有制经济共同发展的基本经济制度,毫不动摇地鼓励、支持</w:t>
      </w:r>
      <w:r>
        <w:rPr>
          <w:rFonts w:hint="eastAsia" w:ascii="宋体" w:hAnsi="宋体" w:cs="宋体"/>
        </w:rPr>
        <w:t>、</w:t>
      </w:r>
      <w:r>
        <w:rPr>
          <w:rFonts w:ascii="宋体" w:hAnsi="宋体" w:cs="宋体"/>
        </w:rPr>
        <w:t>引导非公有制经济发展。</w:t>
      </w:r>
      <w:bookmarkStart w:id="0" w:name="_Hlk38021282"/>
      <w:r>
        <w:rPr>
          <w:rFonts w:ascii="宋体" w:hAnsi="宋体" w:cs="宋体"/>
        </w:rPr>
        <w:t>②</w:t>
      </w:r>
      <w:bookmarkEnd w:id="0"/>
      <w:r>
        <w:rPr>
          <w:rFonts w:ascii="宋体" w:hAnsi="宋体" w:cs="宋体"/>
        </w:rPr>
        <w:t>健全社会主义市场经济体制,把市场在资源配置中的决定性作用与科学的宏观调控相结合,保证各种所有制经济依法平等使用生产要素,同等受到法律保护,为民营经济发展营造公平竞争环境。③发挥税收的调节作用,减轻民营企业税费负担,降低企业成本,激发民营经济活力。④改革和完善金融体制机制,解决融资难融资贵问题，逐步降低民营企业融资成本。</w:t>
      </w:r>
      <w:r>
        <w:rPr>
          <w:rFonts w:hint="eastAsia" w:ascii="宋体" w:hAnsi="宋体" w:cs="宋体"/>
        </w:rPr>
        <w:t>（10分）</w:t>
      </w:r>
    </w:p>
    <w:p>
      <w:pPr>
        <w:spacing w:line="0" w:lineRule="atLeast"/>
        <w:jc w:val="left"/>
        <w:textAlignment w:val="center"/>
      </w:pPr>
    </w:p>
    <w:p>
      <w:pPr>
        <w:spacing w:line="0" w:lineRule="atLeast"/>
        <w:jc w:val="left"/>
        <w:textAlignment w:val="center"/>
        <w:rPr>
          <w:rFonts w:ascii="宋体" w:hAnsi="宋体" w:cs="宋体"/>
        </w:rPr>
      </w:pPr>
      <w:r>
        <w:t>28．</w:t>
      </w:r>
      <w:r>
        <w:rPr>
          <w:rFonts w:hint="eastAsia"/>
        </w:rPr>
        <w:t>①</w:t>
      </w:r>
      <w:r>
        <w:rPr>
          <w:rFonts w:ascii="宋体" w:hAnsi="宋体" w:cs="宋体"/>
        </w:rPr>
        <w:t>全面加强党的领导，发挥了党总揽全局、协调各方的领导核心作用。</w:t>
      </w:r>
      <w:r>
        <w:rPr>
          <w:rFonts w:hint="eastAsia" w:ascii="宋体" w:hAnsi="宋体" w:cs="宋体"/>
        </w:rPr>
        <w:t>②</w:t>
      </w:r>
      <w:r>
        <w:rPr>
          <w:rFonts w:ascii="宋体" w:hAnsi="宋体" w:cs="宋体"/>
        </w:rPr>
        <w:t>构建职责明确、依法行政的政府治理体系，推动政府转变职能，提高政府执行力。</w:t>
      </w:r>
      <w:r>
        <w:rPr>
          <w:rFonts w:hint="eastAsia" w:ascii="宋体" w:hAnsi="宋体" w:cs="宋体"/>
        </w:rPr>
        <w:t>③</w:t>
      </w:r>
      <w:r>
        <w:rPr>
          <w:rFonts w:ascii="宋体" w:hAnsi="宋体" w:cs="宋体"/>
        </w:rPr>
        <w:t>按照民主集中制原则，合理划分中央和地方国家机构的职权，充分发挥中央和地方两个积极性。</w:t>
      </w:r>
      <w:r>
        <w:rPr>
          <w:rFonts w:hint="eastAsia" w:ascii="宋体" w:hAnsi="宋体" w:cs="宋体"/>
        </w:rPr>
        <w:t>④</w:t>
      </w:r>
      <w:r>
        <w:rPr>
          <w:rFonts w:ascii="宋体" w:hAnsi="宋体" w:cs="宋体"/>
        </w:rPr>
        <w:t>促进党和国家机构协同高效运转，推进国家治理体系和治理能力现代化。</w:t>
      </w:r>
      <w:r>
        <w:rPr>
          <w:rFonts w:hint="eastAsia" w:ascii="宋体" w:hAnsi="宋体" w:cs="宋体"/>
        </w:rPr>
        <w:t>（10分）</w:t>
      </w:r>
    </w:p>
    <w:p>
      <w:pPr>
        <w:spacing w:line="0" w:lineRule="atLeast"/>
        <w:jc w:val="left"/>
        <w:textAlignment w:val="center"/>
      </w:pPr>
    </w:p>
    <w:p>
      <w:pPr>
        <w:spacing w:line="0" w:lineRule="atLeast"/>
        <w:jc w:val="left"/>
        <w:textAlignment w:val="center"/>
        <w:rPr>
          <w:rFonts w:ascii="宋体" w:hAnsi="宋体" w:cs="宋体"/>
        </w:rPr>
      </w:pPr>
      <w:r>
        <w:t>29．</w:t>
      </w:r>
      <w:r>
        <w:rPr>
          <w:rFonts w:ascii="宋体" w:hAnsi="宋体" w:cs="宋体"/>
        </w:rPr>
        <w:t>①朗读精粹且动人心魄的文字与生活故事来传递情感和人文情怀，丰富了观众的精神世界，增强了精神力量，促进了人的全面发展。</w:t>
      </w:r>
    </w:p>
    <w:p>
      <w:pPr>
        <w:spacing w:line="0" w:lineRule="atLeast"/>
        <w:jc w:val="left"/>
        <w:textAlignment w:val="center"/>
        <w:rPr>
          <w:rFonts w:ascii="宋体" w:hAnsi="宋体" w:cs="宋体"/>
        </w:rPr>
      </w:pPr>
      <w:r>
        <w:rPr>
          <w:rFonts w:ascii="宋体" w:hAnsi="宋体" w:cs="宋体"/>
        </w:rPr>
        <w:t>②依托现代文化传播主要手段的大众传媒朗读经典美文，传播中外优秀文化，给予和满足了观众高层次的审美体验和文化需求。</w:t>
      </w:r>
    </w:p>
    <w:p>
      <w:pPr>
        <w:spacing w:line="0" w:lineRule="atLeast"/>
        <w:jc w:val="left"/>
        <w:textAlignment w:val="center"/>
        <w:rPr>
          <w:rFonts w:ascii="宋体" w:hAnsi="宋体" w:cs="宋体"/>
        </w:rPr>
      </w:pPr>
      <w:r>
        <w:rPr>
          <w:rFonts w:ascii="宋体" w:hAnsi="宋体" w:cs="宋体"/>
        </w:rPr>
        <w:t>③创新是文化富有生机与活力的重要保证，《朗读者》创新节目内容和模式，让观众在共享情感体验的过程中获得和享用文化。</w:t>
      </w:r>
    </w:p>
    <w:p>
      <w:pPr>
        <w:spacing w:line="0" w:lineRule="atLeast"/>
        <w:jc w:val="left"/>
        <w:textAlignment w:val="center"/>
        <w:rPr>
          <w:rFonts w:ascii="宋体" w:hAnsi="宋体" w:cs="宋体"/>
        </w:rPr>
      </w:pPr>
      <w:r>
        <w:rPr>
          <w:rFonts w:ascii="宋体" w:hAnsi="宋体" w:cs="宋体"/>
        </w:rPr>
        <w:t>④设立场外朗读亭，丰富人民群众参与精神文明创建的途径与方式，发展真正为群众喜闻乐见的大众文化，增强了全民族文化创造的活力，树立了高度的文化自觉与文化自信。</w:t>
      </w:r>
      <w:r>
        <w:rPr>
          <w:rFonts w:hint="eastAsia" w:ascii="宋体" w:hAnsi="宋体" w:cs="宋体"/>
        </w:rPr>
        <w:t>（10分）</w:t>
      </w:r>
    </w:p>
    <w:p>
      <w:pPr>
        <w:spacing w:line="0" w:lineRule="atLeast"/>
        <w:jc w:val="left"/>
        <w:textAlignment w:val="center"/>
      </w:pPr>
    </w:p>
    <w:p>
      <w:pPr>
        <w:spacing w:line="0" w:lineRule="atLeast"/>
        <w:jc w:val="left"/>
        <w:textAlignment w:val="center"/>
        <w:rPr>
          <w:rFonts w:ascii="宋体" w:hAnsi="宋体" w:cs="宋体"/>
        </w:rPr>
      </w:pPr>
      <w:r>
        <w:t>30．</w:t>
      </w:r>
      <w:r>
        <w:rPr>
          <w:rFonts w:ascii="宋体" w:hAnsi="宋体" w:cs="宋体"/>
        </w:rPr>
        <w:t>①文化作为一种精神力量，能够在人们认识世界、改造世界的过程中转化为物质力量，对社会发展产生深刻影响。进行文化扶贫，能够为实现全面建成小康社会目标提供精神动力和智力支持。②文化与经济相互影响，文化对经济具有反作用。进行文化扶贫，有利于消除贫困的文化根源，促进贫困地区经济发展。③文化与经济相互交融。进行文化扶贫，有利于提高劳动者生产技能，增加劳动者收入。④文化影响人们的实践活动、认识活动和思维方式。进行文化扶贫，有利于使人们改变落后的思维方式，树立正确的价值观念，从而推动社会健康发展。</w:t>
      </w:r>
      <w:r>
        <w:rPr>
          <w:rFonts w:hint="eastAsia" w:ascii="宋体" w:hAnsi="宋体" w:cs="宋体"/>
        </w:rPr>
        <w:t>（10分）</w:t>
      </w:r>
    </w:p>
    <w:p>
      <w:pPr>
        <w:spacing w:line="0" w:lineRule="atLeas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New Roman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12</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E48E2"/>
    <w:rsid w:val="000002E9"/>
    <w:rsid w:val="003F1AB7"/>
    <w:rsid w:val="004A4DBC"/>
    <w:rsid w:val="004B68B8"/>
    <w:rsid w:val="00636EB8"/>
    <w:rsid w:val="00CC6440"/>
    <w:rsid w:val="00EE565F"/>
    <w:rsid w:val="00F632B4"/>
    <w:rsid w:val="00FF18D3"/>
    <w:rsid w:val="191F5DB6"/>
    <w:rsid w:val="3A4E48E2"/>
    <w:rsid w:val="3D240955"/>
    <w:rsid w:val="4FE25B64"/>
    <w:rsid w:val="57F224E8"/>
    <w:rsid w:val="6FF005BE"/>
    <w:rsid w:val="7263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852</Words>
  <Characters>4862</Characters>
  <Lines>40</Lines>
  <Paragraphs>11</Paragraphs>
  <TotalTime>21</TotalTime>
  <ScaleCrop>false</ScaleCrop>
  <LinksUpToDate>false</LinksUpToDate>
  <CharactersWithSpaces>5703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2020-04-15T12:22:00Z</dcterms:created>
  <dc:creator>沈娟娟</dc:creator>
  <cp:lastModifiedBy>沈娟娟</cp:lastModifiedBy>
  <dcterms:modified xsi:type="dcterms:W3CDTF">2020-04-17T07:08:45Z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