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昆明八中高2021届高二下学期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开学考</w:t>
      </w:r>
    </w:p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高二生物试卷参考答案</w:t>
      </w:r>
    </w:p>
    <w:p>
      <w:pPr>
        <w:jc w:val="left"/>
        <w:rPr>
          <w:rFonts w:hint="default"/>
          <w:sz w:val="21"/>
          <w:szCs w:val="21"/>
          <w:vertAlign w:val="baseli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一、选择题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（每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题1.5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分，共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0分）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77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77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74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775" w:type="dxa"/>
          </w:tcPr>
          <w:p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74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774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74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774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774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D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D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D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774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74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774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774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D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D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题号</w:t>
            </w:r>
          </w:p>
        </w:tc>
        <w:tc>
          <w:tcPr>
            <w:tcW w:w="774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774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答案</w:t>
            </w:r>
          </w:p>
        </w:tc>
        <w:tc>
          <w:tcPr>
            <w:tcW w:w="774" w:type="dxa"/>
            <w:vAlign w:val="top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774" w:type="dxa"/>
            <w:vAlign w:val="top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D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D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B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A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C</w:t>
            </w:r>
          </w:p>
        </w:tc>
        <w:tc>
          <w:tcPr>
            <w:tcW w:w="775" w:type="dxa"/>
            <w:vAlign w:val="top"/>
          </w:tcPr>
          <w:p>
            <w:pPr>
              <w:jc w:val="left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C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二、非选择题（每空1分，共40分）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（每空1分，共8分）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（1）雌 </w:t>
      </w: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次级卵母细胞和极体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（2）AB   </w:t>
      </w: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instrText xml:space="preserve"> = 3 \* GB3 \* MERGEFORMAT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（3）c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着丝点分裂，染色单体形成染色体，染色体数目加倍，染色单体消失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（每空1分，共8分）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C</w:t>
      </w: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　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胞吐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突触间隙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特异性受体  </w:t>
      </w: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动作  </w:t>
      </w:r>
      <w:r>
        <w:rPr>
          <w:rFonts w:hint="eastAsia" w:hAnsi="宋体" w:eastAsia="宋体" w:cs="宋体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由正变负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兴奋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43.（每空1分，共8分）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</w:t>
      </w:r>
      <w:r>
        <w:rPr>
          <w:rFonts w:hint="eastAsia" w:ascii="宋体" w:hAnsi="宋体" w:eastAsia="宋体" w:cs="宋体"/>
          <w:b w:val="0"/>
          <w:bCs/>
        </w:rPr>
        <w:t xml:space="preserve">4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</w:rPr>
        <w:t xml:space="preserve">  2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</w:rPr>
        <w:t xml:space="preserve"> 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反向平行</w:t>
      </w:r>
      <w:r>
        <w:rPr>
          <w:rFonts w:hint="eastAsia" w:ascii="宋体" w:hAnsi="宋体" w:eastAsia="宋体" w:cs="宋体"/>
          <w:b w:val="0"/>
          <w:bCs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（2）解旋酶和DNA聚合酶</w:t>
      </w:r>
      <w:r>
        <w:rPr>
          <w:rFonts w:hint="eastAsia" w:ascii="宋体" w:hAnsi="宋体" w:eastAsia="宋体" w:cs="宋体"/>
          <w:b w:val="0"/>
          <w:bCs/>
        </w:rPr>
        <w:t xml:space="preserve">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    碱基互补配对原则</w:t>
      </w:r>
      <w:r>
        <w:rPr>
          <w:rFonts w:hint="eastAsia" w:ascii="宋体" w:hAnsi="宋体" w:eastAsia="宋体" w:cs="宋体"/>
          <w:b w:val="0"/>
          <w:bCs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（3）</w:t>
      </w:r>
      <w:r>
        <w:rPr>
          <w:rFonts w:hint="eastAsia" w:ascii="宋体" w:hAnsi="宋体" w:eastAsia="宋体" w:cs="宋体"/>
          <w:b w:val="0"/>
          <w:bCs/>
        </w:rPr>
        <w:t xml:space="preserve">边解旋边复制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（4）</w:t>
      </w:r>
      <w:r>
        <w:rPr>
          <w:rFonts w:hint="eastAsia" w:ascii="宋体" w:hAnsi="宋体" w:eastAsia="宋体" w:cs="宋体"/>
          <w:b w:val="0"/>
          <w:bCs/>
        </w:rPr>
        <w:t xml:space="preserve">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</w:rPr>
        <w:t xml:space="preserve">400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</w:rPr>
        <w:t xml:space="preserve">  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4200</w:t>
      </w:r>
      <w:r>
        <w:rPr>
          <w:rFonts w:hint="eastAsia" w:ascii="宋体" w:hAnsi="宋体" w:eastAsia="宋体" w:cs="宋体"/>
          <w:b w:val="0"/>
          <w:bCs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44.（每空1分，共8分）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（1）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蛋白胨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中性或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微碱性       酸性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840" w:firstLineChars="4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能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硝化细菌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属于自养微生物，可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以利用空气中的CO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作为碳源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210" w:firstLineChars="1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一个细胞繁殖而来的肉眼可见的子细胞群体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在一定的培养条件下，不同种微生物表现出各自稳定的菌落特征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（4）高压蒸汽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灭菌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45.（每空1分，共8分）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动物和植物      盛花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（2）化学性质稳定，难溶于水，易溶于有机溶剂，能随水蒸气一同蒸馏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利用水蒸气将挥发性较强的植物芳香油携带出来，形成油水混合物，冷却后，混合物又会重新分离出油层和水层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（3） 1：4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低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促进油和水的分离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 xml:space="preserve"> 吸去芳香油中残留的水分    </w:t>
      </w:r>
    </w:p>
    <w:sectPr>
      <w:pgSz w:w="11906" w:h="16838"/>
      <w:pgMar w:top="873" w:right="1349" w:bottom="87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D21C9"/>
    <w:multiLevelType w:val="singleLevel"/>
    <w:tmpl w:val="E68D21C9"/>
    <w:lvl w:ilvl="0" w:tentative="0">
      <w:start w:val="4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D4553"/>
    <w:rsid w:val="013A2FAF"/>
    <w:rsid w:val="015F3309"/>
    <w:rsid w:val="18B113FC"/>
    <w:rsid w:val="193D4553"/>
    <w:rsid w:val="1BA10476"/>
    <w:rsid w:val="1D0911C4"/>
    <w:rsid w:val="21575E52"/>
    <w:rsid w:val="25596797"/>
    <w:rsid w:val="2D706B00"/>
    <w:rsid w:val="433053D4"/>
    <w:rsid w:val="49C00972"/>
    <w:rsid w:val="4F4F58FB"/>
    <w:rsid w:val="5A8D3E92"/>
    <w:rsid w:val="6A0502DA"/>
    <w:rsid w:val="6C9845D7"/>
    <w:rsid w:val="6F5A3AC4"/>
    <w:rsid w:val="6FA0508B"/>
    <w:rsid w:val="770E2B38"/>
    <w:rsid w:val="7E4A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2020-02-10T09:42:00Z</dcterms:created>
  <dc:creator>昆明八中</dc:creator>
  <cp:lastModifiedBy>Administrator</cp:lastModifiedBy>
  <dcterms:modified xsi:type="dcterms:W3CDTF">2020-04-19T14:42:49Z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