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高二期中历史试卷答案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选择题</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6</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7</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A</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D</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A</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9</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10</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11</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12</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13</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14</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15</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D</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A</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A</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17</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18</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19</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20</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21</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22</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23</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D</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A</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25</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26</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27</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28</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29</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30</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31</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A</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D</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A</w:t>
            </w:r>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bookmarkStart w:id="0" w:name="_GoBack"/>
            <w:bookmarkEnd w:id="0"/>
          </w:p>
        </w:tc>
        <w:tc>
          <w:tcPr>
            <w:tcW w:w="10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C</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B</w:t>
            </w:r>
          </w:p>
        </w:tc>
        <w:tc>
          <w:tcPr>
            <w:tcW w:w="1066"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D</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综合题</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auto"/>
          <w:sz w:val="21"/>
          <w:szCs w:val="21"/>
          <w:lang w:val="en-US" w:eastAsia="zh-CN"/>
        </w:rPr>
        <w:t>33.</w:t>
      </w:r>
      <w:r>
        <w:rPr>
          <w:rFonts w:hint="eastAsia" w:asciiTheme="minorEastAsia" w:hAnsiTheme="minorEastAsia" w:eastAsiaTheme="minorEastAsia" w:cstheme="minorEastAsia"/>
          <w:color w:val="auto"/>
          <w:sz w:val="21"/>
          <w:szCs w:val="21"/>
        </w:rPr>
        <w:t>【答案】</w:t>
      </w:r>
      <w:r>
        <w:rPr>
          <w:rFonts w:hint="eastAsia" w:asciiTheme="minorEastAsia" w:hAnsiTheme="minorEastAsia" w:eastAsiaTheme="minorEastAsia" w:cstheme="minorEastAsia"/>
          <w:color w:val="000000"/>
          <w:sz w:val="21"/>
          <w:szCs w:val="21"/>
        </w:rPr>
        <w:t xml:space="preserve">(1)同：规模大小与人口有关(2分)；小规模市镇环绕大规模市镇；(2分)异：市镇间交通方式不同(2分)；市镇管理方式不同。(2分)因素：资本主义经济的发展；殖民扩张刺激商业发展；自治体制保证城市发展自主权。(5分)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(2)不同结果：中国市镇经济孕育出的资本主义萌芽夭折，自然经济仍占主导地位，最终没有孕育出资本主义经济；市镇经济发展促进英国资本主义长足发展，英国最终成为资本主义强国。(4分)不同结果的原因：中国：君主专制中央集权高度强化；“重农抑商”及“闭关锁国”的经济政策抑制商业；古代商业的自身缺陷；传统观念限制商业发展(答到两点得4分)英国：殖民扩张扩大市场；城市自治体制有利于资本主义制度形成；圈地运动增加城市人口(答到两点得4分)</w:t>
      </w:r>
    </w:p>
    <w:p>
      <w:pPr>
        <w:spacing w:line="360" w:lineRule="auto"/>
        <w:rPr>
          <w:rFonts w:hint="eastAsia"/>
        </w:rPr>
      </w:pPr>
      <w:r>
        <w:rPr>
          <w:rFonts w:hint="eastAsia" w:ascii="黑体" w:hAnsi="黑体" w:eastAsia="黑体" w:cs="黑体"/>
          <w:sz w:val="28"/>
          <w:szCs w:val="28"/>
          <w:lang w:val="en-US" w:eastAsia="zh-CN"/>
        </w:rPr>
        <w:t>34.</w:t>
      </w:r>
      <w:r>
        <w:rPr>
          <w:rFonts w:hint="eastAsia"/>
          <w:lang w:val="en-US" w:eastAsia="zh-CN"/>
        </w:rPr>
        <w:t>34</w:t>
      </w:r>
      <w:r>
        <w:t>．</w:t>
      </w:r>
      <w:r>
        <w:rPr>
          <w:rFonts w:hint="eastAsia"/>
        </w:rPr>
        <w:t>（</w:t>
      </w:r>
      <w:r>
        <w:t>12</w:t>
      </w:r>
      <w:r>
        <w:rPr>
          <w:rFonts w:hint="eastAsia"/>
        </w:rPr>
        <w:t>分）</w:t>
      </w:r>
    </w:p>
    <w:p>
      <w:pPr>
        <w:spacing w:line="360" w:lineRule="auto"/>
        <w:ind w:firstLine="525" w:firstLineChars="250"/>
        <w:rPr>
          <w:rFonts w:hint="eastAsia"/>
        </w:rPr>
      </w:pPr>
      <w:r>
        <w:rPr>
          <w:rFonts w:hint="eastAsia"/>
        </w:rPr>
        <w:t>示例</w:t>
      </w:r>
      <w:r>
        <w:t>1</w:t>
      </w:r>
      <w:r>
        <w:rPr>
          <w:rFonts w:hint="eastAsia"/>
        </w:rPr>
        <w:t>观点：中国的现代化继承了传统文化的因素。</w:t>
      </w:r>
    </w:p>
    <w:p>
      <w:pPr>
        <w:spacing w:line="360" w:lineRule="auto"/>
        <w:ind w:left="1155" w:leftChars="250" w:hanging="630" w:hangingChars="300"/>
        <w:rPr>
          <w:rFonts w:hint="eastAsia"/>
        </w:rPr>
      </w:pPr>
      <w:r>
        <w:rPr>
          <w:rFonts w:hint="eastAsia"/>
        </w:rPr>
        <w:t>说明：近代中国国旗的设计中继承了中国传统文化元素。如黄龙旗中青龙形象是古代中国的瑞兽代表和帝王象征，五色旗的五种颜色代表着道家的五行和儒家的五德，青天白日满地红旗中的光芒象征着中国传统的干支计时方式等。</w:t>
      </w:r>
    </w:p>
    <w:p>
      <w:pPr>
        <w:spacing w:line="360" w:lineRule="auto"/>
        <w:ind w:left="1155" w:leftChars="550"/>
      </w:pPr>
      <w:r>
        <w:rPr>
          <w:rFonts w:hint="eastAsia"/>
        </w:rPr>
        <w:t>地主阶级洋务派以“中体西用”作为洋务运动的指导思想，坚持传统儒家文化的前提虽然成为运动失败的重要原因，但也为学习西方先进技术扫清了一定的障碍，拉开了中国现代化的序幕；资产阶级改良派将“托古改制”作为维新变法的重要途径，通过借助孔子改革形象宣传了西方政治学说，虽然体现了民族资产阶级的软弱性和妥协性，减少了变法阻力，使中国的现代化上升到制度层面。</w:t>
      </w:r>
    </w:p>
    <w:p>
      <w:pPr>
        <w:spacing w:line="360" w:lineRule="auto"/>
        <w:ind w:left="1155" w:leftChars="250" w:hanging="630" w:hangingChars="300"/>
        <w:rPr>
          <w:rFonts w:hint="eastAsia"/>
        </w:rPr>
      </w:pPr>
      <w:r>
        <w:rPr>
          <w:rFonts w:hint="eastAsia"/>
        </w:rPr>
        <w:t>认识：继承中国传统文化虽然有与现代化相抵牾的一面，但也减轻了学习西方的压力，促进了中国社会的现代化进程。</w:t>
      </w:r>
    </w:p>
    <w:p>
      <w:pPr>
        <w:spacing w:line="360" w:lineRule="auto"/>
        <w:ind w:left="1155" w:leftChars="250" w:hanging="630" w:hangingChars="300"/>
        <w:rPr>
          <w:rFonts w:hint="eastAsia"/>
        </w:rPr>
      </w:pPr>
      <w:r>
        <w:rPr>
          <w:rFonts w:hint="eastAsia"/>
        </w:rPr>
        <w:t>示例</w:t>
      </w:r>
      <w:r>
        <w:t>2</w:t>
      </w:r>
      <w:r>
        <w:rPr>
          <w:rFonts w:hint="eastAsia"/>
        </w:rPr>
        <w:t>观点：向西方学习是中国现代化的重要途径。</w:t>
      </w:r>
    </w:p>
    <w:p>
      <w:pPr>
        <w:spacing w:line="360" w:lineRule="auto"/>
        <w:ind w:left="1155" w:leftChars="250" w:hanging="630" w:hangingChars="300"/>
        <w:rPr>
          <w:rFonts w:hint="eastAsia"/>
        </w:rPr>
      </w:pPr>
      <w:r>
        <w:rPr>
          <w:rFonts w:hint="eastAsia"/>
        </w:rPr>
        <w:t>说明：国旗的形成和发展是近代中国人学习西方的产物。如白日青天满地红国旗中的蓝白红三色分别借鉴了法国国旗中的元素等。</w:t>
      </w:r>
    </w:p>
    <w:p>
      <w:pPr>
        <w:spacing w:line="360" w:lineRule="auto"/>
        <w:ind w:left="1155" w:leftChars="550"/>
        <w:rPr>
          <w:rFonts w:hint="eastAsia"/>
        </w:rPr>
      </w:pPr>
      <w:r>
        <w:rPr>
          <w:rFonts w:hint="eastAsia"/>
        </w:rPr>
        <w:t>地主阶级掀起的洋务运动，通过向西方学习先进的生产技术，开启了中国现代化的历程；资产阶级改良派、革命派和激进派先后领导了戊戌变法、辛亥革命和新文化运动，他们或尝试建立西方民主政体或主张全面学习西方文化，为中国的进一步现代化开辟了道路；无产阶级以马克思主义为指导思想，取得了新民主主义革命的胜利，结束了半殖民地半封建社会的历史，为中国现代化的全面开展奠定了基础。</w:t>
      </w:r>
    </w:p>
    <w:p>
      <w:pPr>
        <w:spacing w:line="360" w:lineRule="auto"/>
        <w:ind w:left="1155" w:leftChars="250" w:hanging="630" w:hangingChars="300"/>
        <w:rPr>
          <w:rFonts w:hint="eastAsia"/>
        </w:rPr>
      </w:pPr>
      <w:r>
        <w:rPr>
          <w:rFonts w:hint="eastAsia"/>
        </w:rPr>
        <w:t>认识：既要看到西方文明的冲击是导致近代中国沉沦的原因，也要认识到学习西方文明也是中国现代化的重要途径。</w:t>
      </w:r>
    </w:p>
    <w:p>
      <w:pPr>
        <w:spacing w:line="360" w:lineRule="auto"/>
        <w:ind w:left="1155" w:leftChars="250" w:hanging="630" w:hangingChars="300"/>
        <w:rPr>
          <w:rFonts w:hint="eastAsia"/>
        </w:rPr>
      </w:pPr>
      <w:r>
        <w:rPr>
          <w:rFonts w:hint="eastAsia"/>
        </w:rPr>
        <w:t>示例</w:t>
      </w:r>
      <w:r>
        <w:t>3</w:t>
      </w:r>
      <w:r>
        <w:rPr>
          <w:rFonts w:hint="eastAsia"/>
        </w:rPr>
        <w:t>观点：民族意识的觉醒是中国现代化的动力。</w:t>
      </w:r>
    </w:p>
    <w:p>
      <w:pPr>
        <w:spacing w:line="360" w:lineRule="auto"/>
        <w:ind w:left="1155" w:leftChars="250" w:hanging="630" w:hangingChars="300"/>
        <w:rPr>
          <w:rFonts w:hint="eastAsia"/>
        </w:rPr>
      </w:pPr>
      <w:r>
        <w:rPr>
          <w:rFonts w:hint="eastAsia"/>
        </w:rPr>
        <w:t>说明：国旗旗式的演变反映了近代中国民族意识觉醒对时局变化产生的影响。如蕴含着大汉族主义倾向的十八星旗，成为了推翻满清统治的符号；而象征着“五族共和”的五色旗，表达了维护国家统一的诉求，等等。</w:t>
      </w:r>
    </w:p>
    <w:p>
      <w:pPr>
        <w:spacing w:line="360" w:lineRule="auto"/>
        <w:ind w:left="1155" w:leftChars="550"/>
      </w:pPr>
      <w:r>
        <w:rPr>
          <w:rFonts w:hint="eastAsia"/>
        </w:rPr>
        <w:t>甲午战争期间，中华民族意识尚未觉醒，普通民众对战争漠不关心，是清政府甲午战败的原因之一，中国的第一次现代化历程也因此被打断；辛亥革命期间，孙中山提出以反满为目标的民族主义，加速了推翻清王朝的进程，为民初中国的现代化扫清了部分障碍；抗日战争期间，全民族抗战激发了中华民族意识的成长，最终打败了日本侵略者，为后来新中国现代化的全面启动奠定了基石。</w:t>
      </w:r>
    </w:p>
    <w:p>
      <w:pPr>
        <w:spacing w:line="360" w:lineRule="auto"/>
        <w:ind w:left="1155" w:leftChars="250" w:hanging="630" w:hangingChars="300"/>
        <w:rPr>
          <w:rFonts w:hint="eastAsia"/>
        </w:rPr>
      </w:pPr>
      <w:r>
        <w:rPr>
          <w:rFonts w:hint="eastAsia"/>
        </w:rPr>
        <w:t>认识：近代中华民族不仅自身面临着走向现代化的问题，而且其民族意识的觉醒程度也影响着中国现代化的历程。</w:t>
      </w:r>
    </w:p>
    <w:p>
      <w:pPr>
        <w:spacing w:line="360" w:lineRule="auto"/>
        <w:ind w:left="1155" w:leftChars="250" w:hanging="630" w:hangingChars="300"/>
        <w:rPr>
          <w:rFonts w:hint="eastAsia"/>
        </w:rPr>
      </w:pPr>
      <w:r>
        <w:rPr>
          <w:rFonts w:hint="eastAsia"/>
        </w:rPr>
        <w:t>示例</w:t>
      </w:r>
      <w:r>
        <w:t>4</w:t>
      </w:r>
      <w:r>
        <w:rPr>
          <w:rFonts w:hint="eastAsia"/>
        </w:rPr>
        <w:t>观点：中国现代化进程受到专制主义的阻碍。</w:t>
      </w:r>
    </w:p>
    <w:p>
      <w:pPr>
        <w:spacing w:line="360" w:lineRule="auto"/>
        <w:ind w:left="1155" w:leftChars="250" w:hanging="630" w:hangingChars="300"/>
        <w:rPr>
          <w:rFonts w:hint="eastAsia"/>
        </w:rPr>
      </w:pPr>
      <w:r>
        <w:rPr>
          <w:rFonts w:hint="eastAsia"/>
        </w:rPr>
        <w:t>说明：近代中国的部分国旗带有浓厚的专制主义色彩，如黄龙旗中龙戏珠的形象，是清朝封建君主专制统治的象征；白日青天满地红旗源自国民党党旗青天白日旗，是国民党以党代国、一党独裁的象征。</w:t>
      </w:r>
    </w:p>
    <w:p>
      <w:pPr>
        <w:spacing w:line="360" w:lineRule="auto"/>
        <w:ind w:left="1155" w:leftChars="550"/>
      </w:pPr>
      <w:r>
        <w:rPr>
          <w:rFonts w:hint="eastAsia"/>
        </w:rPr>
        <w:t>晚清政府先后领导了洋务运动、戊戌变法和清末新政三次自强改革，由于以维护封建专制统治为根本目的，其结果均以失败而告终，对现代化进程的促进作用有限；辛亥革命后民族资本主义获得了进一步的发展，但由于北洋政府实行对内专制、对外卖国的反动政策，中国的现代化仍然缺乏良好的发展环境；国民政府时期的民族资本主义曾经发展迅速，但由于国民党坚持独裁内战政策、扶植官僚资本主义，中国的现代化进程遭遇了重大挫折。</w:t>
      </w:r>
    </w:p>
    <w:p>
      <w:pPr>
        <w:spacing w:line="360" w:lineRule="auto"/>
        <w:ind w:left="1155" w:leftChars="250" w:hanging="630" w:hangingChars="300"/>
      </w:pPr>
      <w:r>
        <w:rPr>
          <w:rFonts w:hint="eastAsia"/>
        </w:rPr>
        <w:t>认识：虽然晚清、北洋和国民政府都试图推动中国的现代化，但专制主义的性质和政策却极大地阻碍了现代化的进程。</w:t>
      </w:r>
    </w:p>
    <w:p>
      <w:pPr>
        <w:spacing w:line="360" w:lineRule="auto"/>
        <w:ind w:left="525" w:leftChars="200" w:hanging="105" w:hangingChars="50"/>
        <w:rPr>
          <w:rFonts w:hint="eastAsia"/>
        </w:rPr>
      </w:pPr>
      <w:r>
        <w:rPr>
          <w:rFonts w:hint="eastAsia"/>
        </w:rPr>
        <w:t>（此外，学生还可以提炼出“国家的统一是中国现代化的基本前提”“国家政权的更迭影响中国近代化进程”等观点。）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选修题</w:t>
      </w:r>
    </w:p>
    <w:p>
      <w:pPr>
        <w:spacing w:line="360" w:lineRule="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35.</w:t>
      </w:r>
      <w:r>
        <w:rPr>
          <w:rFonts w:hint="eastAsia" w:asciiTheme="minorEastAsia" w:hAnsiTheme="minorEastAsia" w:eastAsiaTheme="minorEastAsia" w:cstheme="minorEastAsia"/>
          <w:color w:val="000000"/>
          <w:sz w:val="21"/>
          <w:szCs w:val="21"/>
        </w:rPr>
        <w:t xml:space="preserve">【答案】(1)特点：中国共产党发挥了领导作用；各人民团体成为乡村力量的重要形式；政权建设具有广泛的群众基础；以抗日救国为中心，具有民族民主革命性质。(每点2分，最多6分) </w:t>
      </w:r>
    </w:p>
    <w:p>
      <w:pPr>
        <w:spacing w:line="360" w:lineRule="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rPr>
        <w:t>(2)意义：瓦解了传统的乡村宗法秩序；调动了人民群众的积极性，巩固了抗日根据地，为抗战胜利奠定了基础；扩大了党的社会基础，巩固了党的领导地位；为基层社会治理积累了经验。(每点2分，答出4点得9分)</w:t>
      </w:r>
    </w:p>
    <w:p>
      <w:pPr>
        <w:spacing w:line="360" w:lineRule="auto"/>
        <w:rPr>
          <w:rFonts w:hint="eastAsia"/>
        </w:rPr>
      </w:pPr>
      <w:r>
        <w:rPr>
          <w:rFonts w:hint="eastAsia"/>
          <w:lang w:val="en-US" w:eastAsia="zh-CN"/>
        </w:rPr>
        <w:t>36</w:t>
      </w:r>
      <w:r>
        <w:rPr>
          <w:rFonts w:hint="eastAsia"/>
        </w:rPr>
        <w:t>．（15分）</w:t>
      </w:r>
    </w:p>
    <w:p>
      <w:pPr>
        <w:spacing w:line="360" w:lineRule="auto"/>
        <w:ind w:left="525" w:hanging="525" w:hangingChars="250"/>
        <w:rPr>
          <w:rFonts w:hint="eastAsia"/>
        </w:rPr>
      </w:pPr>
      <w:r>
        <w:rPr>
          <w:rFonts w:hint="eastAsia"/>
        </w:rPr>
        <w:t>（1）两大阵营对峙；中国开展“一五”计划，急需建设人才；朝鲜战争结束，国际关系有所缓和；美国设置中国学者出境的障碍；中国政府的努力。（6分，答出其中三点即可得6分，如有其他答案，言之成理，即可得分）</w:t>
      </w:r>
    </w:p>
    <w:p>
      <w:pPr>
        <w:spacing w:line="360" w:lineRule="auto"/>
        <w:ind w:left="525" w:hanging="525" w:hangingChars="250"/>
        <w:rPr>
          <w:rFonts w:hint="eastAsia"/>
        </w:rPr>
      </w:pPr>
      <w:r>
        <w:rPr>
          <w:rFonts w:hint="eastAsia"/>
        </w:rPr>
        <w:t>（2）在国家需要的时候毅然回国，体现了爱国主义情怀；在力学研究等方面多有建树，推动了科学事业的发展，为国家赢得国际声誉；参与“两弹一星”的研究工作，为国防事业发展做出贡献。（9分）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EFCB57"/>
    <w:multiLevelType w:val="singleLevel"/>
    <w:tmpl w:val="CBEFCB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45588"/>
    <w:rsid w:val="152B1117"/>
    <w:rsid w:val="312E33A3"/>
    <w:rsid w:val="35070C6A"/>
    <w:rsid w:val="45CF3F78"/>
    <w:rsid w:val="55850EB4"/>
    <w:rsid w:val="559C5113"/>
    <w:rsid w:val="5851065E"/>
    <w:rsid w:val="5A4E0D35"/>
    <w:rsid w:val="6E4F4561"/>
    <w:rsid w:val="7B04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2020-06-09T04:57:00Z</dcterms:created>
  <dc:creator>Administrator</dc:creator>
  <cp:lastModifiedBy>Administrator</cp:lastModifiedBy>
  <dcterms:modified xsi:type="dcterms:W3CDTF">2020-06-10T05:25:55Z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