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32"/>
          <w:szCs w:val="40"/>
          <w:lang w:val="en-US" w:eastAsia="zh-CN"/>
        </w:rPr>
        <w:t>2019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val="en-US" w:eastAsia="zh-CN"/>
        </w:rPr>
        <w:t>-20</w:t>
      </w:r>
      <w:r>
        <w:rPr>
          <w:rFonts w:hint="eastAsia" w:asciiTheme="minorEastAsia" w:hAnsiTheme="minorEastAsia" w:cstheme="minorEastAsia"/>
          <w:b/>
          <w:bCs/>
          <w:sz w:val="32"/>
          <w:szCs w:val="40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val="en-US" w:eastAsia="zh-CN"/>
        </w:rPr>
        <w:t>年</w:t>
      </w:r>
      <w:r>
        <w:rPr>
          <w:rFonts w:hint="eastAsia" w:asciiTheme="minorEastAsia" w:hAnsiTheme="minorEastAsia" w:cstheme="minorEastAsia"/>
          <w:b/>
          <w:bCs/>
          <w:sz w:val="32"/>
          <w:szCs w:val="40"/>
          <w:lang w:val="en-US" w:eastAsia="zh-CN"/>
        </w:rPr>
        <w:t>上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val="en-US" w:eastAsia="zh-CN"/>
        </w:rPr>
        <w:t>学期高二</w:t>
      </w:r>
      <w:r>
        <w:rPr>
          <w:rFonts w:hint="eastAsia" w:asciiTheme="minorEastAsia" w:hAnsiTheme="minorEastAsia" w:cstheme="minorEastAsia"/>
          <w:b/>
          <w:bCs/>
          <w:sz w:val="32"/>
          <w:szCs w:val="40"/>
          <w:lang w:val="en-US" w:eastAsia="zh-CN"/>
        </w:rPr>
        <w:t>历史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val="en-US" w:eastAsia="zh-CN"/>
        </w:rPr>
        <w:t>月考</w:t>
      </w:r>
      <w:r>
        <w:rPr>
          <w:rFonts w:hint="eastAsia" w:asciiTheme="minorEastAsia" w:hAnsiTheme="minorEastAsia" w:cstheme="minorEastAsia"/>
          <w:b/>
          <w:bCs/>
          <w:sz w:val="32"/>
          <w:szCs w:val="40"/>
          <w:lang w:val="en-US" w:eastAsia="zh-CN"/>
        </w:rPr>
        <w:t>一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CN"/>
        </w:rPr>
        <w:t>答案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947"/>
        <w:gridCol w:w="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pStyle w:val="5"/>
              <w:spacing w:line="360" w:lineRule="exact"/>
              <w:jc w:val="center"/>
              <w:textAlignment w:val="center"/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题号</w:t>
            </w:r>
          </w:p>
        </w:tc>
        <w:tc>
          <w:tcPr>
            <w:tcW w:w="947" w:type="dxa"/>
          </w:tcPr>
          <w:p>
            <w:pPr>
              <w:pStyle w:val="5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47" w:type="dxa"/>
          </w:tcPr>
          <w:p>
            <w:pPr>
              <w:pStyle w:val="5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47" w:type="dxa"/>
          </w:tcPr>
          <w:p>
            <w:pPr>
              <w:pStyle w:val="5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47" w:type="dxa"/>
          </w:tcPr>
          <w:p>
            <w:pPr>
              <w:pStyle w:val="5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47" w:type="dxa"/>
          </w:tcPr>
          <w:p>
            <w:pPr>
              <w:pStyle w:val="5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47" w:type="dxa"/>
          </w:tcPr>
          <w:p>
            <w:pPr>
              <w:pStyle w:val="5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47" w:type="dxa"/>
          </w:tcPr>
          <w:p>
            <w:pPr>
              <w:pStyle w:val="5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947" w:type="dxa"/>
          </w:tcPr>
          <w:p>
            <w:pPr>
              <w:pStyle w:val="5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pStyle w:val="5"/>
              <w:spacing w:line="360" w:lineRule="exact"/>
              <w:jc w:val="center"/>
              <w:textAlignment w:val="center"/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答案</w:t>
            </w:r>
          </w:p>
        </w:tc>
        <w:tc>
          <w:tcPr>
            <w:tcW w:w="947" w:type="dxa"/>
          </w:tcPr>
          <w:p>
            <w:pPr>
              <w:pStyle w:val="5"/>
              <w:spacing w:line="3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947" w:type="dxa"/>
          </w:tcPr>
          <w:p>
            <w:pPr>
              <w:pStyle w:val="5"/>
              <w:spacing w:line="3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947" w:type="dxa"/>
          </w:tcPr>
          <w:p>
            <w:pPr>
              <w:pStyle w:val="5"/>
              <w:spacing w:line="3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947" w:type="dxa"/>
          </w:tcPr>
          <w:p>
            <w:pPr>
              <w:pStyle w:val="5"/>
              <w:spacing w:line="3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</w:t>
            </w:r>
          </w:p>
        </w:tc>
        <w:tc>
          <w:tcPr>
            <w:tcW w:w="947" w:type="dxa"/>
          </w:tcPr>
          <w:p>
            <w:pPr>
              <w:pStyle w:val="5"/>
              <w:spacing w:line="3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W w:w="947" w:type="dxa"/>
          </w:tcPr>
          <w:p>
            <w:pPr>
              <w:pStyle w:val="5"/>
              <w:spacing w:line="3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W w:w="947" w:type="dxa"/>
          </w:tcPr>
          <w:p>
            <w:pPr>
              <w:pStyle w:val="5"/>
              <w:spacing w:line="3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947" w:type="dxa"/>
          </w:tcPr>
          <w:p>
            <w:pPr>
              <w:pStyle w:val="5"/>
              <w:spacing w:line="3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pStyle w:val="5"/>
              <w:spacing w:line="360" w:lineRule="exact"/>
              <w:jc w:val="center"/>
              <w:textAlignment w:val="center"/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题号</w:t>
            </w:r>
          </w:p>
        </w:tc>
        <w:tc>
          <w:tcPr>
            <w:tcW w:w="947" w:type="dxa"/>
          </w:tcPr>
          <w:p>
            <w:pPr>
              <w:pStyle w:val="5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947" w:type="dxa"/>
          </w:tcPr>
          <w:p>
            <w:pPr>
              <w:pStyle w:val="5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47" w:type="dxa"/>
          </w:tcPr>
          <w:p>
            <w:pPr>
              <w:pStyle w:val="5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947" w:type="dxa"/>
          </w:tcPr>
          <w:p>
            <w:pPr>
              <w:pStyle w:val="5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947" w:type="dxa"/>
          </w:tcPr>
          <w:p>
            <w:pPr>
              <w:pStyle w:val="5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947" w:type="dxa"/>
          </w:tcPr>
          <w:p>
            <w:pPr>
              <w:pStyle w:val="5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947" w:type="dxa"/>
          </w:tcPr>
          <w:p>
            <w:pPr>
              <w:pStyle w:val="5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947" w:type="dxa"/>
          </w:tcPr>
          <w:p>
            <w:pPr>
              <w:pStyle w:val="5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pStyle w:val="5"/>
              <w:spacing w:line="360" w:lineRule="exact"/>
              <w:jc w:val="center"/>
              <w:textAlignment w:val="center"/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答案</w:t>
            </w:r>
          </w:p>
        </w:tc>
        <w:tc>
          <w:tcPr>
            <w:tcW w:w="947" w:type="dxa"/>
          </w:tcPr>
          <w:p>
            <w:pPr>
              <w:pStyle w:val="5"/>
              <w:spacing w:line="3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</w:t>
            </w:r>
          </w:p>
        </w:tc>
        <w:tc>
          <w:tcPr>
            <w:tcW w:w="947" w:type="dxa"/>
          </w:tcPr>
          <w:p>
            <w:pPr>
              <w:pStyle w:val="5"/>
              <w:spacing w:line="3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W w:w="947" w:type="dxa"/>
          </w:tcPr>
          <w:p>
            <w:pPr>
              <w:pStyle w:val="5"/>
              <w:spacing w:line="3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947" w:type="dxa"/>
          </w:tcPr>
          <w:p>
            <w:pPr>
              <w:pStyle w:val="5"/>
              <w:spacing w:line="3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947" w:type="dxa"/>
          </w:tcPr>
          <w:p>
            <w:pPr>
              <w:pStyle w:val="5"/>
              <w:spacing w:line="3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W w:w="947" w:type="dxa"/>
          </w:tcPr>
          <w:p>
            <w:pPr>
              <w:pStyle w:val="5"/>
              <w:spacing w:line="3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</w:t>
            </w:r>
          </w:p>
        </w:tc>
        <w:tc>
          <w:tcPr>
            <w:tcW w:w="947" w:type="dxa"/>
          </w:tcPr>
          <w:p>
            <w:pPr>
              <w:pStyle w:val="5"/>
              <w:spacing w:line="3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947" w:type="dxa"/>
          </w:tcPr>
          <w:p>
            <w:pPr>
              <w:pStyle w:val="5"/>
              <w:spacing w:line="3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pStyle w:val="5"/>
              <w:spacing w:line="360" w:lineRule="exact"/>
              <w:jc w:val="center"/>
              <w:textAlignment w:val="center"/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题号</w:t>
            </w:r>
          </w:p>
        </w:tc>
        <w:tc>
          <w:tcPr>
            <w:tcW w:w="947" w:type="dxa"/>
          </w:tcPr>
          <w:p>
            <w:pPr>
              <w:pStyle w:val="5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947" w:type="dxa"/>
          </w:tcPr>
          <w:p>
            <w:pPr>
              <w:pStyle w:val="5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947" w:type="dxa"/>
          </w:tcPr>
          <w:p>
            <w:pPr>
              <w:pStyle w:val="5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947" w:type="dxa"/>
          </w:tcPr>
          <w:p>
            <w:pPr>
              <w:pStyle w:val="5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947" w:type="dxa"/>
          </w:tcPr>
          <w:p>
            <w:pPr>
              <w:pStyle w:val="5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947" w:type="dxa"/>
          </w:tcPr>
          <w:p>
            <w:pPr>
              <w:pStyle w:val="5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947" w:type="dxa"/>
          </w:tcPr>
          <w:p>
            <w:pPr>
              <w:pStyle w:val="5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947" w:type="dxa"/>
          </w:tcPr>
          <w:p>
            <w:pPr>
              <w:pStyle w:val="5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pStyle w:val="5"/>
              <w:spacing w:line="360" w:lineRule="exact"/>
              <w:jc w:val="center"/>
              <w:textAlignment w:val="center"/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答案</w:t>
            </w:r>
          </w:p>
        </w:tc>
        <w:tc>
          <w:tcPr>
            <w:tcW w:w="947" w:type="dxa"/>
          </w:tcPr>
          <w:p>
            <w:pPr>
              <w:pStyle w:val="5"/>
              <w:spacing w:line="3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</w:t>
            </w:r>
          </w:p>
        </w:tc>
        <w:tc>
          <w:tcPr>
            <w:tcW w:w="947" w:type="dxa"/>
          </w:tcPr>
          <w:p>
            <w:pPr>
              <w:pStyle w:val="5"/>
              <w:spacing w:line="3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947" w:type="dxa"/>
          </w:tcPr>
          <w:p>
            <w:pPr>
              <w:pStyle w:val="5"/>
              <w:spacing w:line="3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W w:w="947" w:type="dxa"/>
          </w:tcPr>
          <w:p>
            <w:pPr>
              <w:pStyle w:val="5"/>
              <w:spacing w:line="3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W w:w="947" w:type="dxa"/>
          </w:tcPr>
          <w:p>
            <w:pPr>
              <w:pStyle w:val="5"/>
              <w:spacing w:line="3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947" w:type="dxa"/>
          </w:tcPr>
          <w:p>
            <w:pPr>
              <w:pStyle w:val="5"/>
              <w:spacing w:line="3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</w:t>
            </w:r>
          </w:p>
        </w:tc>
        <w:tc>
          <w:tcPr>
            <w:tcW w:w="947" w:type="dxa"/>
          </w:tcPr>
          <w:p>
            <w:pPr>
              <w:pStyle w:val="5"/>
              <w:spacing w:line="3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947" w:type="dxa"/>
          </w:tcPr>
          <w:p>
            <w:pPr>
              <w:pStyle w:val="5"/>
              <w:spacing w:line="3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</w:t>
            </w:r>
          </w:p>
        </w:tc>
      </w:tr>
    </w:tbl>
    <w:p>
      <w:pPr>
        <w:numPr>
          <w:ilvl w:val="0"/>
          <w:numId w:val="0"/>
        </w:numPr>
        <w:spacing w:line="240" w:lineRule="auto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sz w:val="21"/>
          <w:szCs w:val="21"/>
          <w:lang w:val="en-US" w:eastAsia="zh-CN"/>
        </w:rPr>
        <w:t>25.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【答案】</w:t>
      </w:r>
      <w:r>
        <w:rPr>
          <w:rFonts w:hint="eastAsia" w:asciiTheme="minorEastAsia" w:hAnsiTheme="minorEastAsia" w:eastAsiaTheme="minorEastAsia" w:cstheme="minorEastAsia"/>
        </w:rPr>
        <w:t>（1）挑战：旧国家观念的存在；统治集团内部的分歧；保守势力的阻挠；文化地域性差异。</w:t>
      </w:r>
      <w:r>
        <w:rPr>
          <w:rFonts w:hint="eastAsia" w:asciiTheme="minorEastAsia" w:hAnsiTheme="minorEastAsia" w:eastAsiaTheme="minorEastAsia" w:cstheme="minorEastAsia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7分，3点以上满分）</w:t>
      </w:r>
    </w:p>
    <w:p>
      <w:pPr>
        <w:spacing w:line="240" w:lineRule="auto"/>
        <w:jc w:val="left"/>
        <w:textAlignment w:val="center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</w:rPr>
        <w:t>（2） 思路：郡县长官由中央任命，受中央节制；郡守治郡权力完整；恰当设定郡的规模；充分发挥郡的地方建设职能；合理协调中央和地方的关系。</w:t>
      </w:r>
      <w:r>
        <w:rPr>
          <w:rFonts w:hint="eastAsia" w:asciiTheme="minorEastAsia" w:hAnsiTheme="minorEastAsia" w:eastAsiaTheme="minorEastAsia" w:cstheme="minorEastAsia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6分，3点以上满分）</w:t>
      </w:r>
    </w:p>
    <w:p>
      <w:pPr>
        <w:spacing w:line="240" w:lineRule="auto"/>
        <w:jc w:val="left"/>
        <w:textAlignment w:val="center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</w:rPr>
        <w:t>特点：继承发展前代的思路；恩威并施；多措并举；内外相制、轻重相权。</w:t>
      </w:r>
      <w:r>
        <w:rPr>
          <w:rFonts w:hint="eastAsia" w:asciiTheme="minorEastAsia" w:hAnsiTheme="minorEastAsia" w:eastAsiaTheme="minorEastAsia" w:cstheme="minorEastAsia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4分，2点满分）</w:t>
      </w:r>
    </w:p>
    <w:p>
      <w:pPr>
        <w:spacing w:line="240" w:lineRule="auto"/>
        <w:ind w:right="210"/>
        <w:jc w:val="left"/>
        <w:textAlignment w:val="center"/>
        <w:rPr>
          <w:rFonts w:hint="eastAsia" w:asciiTheme="minorEastAsia" w:hAnsiTheme="minorEastAsia" w:eastAsiaTheme="minorEastAsia" w:cstheme="minorEastAsia"/>
          <w:color w:va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auto"/>
          <w:lang w:val="en-US" w:eastAsia="zh-CN"/>
        </w:rPr>
        <w:t>3）</w:t>
      </w:r>
      <w:r>
        <w:rPr>
          <w:rFonts w:hint="eastAsia" w:asciiTheme="minorEastAsia" w:hAnsiTheme="minorEastAsia" w:eastAsiaTheme="minorEastAsia" w:cstheme="minorEastAsia"/>
          <w:color w:val="auto"/>
        </w:rPr>
        <w:t>变化:中央政府派出的监察机构逐渐演变为地方最高军政机关</w:t>
      </w:r>
      <w:r>
        <w:rPr>
          <w:rFonts w:hint="eastAsia" w:asciiTheme="minorEastAsia" w:hAnsiTheme="minorEastAsia" w:eastAsiaTheme="minorEastAsia" w:cstheme="minorEastAsia"/>
          <w:color w:val="auto"/>
          <w:lang w:eastAsia="zh-CN"/>
        </w:rPr>
        <w:t>；地方权力的逐渐扩大</w:t>
      </w:r>
      <w:r>
        <w:rPr>
          <w:rFonts w:hint="eastAsia" w:asciiTheme="minorEastAsia" w:hAnsiTheme="minorEastAsia" w:eastAsiaTheme="minorEastAsia" w:cstheme="minorEastAsia"/>
          <w:color w:val="auto"/>
        </w:rPr>
        <w:t>。</w:t>
      </w:r>
      <w:r>
        <w:rPr>
          <w:rFonts w:hint="eastAsia" w:asciiTheme="minorEastAsia" w:hAnsiTheme="minorEastAsia" w:eastAsiaTheme="minorEastAsia" w:cstheme="minorEastAsia"/>
          <w:color w:val="auto"/>
          <w:lang w:eastAsia="zh-CN"/>
        </w:rPr>
        <w:t>（任答一点</w:t>
      </w:r>
      <w:r>
        <w:rPr>
          <w:rFonts w:hint="eastAsia" w:asciiTheme="minorEastAsia" w:hAnsiTheme="minorEastAsia" w:eastAsiaTheme="minorEastAsia" w:cstheme="minorEastAsia"/>
          <w:color w:val="auto"/>
          <w:lang w:val="en-US" w:eastAsia="zh-CN"/>
        </w:rPr>
        <w:t>2分）</w:t>
      </w:r>
    </w:p>
    <w:p>
      <w:pPr>
        <w:spacing w:line="240" w:lineRule="auto"/>
        <w:ind w:right="210"/>
        <w:jc w:val="left"/>
        <w:textAlignment w:val="center"/>
        <w:rPr>
          <w:rFonts w:hint="eastAsia" w:asciiTheme="minorEastAsia" w:hAnsiTheme="minorEastAsia" w:eastAsiaTheme="minorEastAsia" w:cstheme="minorEastAsia"/>
          <w:color w:va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原因:中央派出监察机构权力惯性扩张的结果</w:t>
      </w:r>
      <w:r>
        <w:rPr>
          <w:rFonts w:hint="eastAsia" w:asciiTheme="minorEastAsia" w:hAnsiTheme="minorEastAsia" w:cstheme="minorEastAsia"/>
          <w:color w:val="auto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color w:val="auto"/>
        </w:rPr>
        <w:t>东汉末年镇压农民起义、挽救统治危局的需要</w:t>
      </w:r>
      <w:r>
        <w:rPr>
          <w:rFonts w:hint="eastAsia" w:asciiTheme="minorEastAsia" w:hAnsiTheme="minorEastAsia" w:eastAsiaTheme="minorEastAsia" w:cstheme="minorEastAsia"/>
          <w:color w:val="auto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color w:val="auto"/>
        </w:rPr>
        <w:t>唐代中期平定安史之乱、巩固中央集权的需要。</w:t>
      </w:r>
      <w:r>
        <w:rPr>
          <w:rFonts w:hint="eastAsia" w:asciiTheme="minorEastAsia" w:hAnsiTheme="minorEastAsia" w:eastAsiaTheme="minorEastAsia" w:cstheme="minorEastAsia"/>
          <w:color w:val="auto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auto"/>
          <w:lang w:val="en-US" w:eastAsia="zh-CN"/>
        </w:rPr>
        <w:t>6分，每点2分）</w:t>
      </w:r>
    </w:p>
    <w:p>
      <w:pPr>
        <w:spacing w:line="240" w:lineRule="auto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</w:p>
    <w:p>
      <w:pPr>
        <w:spacing w:line="240" w:lineRule="auto"/>
        <w:rPr>
          <w:rFonts w:hint="eastAsia" w:asciiTheme="minorEastAsia" w:hAnsiTheme="minorEastAsia" w:eastAsiaTheme="minorEastAsia" w:cstheme="minorEastAsia"/>
          <w:b w:val="0"/>
          <w:bCs/>
          <w:color w:val="1D41D5"/>
          <w:sz w:val="21"/>
          <w:szCs w:val="21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26.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【答案】</w:t>
      </w:r>
    </w:p>
    <w:p>
      <w:pPr>
        <w:spacing w:line="240" w:lineRule="auto"/>
        <w:ind w:firstLine="420" w:firstLineChars="200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示例论题：汉代礼的命运与社会变动紧密相连。</w:t>
      </w:r>
    </w:p>
    <w:p>
      <w:pPr>
        <w:spacing w:line="240" w:lineRule="auto"/>
        <w:ind w:firstLine="420" w:firstLineChars="200"/>
        <w:jc w:val="left"/>
        <w:textAlignment w:val="center"/>
        <w:rPr>
          <w:rFonts w:hint="eastAsia" w:ascii="宋体" w:hAnsi="宋体" w:eastAsia="宋体" w:cs="宋体"/>
          <w:lang w:eastAsia="zh-CN"/>
        </w:rPr>
      </w:pPr>
      <w:r>
        <w:rPr>
          <w:rFonts w:ascii="宋体" w:hAnsi="宋体" w:eastAsia="宋体" w:cs="宋体"/>
        </w:rPr>
        <w:t>阐述：汉初，统治者以黄老之学作为指导思想，实行休养生息的统治政策，儒家思想并未受到重视，导致礼学长期不振。汉武帝时期，“大一统”局面得到巩固，高度集权的专制主义政治体制大体定型，以汉族为主体的文化共同体基本形成，儒学思想逐渐被确立为正统思想，统治者需要借助礼来显示君主权威，加强社会控制，因而推动礼制改革，使礼制得到发扬。汉武帝以后，中央到地方儒学教育的发展，儒家学者的著书立说，使得儒家思想的正统地位进一步巩固，礼制进一步发展。</w:t>
      </w:r>
      <w:r>
        <w:rPr>
          <w:rFonts w:hint="eastAsia" w:ascii="宋体" w:hAnsi="宋体" w:eastAsia="宋体" w:cs="宋体"/>
          <w:lang w:eastAsia="zh-CN"/>
        </w:rPr>
        <w:t>（参考赋分：观点</w:t>
      </w:r>
      <w:r>
        <w:rPr>
          <w:rFonts w:hint="eastAsia" w:ascii="宋体" w:hAnsi="宋体" w:eastAsia="宋体" w:cs="宋体"/>
          <w:lang w:val="en-US" w:eastAsia="zh-CN"/>
        </w:rPr>
        <w:t>2分，论述8分，总结结论2分</w:t>
      </w:r>
      <w:r>
        <w:rPr>
          <w:rFonts w:hint="eastAsia" w:ascii="宋体" w:hAnsi="宋体" w:eastAsia="宋体" w:cs="宋体"/>
          <w:lang w:eastAsia="zh-CN"/>
        </w:rPr>
        <w:t>）</w:t>
      </w:r>
    </w:p>
    <w:p>
      <w:pPr>
        <w:spacing w:line="240" w:lineRule="auto"/>
        <w:ind w:firstLine="420" w:firstLineChars="200"/>
        <w:rPr>
          <w:rFonts w:hint="eastAsia" w:ascii="宋体" w:hAnsi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学生从治国思想的变化回答也可。</w:t>
      </w:r>
    </w:p>
    <w:p>
      <w:pPr>
        <w:spacing w:line="240" w:lineRule="auto"/>
        <w:rPr>
          <w:rFonts w:hint="eastAsia" w:ascii="宋体" w:hAnsi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spacing w:line="240" w:lineRule="auto"/>
        <w:rPr>
          <w:rFonts w:hint="eastAsia" w:eastAsia="宋体"/>
          <w:lang w:eastAsia="zh-CN"/>
        </w:rPr>
      </w:pPr>
      <w:r>
        <w:rPr>
          <w:rFonts w:hint="eastAsia" w:asciiTheme="minorEastAsia" w:hAnsiTheme="minorEastAsia" w:cstheme="minorEastAsia"/>
          <w:b w:val="0"/>
          <w:bCs/>
          <w:sz w:val="21"/>
          <w:szCs w:val="21"/>
          <w:lang w:val="en-US" w:eastAsia="zh-CN"/>
        </w:rPr>
        <w:t>27.</w:t>
      </w:r>
      <w:r>
        <w:rPr>
          <w:rFonts w:ascii="楷体" w:hAnsi="楷体" w:eastAsia="楷体" w:cs="楷体"/>
          <w:color w:val="000000"/>
        </w:rPr>
        <w:t>【历史选修：历史上重大改革回眸】</w:t>
      </w:r>
    </w:p>
    <w:p>
      <w:pPr>
        <w:spacing w:line="240" w:lineRule="auto"/>
        <w:jc w:val="left"/>
        <w:textAlignment w:val="center"/>
        <w:rPr>
          <w:rStyle w:val="4"/>
          <w:rFonts w:hint="default" w:ascii="宋体" w:hAnsi="宋体" w:eastAsia="宋体" w:cs="宋体"/>
          <w:lang w:val="en-US" w:eastAsia="zh-CN"/>
        </w:rPr>
      </w:pPr>
      <w:r>
        <w:rPr>
          <w:b/>
        </w:rPr>
        <w:t>【答案】</w:t>
      </w:r>
      <w:r>
        <w:rPr>
          <w:rStyle w:val="4"/>
          <w:rFonts w:ascii="宋体" w:hAnsi="宋体" w:eastAsia="宋体" w:cs="宋体"/>
        </w:rPr>
        <w:t>（1）隋朝结束分裂，国家重新完成统一；魏晋以来，士族豪强势力强大</w:t>
      </w:r>
      <w:r>
        <w:rPr>
          <w:rStyle w:val="4"/>
          <w:rFonts w:hint="eastAsia" w:ascii="宋体" w:hAnsi="宋体" w:cs="宋体"/>
          <w:lang w:eastAsia="zh-CN"/>
        </w:rPr>
        <w:t>，</w:t>
      </w:r>
      <w:r>
        <w:rPr>
          <w:rStyle w:val="4"/>
          <w:rFonts w:ascii="宋体" w:hAnsi="宋体" w:eastAsia="宋体" w:cs="宋体"/>
        </w:rPr>
        <w:t>大量农民依附豪强，影响政府财政收入，削弱政权稳定。</w:t>
      </w:r>
      <w:r>
        <w:rPr>
          <w:rStyle w:val="4"/>
          <w:rFonts w:hint="eastAsia" w:ascii="宋体" w:hAnsi="宋体" w:cs="宋体"/>
          <w:lang w:eastAsia="zh-CN"/>
        </w:rPr>
        <w:t>（</w:t>
      </w:r>
      <w:r>
        <w:rPr>
          <w:rStyle w:val="4"/>
          <w:rFonts w:hint="eastAsia" w:ascii="宋体" w:hAnsi="宋体" w:cs="宋体"/>
          <w:lang w:val="en-US" w:eastAsia="zh-CN"/>
        </w:rPr>
        <w:t>7分，2点5分，3点及以上满分）</w:t>
      </w:r>
    </w:p>
    <w:p>
      <w:pPr>
        <w:spacing w:line="240" w:lineRule="auto"/>
        <w:jc w:val="left"/>
        <w:textAlignment w:val="center"/>
        <w:rPr>
          <w:rFonts w:hint="eastAsia" w:asciiTheme="minorEastAsia" w:hAnsiTheme="minorEastAsia" w:eastAsiaTheme="minorEastAsia" w:cstheme="minorEastAsia"/>
        </w:rPr>
      </w:pPr>
      <w:r>
        <w:rPr>
          <w:rStyle w:val="4"/>
          <w:rFonts w:ascii="宋体" w:hAnsi="宋体" w:eastAsia="宋体" w:cs="宋体"/>
        </w:rPr>
        <w:t>（2）增强了政府的财政收入；打击和削弱了士族豪强，有利于加强中央集权；</w:t>
      </w:r>
      <w:r>
        <w:rPr>
          <w:rStyle w:val="4"/>
          <w:rFonts w:hint="eastAsia" w:ascii="宋体" w:hAnsi="宋体" w:cs="宋体"/>
          <w:lang w:val="en-US" w:eastAsia="zh-CN"/>
        </w:rPr>
        <w:t>强化国家对人口的管理，有利于社会稳定</w:t>
      </w:r>
      <w:r>
        <w:rPr>
          <w:rStyle w:val="4"/>
          <w:rFonts w:hint="eastAsia" w:ascii="宋体" w:hAnsi="宋体" w:cs="宋体"/>
          <w:lang w:eastAsia="zh-CN"/>
        </w:rPr>
        <w:t>；</w:t>
      </w:r>
      <w:r>
        <w:rPr>
          <w:rStyle w:val="4"/>
          <w:rFonts w:hint="eastAsia" w:ascii="宋体" w:hAnsi="宋体" w:cs="宋体"/>
          <w:lang w:val="en-US" w:eastAsia="zh-CN"/>
        </w:rPr>
        <w:t>缓和阶级矛盾，提高农民积极性；为后世户籍制度提供借鉴。（8分，4点及以上满分）</w:t>
      </w:r>
    </w:p>
    <w:p>
      <w:pPr>
        <w:numPr>
          <w:ilvl w:val="0"/>
          <w:numId w:val="0"/>
        </w:numPr>
        <w:spacing w:line="240" w:lineRule="auto"/>
        <w:rPr>
          <w:rFonts w:ascii="楷体" w:hAnsi="楷体" w:eastAsia="楷体" w:cs="楷体"/>
          <w:color w:val="000000"/>
        </w:rPr>
      </w:pPr>
    </w:p>
    <w:p>
      <w:pPr>
        <w:numPr>
          <w:ilvl w:val="0"/>
          <w:numId w:val="0"/>
        </w:numPr>
        <w:spacing w:line="240" w:lineRule="auto"/>
        <w:rPr>
          <w:rFonts w:ascii="楷体" w:hAnsi="楷体" w:eastAsia="楷体" w:cs="楷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28.</w:t>
      </w:r>
      <w:r>
        <w:rPr>
          <w:rFonts w:ascii="楷体" w:hAnsi="楷体" w:eastAsia="楷体" w:cs="楷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【历史选修：</w:t>
      </w:r>
      <w:r>
        <w:rPr>
          <w:rFonts w:ascii="楷体" w:hAnsi="楷体" w:eastAsia="楷体" w:cs="楷体"/>
          <w:b w:val="0"/>
          <w:bCs w:val="0"/>
          <w:color w:val="000000" w:themeColor="text1"/>
          <w:sz w:val="21"/>
          <w14:textFill>
            <w14:solidFill>
              <w14:schemeClr w14:val="tx1"/>
            </w14:solidFill>
          </w14:textFill>
        </w:rPr>
        <w:t>中外历史人物评说</w:t>
      </w:r>
      <w:r>
        <w:rPr>
          <w:rFonts w:ascii="楷体" w:hAnsi="楷体" w:eastAsia="楷体" w:cs="楷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】</w:t>
      </w:r>
    </w:p>
    <w:p>
      <w:pPr>
        <w:numPr>
          <w:ilvl w:val="0"/>
          <w:numId w:val="0"/>
        </w:numPr>
        <w:spacing w:line="240" w:lineRule="auto"/>
        <w:jc w:val="left"/>
        <w:textAlignment w:val="center"/>
        <w:rPr>
          <w:rStyle w:val="4"/>
          <w:rFonts w:hint="eastAsia" w:asciiTheme="minorEastAsia" w:hAnsiTheme="minorEastAsia" w:eastAsiaTheme="minorEastAsia" w:cstheme="minorEastAsia"/>
          <w:b w:val="0"/>
          <w:bCs/>
          <w:lang w:val="en-US" w:eastAsia="zh-CN"/>
        </w:rPr>
      </w:pPr>
      <w:r>
        <w:rPr>
          <w:b/>
        </w:rPr>
        <w:t>【答案】</w:t>
      </w:r>
      <w:r>
        <w:rPr>
          <w:rFonts w:hint="eastAsia" w:asciiTheme="minorEastAsia" w:hAnsiTheme="minorEastAsia" w:eastAsiaTheme="minorEastAsia" w:cstheme="minorEastAsia"/>
          <w:b w:val="0"/>
          <w:bCs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 w:val="0"/>
          <w:bCs/>
          <w:lang w:eastAsia="zh-CN"/>
        </w:rPr>
        <w:t>）</w:t>
      </w:r>
      <w:r>
        <w:rPr>
          <w:rStyle w:val="4"/>
          <w:rFonts w:hint="eastAsia" w:asciiTheme="minorEastAsia" w:hAnsiTheme="minorEastAsia" w:eastAsiaTheme="minorEastAsia" w:cstheme="minorEastAsia"/>
          <w:b w:val="0"/>
          <w:bCs/>
          <w:lang w:val="en-US" w:eastAsia="zh-CN"/>
        </w:rPr>
        <w:t>魏晋南北朝，政权分裂，民族交融；北魏孝文帝改革，推动北魏文化的繁荣；郦道元个人官宦经历以及兴趣志向的影响；前人著述不够完备和详实。（9分，3点即以上满分）</w:t>
      </w:r>
    </w:p>
    <w:p>
      <w:pPr>
        <w:numPr>
          <w:ilvl w:val="0"/>
          <w:numId w:val="0"/>
        </w:numPr>
        <w:spacing w:line="240" w:lineRule="auto"/>
        <w:jc w:val="left"/>
        <w:textAlignment w:val="center"/>
        <w:rPr>
          <w:rFonts w:hint="eastAsia" w:eastAsia="宋体"/>
          <w:lang w:eastAsia="zh-CN"/>
        </w:rPr>
      </w:pPr>
      <w:r>
        <w:rPr>
          <w:rStyle w:val="4"/>
          <w:rFonts w:hint="eastAsia" w:asciiTheme="minorEastAsia" w:hAnsiTheme="minorEastAsia" w:eastAsiaTheme="minorEastAsia" w:cstheme="minorEastAsia"/>
          <w:b w:val="0"/>
          <w:bCs/>
          <w:lang w:val="en-US" w:eastAsia="zh-CN"/>
        </w:rPr>
        <w:t>（2）影响：为我国古代地理学发展做出巨大贡献；保存大量文献史料；推动文学、历史学、民族学等发展；后世影响巨大，产生国际影响。（6分，每点2分，3点及以上满分）</w:t>
      </w:r>
    </w:p>
    <w:p>
      <w:pPr>
        <w:spacing w:line="240" w:lineRule="auto"/>
      </w:pPr>
    </w:p>
    <w:p>
      <w:pPr>
        <w:spacing w:line="240" w:lineRule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 New Roman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D73CC5"/>
    <w:rsid w:val="003E3219"/>
    <w:rsid w:val="05791034"/>
    <w:rsid w:val="0BF7430E"/>
    <w:rsid w:val="0F154B86"/>
    <w:rsid w:val="0FCB57DC"/>
    <w:rsid w:val="122436ED"/>
    <w:rsid w:val="128E2CDC"/>
    <w:rsid w:val="17F254A1"/>
    <w:rsid w:val="1B891E95"/>
    <w:rsid w:val="1D764345"/>
    <w:rsid w:val="1E2205F0"/>
    <w:rsid w:val="1ED157E9"/>
    <w:rsid w:val="1F263DA6"/>
    <w:rsid w:val="24E31E2C"/>
    <w:rsid w:val="26C1715C"/>
    <w:rsid w:val="2B56419A"/>
    <w:rsid w:val="2D8C1F73"/>
    <w:rsid w:val="34D16228"/>
    <w:rsid w:val="359A3815"/>
    <w:rsid w:val="37855481"/>
    <w:rsid w:val="386114C9"/>
    <w:rsid w:val="39A44089"/>
    <w:rsid w:val="3B992879"/>
    <w:rsid w:val="3BD73CC5"/>
    <w:rsid w:val="3D482284"/>
    <w:rsid w:val="3F263543"/>
    <w:rsid w:val="40CA2FE4"/>
    <w:rsid w:val="4212677F"/>
    <w:rsid w:val="486F397A"/>
    <w:rsid w:val="48756045"/>
    <w:rsid w:val="4F7D1EE3"/>
    <w:rsid w:val="52AD6026"/>
    <w:rsid w:val="53910282"/>
    <w:rsid w:val="5D82438B"/>
    <w:rsid w:val="66601AC9"/>
    <w:rsid w:val="69275D09"/>
    <w:rsid w:val="6AD31B79"/>
    <w:rsid w:val="6B857B75"/>
    <w:rsid w:val="6D685E5A"/>
    <w:rsid w:val="6FDF2F52"/>
    <w:rsid w:val="719D706F"/>
    <w:rsid w:val="7DD03E4B"/>
    <w:rsid w:val="7EBB3205"/>
    <w:rsid w:val="7F20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Normal_1"/>
    <w:basedOn w:val="1"/>
    <w:qFormat/>
    <w:uiPriority w:val="0"/>
    <w:rPr>
      <w:rFonts w:ascii="Time New Romans" w:hAnsi="Time New Romans" w:eastAsia="宋体" w:cs="宋体"/>
      <w:szCs w:val="21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2019-03-16T08:17:00Z</dcterms:created>
  <dc:creator>Administrator</dc:creator>
  <cp:lastModifiedBy>Y柚O</cp:lastModifiedBy>
  <dcterms:modified xsi:type="dcterms:W3CDTF">2020-11-10T03:14:08Z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