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八中2020—20</w:t>
      </w:r>
      <w:r>
        <w:rPr>
          <w:rFonts w:hint="eastAsia" w:ascii="宋体" w:hAnsi="宋体" w:cs="宋体"/>
          <w:sz w:val="28"/>
          <w:szCs w:val="28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学年度</w:t>
      </w:r>
      <w:r>
        <w:rPr>
          <w:rFonts w:hint="eastAsia" w:ascii="宋体" w:hAnsi="宋体" w:cs="宋体"/>
          <w:sz w:val="28"/>
          <w:szCs w:val="28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学期</w:t>
      </w:r>
      <w:r>
        <w:rPr>
          <w:rFonts w:hint="eastAsia" w:ascii="宋体" w:hAnsi="宋体" w:cs="宋体"/>
          <w:sz w:val="28"/>
          <w:szCs w:val="28"/>
        </w:rPr>
        <w:t>月考</w:t>
      </w:r>
      <w:r>
        <w:rPr>
          <w:rFonts w:hint="eastAsia" w:ascii="宋体" w:hAnsi="宋体" w:cs="宋体"/>
          <w:sz w:val="28"/>
          <w:szCs w:val="28"/>
          <w:lang w:eastAsia="zh-CN"/>
        </w:rPr>
        <w:t>二</w:t>
      </w: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高二历史答案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left"/>
      </w:pPr>
      <w:r>
        <w:rPr>
          <w:rFonts w:hint="eastAsia" w:asciiTheme="minorEastAsia" w:hAnsiTheme="minorEastAsia" w:cstheme="minorEastAsia"/>
          <w:b/>
          <w:bCs/>
          <w:szCs w:val="21"/>
        </w:rPr>
        <w:t>选择题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题号</w:t>
            </w:r>
          </w:p>
        </w:tc>
        <w:tc>
          <w:tcPr>
            <w:tcW w:w="9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答案</w:t>
            </w:r>
          </w:p>
        </w:tc>
        <w:tc>
          <w:tcPr>
            <w:tcW w:w="9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8"/>
              </w:rPr>
              <w:t>A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D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A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A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B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B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A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题号</w:t>
            </w:r>
          </w:p>
        </w:tc>
        <w:tc>
          <w:tcPr>
            <w:tcW w:w="9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10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11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12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13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14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15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答案</w:t>
            </w:r>
          </w:p>
        </w:tc>
        <w:tc>
          <w:tcPr>
            <w:tcW w:w="9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B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C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8"/>
              </w:rPr>
              <w:t>B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D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A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D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8"/>
              </w:rPr>
              <w:t>C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题号</w:t>
            </w:r>
          </w:p>
        </w:tc>
        <w:tc>
          <w:tcPr>
            <w:tcW w:w="9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17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18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19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20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21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22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23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答案</w:t>
            </w:r>
          </w:p>
        </w:tc>
        <w:tc>
          <w:tcPr>
            <w:tcW w:w="9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A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C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B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8"/>
              </w:rPr>
              <w:t>A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8"/>
              </w:rPr>
              <w:t>B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B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C</w:t>
            </w: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8"/>
              </w:rPr>
              <w:t>A</w:t>
            </w:r>
          </w:p>
        </w:tc>
      </w:tr>
    </w:tbl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 w:cstheme="minorEastAsia"/>
          <w:b/>
          <w:bCs/>
          <w:szCs w:val="21"/>
        </w:rPr>
        <w:t>非选择题</w:t>
      </w:r>
    </w:p>
    <w:p>
      <w:pPr>
        <w:jc w:val="left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25.</w:t>
      </w:r>
      <w:r>
        <w:rPr>
          <w:rFonts w:hint="eastAsia" w:ascii="宋体" w:hAnsi="宋体" w:eastAsia="宋体" w:cstheme="minorEastAsia"/>
          <w:szCs w:val="21"/>
        </w:rPr>
        <w:t xml:space="preserve"> </w:t>
      </w:r>
      <w:r>
        <w:rPr>
          <w:rFonts w:ascii="宋体" w:hAnsi="宋体" w:eastAsia="宋体"/>
          <w:b/>
        </w:rPr>
        <w:t>【答案】</w:t>
      </w:r>
      <w:r>
        <w:rPr>
          <w:rFonts w:ascii="宋体" w:hAnsi="宋体" w:eastAsia="宋体"/>
        </w:rPr>
        <w:t>（1）趋势：进士出身所占的比例逐渐增多，宰相出身从以门第、战功为主到以科举选拔为主；入仕途径多样化。</w:t>
      </w:r>
      <w:r>
        <w:rPr>
          <w:rFonts w:hint="eastAsia" w:ascii="宋体" w:hAnsi="宋体" w:eastAsia="宋体"/>
        </w:rPr>
        <w:t>（6分）</w:t>
      </w:r>
      <w:r>
        <w:rPr>
          <w:rFonts w:ascii="宋体" w:hAnsi="宋体" w:eastAsia="宋体"/>
        </w:rPr>
        <w:br w:type="textWrapping"/>
      </w:r>
      <w:r>
        <w:rPr>
          <w:rFonts w:ascii="宋体" w:hAnsi="宋体" w:eastAsia="宋体"/>
        </w:rPr>
        <w:t>原因：世家大族的衰落；科举制的发展。</w:t>
      </w:r>
      <w:r>
        <w:rPr>
          <w:rFonts w:hint="eastAsia" w:ascii="宋体" w:hAnsi="宋体" w:eastAsia="宋体"/>
        </w:rPr>
        <w:t>（4分）</w:t>
      </w:r>
      <w:r>
        <w:rPr>
          <w:rFonts w:ascii="宋体" w:hAnsi="宋体" w:eastAsia="宋体"/>
        </w:rPr>
        <w:br w:type="textWrapping"/>
      </w:r>
      <w:r>
        <w:rPr>
          <w:rFonts w:ascii="宋体" w:hAnsi="宋体" w:eastAsia="宋体"/>
        </w:rPr>
        <w:t>（2）特点：考核和监察相结合；注重对德才的综合考核；重视文档资料；考核走向程式化；监察形式多样化；考察结果力求公开公正。</w:t>
      </w:r>
      <w:r>
        <w:rPr>
          <w:rFonts w:hint="eastAsia" w:ascii="宋体" w:hAnsi="宋体" w:eastAsia="宋体"/>
        </w:rPr>
        <w:t>（7分）</w:t>
      </w:r>
      <w:r>
        <w:rPr>
          <w:rFonts w:ascii="宋体" w:hAnsi="宋体" w:eastAsia="宋体"/>
        </w:rPr>
        <w:br w:type="textWrapping"/>
      </w:r>
      <w:r>
        <w:rPr>
          <w:rFonts w:ascii="宋体" w:hAnsi="宋体" w:eastAsia="宋体"/>
        </w:rPr>
        <w:t>（3）变化趋势：由监察政府、皇帝到只监察政府；监察权力独立行使。本质问题：皇权不断强化。</w:t>
      </w:r>
      <w:r>
        <w:rPr>
          <w:rFonts w:hint="eastAsia" w:ascii="宋体" w:hAnsi="宋体" w:eastAsia="宋体"/>
        </w:rPr>
        <w:t>（8分）</w:t>
      </w:r>
    </w:p>
    <w:p>
      <w:pPr>
        <w:jc w:val="left"/>
        <w:textAlignment w:val="center"/>
        <w:rPr>
          <w:rFonts w:ascii="宋体" w:hAnsi="宋体" w:eastAsia="宋体" w:cs="宋体"/>
        </w:rPr>
      </w:pP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theme="minorEastAsia"/>
          <w:szCs w:val="21"/>
        </w:rPr>
        <w:t>26.</w:t>
      </w:r>
      <w:r>
        <w:rPr>
          <w:rFonts w:hint="eastAsia" w:ascii="宋体" w:hAnsi="宋体" w:eastAsia="宋体" w:cs="宋体"/>
        </w:rPr>
        <w:t xml:space="preserve"> (示例一)观点:宋代是十足的“东方的文艺复兴时代”。(2分)评析:经济方面:商品经济发达,城市商业活动的时间与空间被打破,出现世界上最早的纸币“交子”,商业市镇发展。思想文化方面:儒学复兴,理学兴盛,文学艺术朝世俗化、平民化方向发展;印刷术、指南针、火药的发明应用最终完成古代科技发展达到顶峰。(12分)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示例二)观点:宋代是积贫积弱的朝代。(2分)评析:宋代民族政权并立,辽、西夏、金威胁着两宋安全,宋初由于过分集中军权导致军队战斗力不强,对少数民族政权的战争不断失利,两宋政府通过签订屈辱和约换取边境安宁;宋代虽然经济繁荣,但宋初的制度革新导致了“冗官、冗兵、冗费”的局面,财政入不敷出,民富国不强;虽然王安石变法取得一定成效,但未改变积贫积弱的局面。(12分)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(示例三)观点:赞成材料中的两种观点评析参考答案一和参考答案二的综合。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示例四)观点:不赞成材料中关于宋代是十足的“东方的文艺复兴时代”的观点。(2分)西方文艺复兴时代,西欧国家在非洲、亚洲、美洲进行殖民扩张,为资本主义发展积累了原始资本;同时新兴资产阶级在思想文化领域掀起了反封建、反教会,建立资产阶级文化的文艺复兴运动,促进了人们的思想解放,为资本主义发展创造了条件;总之,欧洲文艺复兴时代是欧洲社会向资本主义社会迈进的时代。而宋代虽然商品经济获得突破性发展、儒学复兴、文学艺术和科技也有极大发展、海外贸易兴盛,但并没有产生资本主义,不具备社会转型的特征。(12分)</w:t>
      </w:r>
    </w:p>
    <w:p>
      <w:pPr>
        <w:jc w:val="left"/>
        <w:textAlignment w:val="center"/>
        <w:rPr>
          <w:rFonts w:ascii="宋体" w:hAnsi="宋体" w:eastAsia="宋体" w:cs="宋体"/>
        </w:rPr>
      </w:pPr>
    </w:p>
    <w:p>
      <w:pPr>
        <w:jc w:val="left"/>
        <w:textAlignment w:val="center"/>
        <w:rPr>
          <w:rFonts w:ascii="宋体" w:hAnsi="宋体" w:eastAsia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theme="minorEastAsia"/>
          <w:szCs w:val="21"/>
        </w:rPr>
        <w:t>27.</w:t>
      </w:r>
      <w:r>
        <w:rPr>
          <w:rFonts w:ascii="宋体" w:hAnsi="宋体" w:eastAsia="宋体"/>
          <w:b/>
        </w:rPr>
        <w:t xml:space="preserve"> 【答案】</w:t>
      </w:r>
      <w:r>
        <w:rPr>
          <w:rFonts w:ascii="宋体" w:hAnsi="宋体" w:eastAsia="宋体" w:cs="宋体"/>
        </w:rPr>
        <w:t>（1）特点：中央到地方成体系；医药生产经营不以获利为主，有明显的福利特点；政府经营；重视质量，监管严格。</w:t>
      </w:r>
      <w:r>
        <w:rPr>
          <w:rFonts w:hint="eastAsia" w:ascii="宋体" w:hAnsi="宋体" w:eastAsia="宋体" w:cs="宋体"/>
          <w:bCs/>
        </w:rPr>
        <w:t>（8分）</w:t>
      </w:r>
    </w:p>
    <w:p>
      <w:pPr>
        <w:spacing w:line="360" w:lineRule="auto"/>
        <w:jc w:val="left"/>
        <w:textAlignment w:val="center"/>
        <w:rPr>
          <w:rFonts w:ascii="宋体" w:hAnsi="宋体" w:eastAsia="宋体" w:cstheme="minorEastAsia"/>
          <w:b/>
          <w:bCs/>
        </w:rPr>
      </w:pPr>
      <w:r>
        <w:rPr>
          <w:rFonts w:ascii="宋体" w:hAnsi="宋体" w:eastAsia="宋体" w:cs="宋体"/>
        </w:rPr>
        <w:t>（2）意义：通过惠民局对医药生产、经营和市场的规范，赈济灾民，缓解天灾，一定程度上可以缓和社会矛盾，增加政府的财政收入，并对后世社会管理提供了借鉴。</w:t>
      </w:r>
      <w:r>
        <w:rPr>
          <w:rFonts w:hint="eastAsia" w:ascii="宋体" w:hAnsi="宋体" w:eastAsia="宋体" w:cs="宋体"/>
          <w:bCs/>
        </w:rPr>
        <w:t>（7分）</w:t>
      </w:r>
    </w:p>
    <w:p>
      <w:pPr>
        <w:spacing w:line="340" w:lineRule="exact"/>
        <w:jc w:val="left"/>
        <w:rPr>
          <w:rFonts w:ascii="宋体" w:hAnsi="宋体" w:eastAsia="宋体" w:cstheme="minorEastAsia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theme="minorEastAsia"/>
          <w:szCs w:val="21"/>
        </w:rPr>
        <w:t>28.</w:t>
      </w:r>
      <w:r>
        <w:rPr>
          <w:rFonts w:ascii="宋体" w:hAnsi="宋体" w:eastAsia="宋体"/>
          <w:b/>
        </w:rPr>
        <w:t xml:space="preserve"> 【答案】</w:t>
      </w:r>
      <w:r>
        <w:rPr>
          <w:rFonts w:ascii="宋体" w:hAnsi="宋体" w:eastAsia="宋体" w:cs="宋体"/>
        </w:rPr>
        <w:t>（1）方整对称；分区整齐；凸显皇权威严。</w:t>
      </w:r>
      <w:r>
        <w:rPr>
          <w:rFonts w:hint="eastAsia" w:ascii="宋体" w:hAnsi="宋体" w:eastAsia="宋体" w:cs="宋体"/>
          <w:bCs/>
        </w:rPr>
        <w:t>（6分）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字文恺作为中国古代著名的建筑学家，他所设计的大兴城是中国古代都城建设的典范，促进了中国古代建筑科学的发展，并影响了后世都城建设的规划和布局；但他的建筑理念没有代表广大民众的愿望，而是服务于皇权专制统治。</w:t>
      </w:r>
      <w:r>
        <w:rPr>
          <w:rFonts w:hint="eastAsia" w:ascii="宋体" w:hAnsi="宋体" w:eastAsia="宋体" w:cs="宋体"/>
          <w:bCs/>
        </w:rPr>
        <w:t>（9分）</w:t>
      </w:r>
    </w:p>
    <w:p>
      <w:pPr>
        <w:spacing w:line="340" w:lineRule="exact"/>
        <w:jc w:val="left"/>
        <w:rPr>
          <w:rFonts w:ascii="宋体" w:hAnsi="宋体" w:eastAsia="宋体" w:cstheme="minorEastAsia"/>
          <w:szCs w:val="21"/>
        </w:rPr>
      </w:pPr>
    </w:p>
    <w:p>
      <w:pPr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BF49F"/>
    <w:multiLevelType w:val="singleLevel"/>
    <w:tmpl w:val="566BF4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6F"/>
    <w:rsid w:val="0027325A"/>
    <w:rsid w:val="00616F78"/>
    <w:rsid w:val="00663A33"/>
    <w:rsid w:val="007D69EB"/>
    <w:rsid w:val="00956B44"/>
    <w:rsid w:val="00A04BED"/>
    <w:rsid w:val="00B208C5"/>
    <w:rsid w:val="00BE556F"/>
    <w:rsid w:val="00FF42AB"/>
    <w:rsid w:val="073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1098</Characters>
  <Lines>9</Lines>
  <Paragraphs>2</Paragraphs>
  <TotalTime>11</TotalTime>
  <ScaleCrop>false</ScaleCrop>
  <LinksUpToDate>false</LinksUpToDate>
  <CharactersWithSpaces>1288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2020-12-16T07:55:00Z</dcterms:created>
  <dc:creator>施 紫娟</dc:creator>
  <cp:lastModifiedBy>梦、太缠绵</cp:lastModifiedBy>
  <dcterms:modified xsi:type="dcterms:W3CDTF">2020-12-16T08:57:50Z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