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BC8" w:rsidRDefault="007C3C7F">
      <w:pPr>
        <w:tabs>
          <w:tab w:val="left" w:pos="840"/>
          <w:tab w:val="left" w:pos="7350"/>
        </w:tabs>
        <w:jc w:val="center"/>
        <w:rPr>
          <w:rFonts w:ascii="Times New Roman" w:eastAsia="微软雅黑" w:hAnsi="Times New Roman"/>
          <w:b/>
          <w:sz w:val="36"/>
          <w:szCs w:val="36"/>
        </w:rPr>
      </w:pPr>
      <w:r>
        <w:rPr>
          <w:rFonts w:ascii="Times New Roman" w:eastAsia="微软雅黑" w:hAnsi="Times New Roman"/>
          <w:b/>
          <w:sz w:val="36"/>
          <w:szCs w:val="36"/>
        </w:rPr>
        <w:t>云南师大附中</w:t>
      </w:r>
      <w:r>
        <w:rPr>
          <w:rFonts w:ascii="Times New Roman" w:eastAsia="微软雅黑" w:hAnsi="Times New Roman"/>
          <w:b/>
          <w:sz w:val="36"/>
          <w:szCs w:val="36"/>
        </w:rPr>
        <w:t>2021</w:t>
      </w:r>
      <w:r>
        <w:rPr>
          <w:rFonts w:ascii="Times New Roman" w:eastAsia="微软雅黑" w:hAnsi="Times New Roman"/>
          <w:b/>
          <w:sz w:val="36"/>
          <w:szCs w:val="36"/>
        </w:rPr>
        <w:t>届高考适应性月考卷（九）</w:t>
      </w:r>
      <w:r>
        <w:rPr>
          <w:rFonts w:ascii="Times New Roman" w:eastAsia="微软雅黑" w:hAnsi="Times New Roman"/>
          <w:b/>
          <w:sz w:val="36"/>
          <w:szCs w:val="36"/>
        </w:rPr>
        <w:t>·</w:t>
      </w:r>
      <w:r>
        <w:rPr>
          <w:rFonts w:ascii="Times New Roman" w:eastAsia="微软雅黑" w:hAnsi="Times New Roman"/>
          <w:b/>
          <w:sz w:val="36"/>
          <w:szCs w:val="36"/>
        </w:rPr>
        <w:t>双向细目表</w:t>
      </w:r>
    </w:p>
    <w:p w:rsidR="00310BC8" w:rsidRDefault="007C3C7F">
      <w:pPr>
        <w:tabs>
          <w:tab w:val="left" w:pos="5040"/>
        </w:tabs>
        <w:jc w:val="center"/>
        <w:rPr>
          <w:rFonts w:ascii="Times New Roman" w:eastAsia="微软雅黑" w:hAnsi="Times New Roman"/>
          <w:b/>
          <w:sz w:val="36"/>
          <w:szCs w:val="32"/>
        </w:rPr>
      </w:pPr>
      <w:r>
        <w:rPr>
          <w:rFonts w:ascii="Times New Roman" w:eastAsia="微软雅黑" w:hAnsi="Times New Roman"/>
          <w:b/>
          <w:sz w:val="36"/>
          <w:szCs w:val="32"/>
        </w:rPr>
        <w:t>文科综合</w:t>
      </w:r>
    </w:p>
    <w:p w:rsidR="00310BC8" w:rsidRDefault="007C3C7F">
      <w:pPr>
        <w:tabs>
          <w:tab w:val="left" w:pos="5040"/>
        </w:tabs>
        <w:jc w:val="center"/>
        <w:rPr>
          <w:rFonts w:ascii="Times New Roman" w:eastAsia="方正小标宋简体" w:hAnsi="Times New Roman"/>
          <w:b/>
          <w:sz w:val="36"/>
          <w:szCs w:val="32"/>
        </w:rPr>
      </w:pPr>
      <w:r>
        <w:rPr>
          <w:rFonts w:ascii="Times New Roman" w:eastAsia="黑体" w:hAnsi="Times New Roman"/>
          <w:sz w:val="28"/>
          <w:szCs w:val="28"/>
        </w:rPr>
        <w:t>地理部分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7"/>
        <w:gridCol w:w="1940"/>
        <w:gridCol w:w="154"/>
        <w:gridCol w:w="2114"/>
        <w:gridCol w:w="301"/>
        <w:gridCol w:w="1155"/>
        <w:gridCol w:w="945"/>
        <w:gridCol w:w="9"/>
        <w:gridCol w:w="831"/>
        <w:gridCol w:w="1260"/>
      </w:tblGrid>
      <w:tr w:rsidR="00310BC8">
        <w:tc>
          <w:tcPr>
            <w:tcW w:w="1037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题号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涉及教材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考点内容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题型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难度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分值</w:t>
            </w:r>
          </w:p>
        </w:tc>
        <w:tc>
          <w:tcPr>
            <w:tcW w:w="1260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备注</w:t>
            </w:r>
          </w:p>
        </w:tc>
      </w:tr>
      <w:tr w:rsidR="00310BC8">
        <w:trPr>
          <w:trHeight w:val="162"/>
        </w:trPr>
        <w:tc>
          <w:tcPr>
            <w:tcW w:w="1037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必修（一）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地球运动，区域定位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选择题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 w:val="restart"/>
            <w:vAlign w:val="center"/>
          </w:tcPr>
          <w:p w:rsidR="00310BC8" w:rsidRDefault="00310BC8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地理</w:t>
            </w:r>
          </w:p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第</w:t>
            </w:r>
            <w:r>
              <w:rPr>
                <w:rFonts w:ascii="宋体" w:hAnsi="宋体"/>
                <w:szCs w:val="21"/>
              </w:rPr>
              <w:t>Ⅰ</w:t>
            </w:r>
            <w:r>
              <w:rPr>
                <w:rFonts w:ascii="Times New Roman" w:hAnsi="宋体"/>
                <w:szCs w:val="21"/>
              </w:rPr>
              <w:t>卷</w:t>
            </w:r>
          </w:p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选择题</w:t>
            </w:r>
          </w:p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共</w:t>
            </w:r>
            <w:r>
              <w:rPr>
                <w:rFonts w:ascii="Times New Roman" w:hAnsi="Times New Roman"/>
                <w:szCs w:val="21"/>
              </w:rPr>
              <w:t>11</w:t>
            </w:r>
            <w:r>
              <w:rPr>
                <w:rFonts w:ascii="Times New Roman" w:hAnsi="宋体"/>
                <w:szCs w:val="21"/>
              </w:rPr>
              <w:t>题</w:t>
            </w:r>
          </w:p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宋体"/>
                <w:szCs w:val="21"/>
              </w:rPr>
              <w:t>分</w:t>
            </w:r>
            <w:r>
              <w:rPr>
                <w:rFonts w:ascii="Times New Roman" w:hAnsi="Times New Roman"/>
                <w:szCs w:val="21"/>
              </w:rPr>
              <w:t>/</w:t>
            </w:r>
            <w:r>
              <w:rPr>
                <w:rFonts w:ascii="Times New Roman" w:hAnsi="宋体"/>
                <w:szCs w:val="21"/>
              </w:rPr>
              <w:t>题</w:t>
            </w:r>
          </w:p>
          <w:p w:rsidR="00310BC8" w:rsidRDefault="007C3C7F">
            <w:pPr>
              <w:ind w:firstLineChars="100" w:firstLine="2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共</w:t>
            </w:r>
            <w:r>
              <w:rPr>
                <w:rFonts w:ascii="Times New Roman" w:hAnsi="Times New Roman"/>
                <w:szCs w:val="21"/>
              </w:rPr>
              <w:t>44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</w:tr>
      <w:tr w:rsidR="00310BC8">
        <w:tc>
          <w:tcPr>
            <w:tcW w:w="1037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必修（一）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地球运动，街道走向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选择题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难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10BC8">
        <w:tc>
          <w:tcPr>
            <w:tcW w:w="1037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必修（二）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旧城改造与文化保护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选择题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10BC8">
        <w:tc>
          <w:tcPr>
            <w:tcW w:w="1037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必修（一）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影响气候的因素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选择题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10BC8">
        <w:tc>
          <w:tcPr>
            <w:tcW w:w="1037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spacing w:line="0" w:lineRule="atLeast"/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世界地理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proofErr w:type="gramStart"/>
            <w:r>
              <w:rPr>
                <w:rFonts w:ascii="Times New Roman" w:hAnsi="宋体"/>
                <w:szCs w:val="21"/>
              </w:rPr>
              <w:t>冰期对</w:t>
            </w:r>
            <w:proofErr w:type="gramEnd"/>
            <w:r>
              <w:rPr>
                <w:rFonts w:ascii="Times New Roman" w:hAnsi="宋体"/>
                <w:szCs w:val="21"/>
              </w:rPr>
              <w:t>气候的影响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选择题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难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10BC8">
        <w:tc>
          <w:tcPr>
            <w:tcW w:w="1037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必修（一）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proofErr w:type="gramStart"/>
            <w:r>
              <w:rPr>
                <w:rFonts w:ascii="Times New Roman" w:hAnsi="宋体"/>
                <w:szCs w:val="21"/>
              </w:rPr>
              <w:t>冰期对</w:t>
            </w:r>
            <w:proofErr w:type="gramEnd"/>
            <w:r>
              <w:rPr>
                <w:rFonts w:ascii="Times New Roman" w:hAnsi="宋体"/>
                <w:szCs w:val="21"/>
              </w:rPr>
              <w:t>地理环境的影响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选择题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10BC8">
        <w:trPr>
          <w:trHeight w:val="218"/>
        </w:trPr>
        <w:tc>
          <w:tcPr>
            <w:tcW w:w="1037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必修（二）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农业区位因素的变化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选择题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10BC8">
        <w:tc>
          <w:tcPr>
            <w:tcW w:w="1037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必修（二）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农业技术开发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选择题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10BC8">
        <w:tc>
          <w:tcPr>
            <w:tcW w:w="1037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必修（二）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农业生产协作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选择题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易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10BC8">
        <w:tc>
          <w:tcPr>
            <w:tcW w:w="1037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中国地理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海雾成因与多发季节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选择题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10BC8">
        <w:tc>
          <w:tcPr>
            <w:tcW w:w="1037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spacing w:line="0" w:lineRule="atLeast"/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中国地理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风对海雾的影响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选择题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10BC8">
        <w:trPr>
          <w:trHeight w:val="453"/>
        </w:trPr>
        <w:tc>
          <w:tcPr>
            <w:tcW w:w="1037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36</w:t>
            </w:r>
            <w:r>
              <w:rPr>
                <w:rFonts w:ascii="Times New Roman" w:hAnsi="宋体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 w:hAnsi="宋体"/>
                <w:szCs w:val="21"/>
              </w:rPr>
              <w:t>）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中国地理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资源型城市的城市化进程特征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综合题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 w:val="restart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地理</w:t>
            </w:r>
          </w:p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第</w:t>
            </w:r>
            <w:r>
              <w:rPr>
                <w:rFonts w:ascii="Times New Roman" w:hAnsi="宋体"/>
                <w:szCs w:val="21"/>
              </w:rPr>
              <w:t>Ⅱ</w:t>
            </w:r>
            <w:r>
              <w:rPr>
                <w:rFonts w:ascii="Times New Roman" w:hAnsi="宋体"/>
                <w:szCs w:val="21"/>
              </w:rPr>
              <w:t>卷</w:t>
            </w:r>
          </w:p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36~37</w:t>
            </w:r>
            <w:r>
              <w:rPr>
                <w:rFonts w:ascii="Times New Roman" w:hAnsi="宋体"/>
                <w:szCs w:val="21"/>
              </w:rPr>
              <w:t>为</w:t>
            </w:r>
          </w:p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必做题，</w:t>
            </w:r>
          </w:p>
          <w:p w:rsidR="00310BC8" w:rsidRDefault="007C3C7F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szCs w:val="21"/>
              </w:rPr>
              <w:t>共</w:t>
            </w:r>
            <w:r>
              <w:rPr>
                <w:rFonts w:ascii="Times New Roman" w:hAnsi="Times New Roman"/>
                <w:szCs w:val="21"/>
              </w:rPr>
              <w:t>46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</w:tr>
      <w:tr w:rsidR="00310BC8">
        <w:trPr>
          <w:trHeight w:val="375"/>
        </w:trPr>
        <w:tc>
          <w:tcPr>
            <w:tcW w:w="1037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36</w:t>
            </w:r>
            <w:r>
              <w:rPr>
                <w:rFonts w:ascii="Times New Roman" w:hAnsi="宋体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 w:hAnsi="宋体"/>
                <w:szCs w:val="21"/>
              </w:rPr>
              <w:t>）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中国地理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山水田园城市区位分析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综合题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310BC8">
        <w:trPr>
          <w:trHeight w:val="452"/>
        </w:trPr>
        <w:tc>
          <w:tcPr>
            <w:tcW w:w="1037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36</w:t>
            </w:r>
            <w:r>
              <w:rPr>
                <w:rFonts w:ascii="Times New Roman" w:hAnsi="宋体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ascii="Times New Roman" w:hAnsi="宋体"/>
                <w:szCs w:val="21"/>
              </w:rPr>
              <w:t>）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中国地理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资源型城市转型的意义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综合题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易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310BC8">
        <w:trPr>
          <w:trHeight w:val="581"/>
        </w:trPr>
        <w:tc>
          <w:tcPr>
            <w:tcW w:w="1037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宋体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宋体"/>
                <w:szCs w:val="21"/>
              </w:rPr>
              <w:t>）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自然地理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沙尘暴的成因分析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综合题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310BC8">
        <w:tc>
          <w:tcPr>
            <w:tcW w:w="1037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37</w:t>
            </w:r>
            <w:r>
              <w:rPr>
                <w:rFonts w:ascii="Times New Roman" w:hAnsi="宋体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宋体"/>
                <w:szCs w:val="21"/>
              </w:rPr>
              <w:t>）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自然地理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ind w:firstLineChars="100" w:firstLine="21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降水过程的成因分析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综合题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310BC8">
        <w:trPr>
          <w:trHeight w:val="294"/>
        </w:trPr>
        <w:tc>
          <w:tcPr>
            <w:tcW w:w="1037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37</w:t>
            </w:r>
            <w:r>
              <w:rPr>
                <w:rFonts w:ascii="Times New Roman" w:hAnsi="宋体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3</w:t>
            </w:r>
            <w:r>
              <w:rPr>
                <w:rFonts w:ascii="Times New Roman" w:hAnsi="宋体"/>
                <w:szCs w:val="21"/>
              </w:rPr>
              <w:t>）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自然地理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天气系统的比较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综合题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310BC8">
        <w:trPr>
          <w:trHeight w:val="288"/>
        </w:trPr>
        <w:tc>
          <w:tcPr>
            <w:tcW w:w="1037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37</w:t>
            </w:r>
            <w:r>
              <w:rPr>
                <w:rFonts w:ascii="Times New Roman" w:hAnsi="宋体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宋体"/>
                <w:szCs w:val="21"/>
              </w:rPr>
              <w:t>）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自然地理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沙尘暴有利的一面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综合题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难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310BC8">
        <w:trPr>
          <w:trHeight w:val="779"/>
        </w:trPr>
        <w:tc>
          <w:tcPr>
            <w:tcW w:w="1037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43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旅游地理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旅游资源开发条件评价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选做题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 w:val="restart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地理</w:t>
            </w:r>
          </w:p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第</w:t>
            </w:r>
            <w:r>
              <w:rPr>
                <w:rFonts w:ascii="Times New Roman" w:hAnsi="宋体"/>
                <w:szCs w:val="21"/>
              </w:rPr>
              <w:t>Ⅱ</w:t>
            </w:r>
            <w:r>
              <w:rPr>
                <w:rFonts w:ascii="Times New Roman" w:hAnsi="宋体"/>
                <w:szCs w:val="21"/>
              </w:rPr>
              <w:t>卷</w:t>
            </w:r>
          </w:p>
          <w:p w:rsidR="00310BC8" w:rsidRDefault="007C3C7F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Times New Roman" w:hint="eastAsia"/>
                <w:szCs w:val="21"/>
              </w:rPr>
              <w:t>3</w:t>
            </w:r>
            <w:r>
              <w:rPr>
                <w:rFonts w:ascii="Times New Roman" w:hAnsi="Times New Roman"/>
                <w:szCs w:val="21"/>
              </w:rPr>
              <w:t>~4</w:t>
            </w: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宋体"/>
                <w:szCs w:val="21"/>
              </w:rPr>
              <w:t>为选做题，共</w:t>
            </w:r>
            <w:r>
              <w:rPr>
                <w:rFonts w:ascii="Times New Roman" w:hAnsi="Times New Roman"/>
                <w:szCs w:val="21"/>
              </w:rPr>
              <w:t>10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</w:tr>
      <w:tr w:rsidR="00310BC8">
        <w:trPr>
          <w:trHeight w:val="923"/>
        </w:trPr>
        <w:tc>
          <w:tcPr>
            <w:tcW w:w="1037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44</w:t>
            </w:r>
          </w:p>
        </w:tc>
        <w:tc>
          <w:tcPr>
            <w:tcW w:w="2094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环境保护</w:t>
            </w:r>
          </w:p>
        </w:tc>
        <w:tc>
          <w:tcPr>
            <w:tcW w:w="2415" w:type="dxa"/>
            <w:gridSpan w:val="2"/>
            <w:vAlign w:val="center"/>
          </w:tcPr>
          <w:p w:rsidR="00310BC8" w:rsidRDefault="007C3C7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影响生物多样性的因素</w:t>
            </w:r>
          </w:p>
        </w:tc>
        <w:tc>
          <w:tcPr>
            <w:tcW w:w="1155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选做题</w:t>
            </w:r>
          </w:p>
        </w:tc>
        <w:tc>
          <w:tcPr>
            <w:tcW w:w="945" w:type="dxa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</w:t>
            </w:r>
          </w:p>
        </w:tc>
        <w:tc>
          <w:tcPr>
            <w:tcW w:w="840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  <w:r>
              <w:rPr>
                <w:rFonts w:ascii="Times New Roman" w:hAnsi="宋体"/>
                <w:szCs w:val="21"/>
              </w:rPr>
              <w:t>分</w:t>
            </w:r>
          </w:p>
        </w:tc>
        <w:tc>
          <w:tcPr>
            <w:tcW w:w="126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310BC8">
        <w:trPr>
          <w:trHeight w:val="872"/>
        </w:trPr>
        <w:tc>
          <w:tcPr>
            <w:tcW w:w="9746" w:type="dxa"/>
            <w:gridSpan w:val="10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地理：</w:t>
            </w:r>
            <w:r>
              <w:rPr>
                <w:rFonts w:ascii="Times New Roman" w:hAnsi="Times New Roman"/>
                <w:szCs w:val="21"/>
              </w:rPr>
              <w:t>I</w:t>
            </w:r>
            <w:r>
              <w:rPr>
                <w:rFonts w:ascii="Times New Roman" w:hAnsi="宋体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II</w:t>
            </w:r>
            <w:r>
              <w:rPr>
                <w:rFonts w:ascii="Times New Roman" w:hAnsi="宋体"/>
                <w:szCs w:val="21"/>
              </w:rPr>
              <w:t>两卷合计</w:t>
            </w:r>
            <w:r>
              <w:rPr>
                <w:rFonts w:ascii="Times New Roman" w:hAnsi="Times New Roman"/>
                <w:szCs w:val="21"/>
              </w:rPr>
              <w:t>100</w:t>
            </w:r>
            <w:r>
              <w:rPr>
                <w:rFonts w:ascii="Times New Roman" w:hAnsi="宋体"/>
                <w:szCs w:val="21"/>
              </w:rPr>
              <w:t>分，全卷易、中、难之比为</w:t>
            </w:r>
            <w:r>
              <w:rPr>
                <w:rFonts w:ascii="Times New Roman" w:hAnsi="Times New Roman"/>
                <w:szCs w:val="21"/>
              </w:rPr>
              <w:t>1.2:7.6:1.2</w:t>
            </w:r>
          </w:p>
        </w:tc>
      </w:tr>
      <w:tr w:rsidR="00310BC8">
        <w:trPr>
          <w:trHeight w:val="416"/>
        </w:trPr>
        <w:tc>
          <w:tcPr>
            <w:tcW w:w="1037" w:type="dxa"/>
            <w:vMerge w:val="restart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命</w:t>
            </w:r>
          </w:p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题</w:t>
            </w:r>
          </w:p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思</w:t>
            </w:r>
          </w:p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想</w:t>
            </w:r>
          </w:p>
        </w:tc>
        <w:tc>
          <w:tcPr>
            <w:tcW w:w="1940" w:type="dxa"/>
            <w:vMerge w:val="restart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达成</w:t>
            </w:r>
          </w:p>
          <w:p w:rsidR="00310BC8" w:rsidRDefault="007C3C7F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szCs w:val="21"/>
              </w:rPr>
              <w:t>目标</w:t>
            </w:r>
          </w:p>
        </w:tc>
        <w:tc>
          <w:tcPr>
            <w:tcW w:w="2268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优秀率</w:t>
            </w:r>
          </w:p>
        </w:tc>
        <w:tc>
          <w:tcPr>
            <w:tcW w:w="2410" w:type="dxa"/>
            <w:gridSpan w:val="4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及格率</w:t>
            </w:r>
          </w:p>
        </w:tc>
        <w:tc>
          <w:tcPr>
            <w:tcW w:w="2091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szCs w:val="21"/>
              </w:rPr>
              <w:t>平均分</w:t>
            </w:r>
          </w:p>
        </w:tc>
      </w:tr>
      <w:tr w:rsidR="00310BC8">
        <w:trPr>
          <w:trHeight w:val="422"/>
        </w:trPr>
        <w:tc>
          <w:tcPr>
            <w:tcW w:w="1037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5%±5%</w:t>
            </w:r>
          </w:p>
        </w:tc>
        <w:tc>
          <w:tcPr>
            <w:tcW w:w="2410" w:type="dxa"/>
            <w:gridSpan w:val="4"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60%±5%</w:t>
            </w:r>
          </w:p>
        </w:tc>
        <w:tc>
          <w:tcPr>
            <w:tcW w:w="2091" w:type="dxa"/>
            <w:gridSpan w:val="2"/>
            <w:vAlign w:val="center"/>
          </w:tcPr>
          <w:p w:rsidR="00310BC8" w:rsidRDefault="007C3C7F">
            <w:pPr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65±5</w:t>
            </w:r>
          </w:p>
        </w:tc>
      </w:tr>
      <w:tr w:rsidR="00310BC8">
        <w:trPr>
          <w:trHeight w:val="1332"/>
        </w:trPr>
        <w:tc>
          <w:tcPr>
            <w:tcW w:w="1037" w:type="dxa"/>
            <w:vMerge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8709" w:type="dxa"/>
            <w:gridSpan w:val="9"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  <w:p w:rsidR="00310BC8" w:rsidRDefault="007C3C7F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1.</w:t>
            </w:r>
            <w:r>
              <w:rPr>
                <w:rFonts w:ascii="Times New Roman" w:hAnsi="宋体"/>
                <w:kern w:val="0"/>
                <w:szCs w:val="21"/>
              </w:rPr>
              <w:t>着重考查中国地理、世界地理基础知识，同时兼顾与之相关的地理原理和地理规律的考查。</w:t>
            </w:r>
          </w:p>
          <w:p w:rsidR="00310BC8" w:rsidRDefault="007C3C7F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2.</w:t>
            </w:r>
            <w:r>
              <w:rPr>
                <w:rFonts w:ascii="Times New Roman" w:hAnsi="宋体"/>
                <w:kern w:val="0"/>
                <w:szCs w:val="21"/>
              </w:rPr>
              <w:t>重视对学生读图能力、提取信息能力、地理逻辑思维能力和地理语言表达能力的测试。</w:t>
            </w:r>
          </w:p>
          <w:p w:rsidR="00310BC8" w:rsidRDefault="00310BC8">
            <w:pPr>
              <w:jc w:val="left"/>
              <w:rPr>
                <w:rFonts w:ascii="Times New Roman" w:hAnsi="Times New Roman"/>
                <w:b/>
                <w:szCs w:val="21"/>
              </w:rPr>
            </w:pPr>
          </w:p>
        </w:tc>
      </w:tr>
    </w:tbl>
    <w:p w:rsidR="00310BC8" w:rsidRDefault="00310BC8">
      <w:pPr>
        <w:tabs>
          <w:tab w:val="left" w:pos="5040"/>
        </w:tabs>
        <w:jc w:val="center"/>
        <w:rPr>
          <w:rFonts w:ascii="Times New Roman" w:eastAsia="黑体" w:hAnsi="Times New Roman"/>
          <w:sz w:val="28"/>
          <w:szCs w:val="28"/>
        </w:rPr>
      </w:pPr>
    </w:p>
    <w:p w:rsidR="00310BC8" w:rsidRDefault="007C3C7F">
      <w:pPr>
        <w:tabs>
          <w:tab w:val="left" w:pos="5040"/>
        </w:tabs>
        <w:jc w:val="center"/>
        <w:rPr>
          <w:rFonts w:ascii="Times New Roman" w:eastAsia="方正小标宋简体" w:hAnsi="Times New Roman"/>
          <w:b/>
          <w:sz w:val="36"/>
          <w:szCs w:val="32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政治部分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1350"/>
        <w:gridCol w:w="778"/>
        <w:gridCol w:w="1833"/>
        <w:gridCol w:w="1626"/>
        <w:gridCol w:w="771"/>
        <w:gridCol w:w="660"/>
        <w:gridCol w:w="1813"/>
      </w:tblGrid>
      <w:tr w:rsidR="00310BC8">
        <w:trPr>
          <w:trHeight w:val="70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题号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题型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分值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试题内容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难易程度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备注</w:t>
            </w:r>
          </w:p>
        </w:tc>
      </w:tr>
      <w:tr w:rsidR="00310BC8">
        <w:trPr>
          <w:trHeight w:val="165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客观题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商品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难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《经济生活》</w:t>
            </w:r>
          </w:p>
        </w:tc>
      </w:tr>
      <w:tr w:rsidR="00310BC8">
        <w:trPr>
          <w:trHeight w:val="165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客观题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公司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《经济生活》</w:t>
            </w:r>
          </w:p>
        </w:tc>
      </w:tr>
      <w:tr w:rsidR="00310BC8">
        <w:trPr>
          <w:trHeight w:val="255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14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客观题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粮食安全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易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《经济生活》</w:t>
            </w:r>
          </w:p>
        </w:tc>
      </w:tr>
      <w:tr w:rsidR="00310BC8">
        <w:trPr>
          <w:trHeight w:val="135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客观题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对外贸易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易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《经济生活》</w:t>
            </w:r>
          </w:p>
        </w:tc>
      </w:tr>
      <w:tr w:rsidR="00310BC8">
        <w:trPr>
          <w:trHeight w:val="180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16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客观题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基层治理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难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《政治生活》</w:t>
            </w:r>
          </w:p>
        </w:tc>
      </w:tr>
      <w:tr w:rsidR="00310BC8">
        <w:trPr>
          <w:trHeight w:val="240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17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客观题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一国两制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易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《政治生活》</w:t>
            </w:r>
          </w:p>
        </w:tc>
      </w:tr>
      <w:tr w:rsidR="00310BC8">
        <w:trPr>
          <w:trHeight w:val="180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18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客观题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促进共同发展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《政治生活》</w:t>
            </w:r>
          </w:p>
        </w:tc>
      </w:tr>
      <w:tr w:rsidR="00310BC8">
        <w:trPr>
          <w:trHeight w:val="150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19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客观题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劳动教育</w:t>
            </w:r>
            <w:bookmarkStart w:id="0" w:name="_GoBack"/>
            <w:bookmarkEnd w:id="0"/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《文化生活》</w:t>
            </w:r>
          </w:p>
        </w:tc>
      </w:tr>
      <w:tr w:rsidR="00310BC8">
        <w:trPr>
          <w:trHeight w:val="270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客观题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中华文化发展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易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《文化生活》</w:t>
            </w:r>
          </w:p>
        </w:tc>
      </w:tr>
      <w:tr w:rsidR="00310BC8">
        <w:trPr>
          <w:trHeight w:val="195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客观题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意识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《生活与哲学》</w:t>
            </w:r>
          </w:p>
        </w:tc>
      </w:tr>
      <w:tr w:rsidR="00310BC8">
        <w:trPr>
          <w:trHeight w:val="195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客观题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真理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易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《生活与哲学》</w:t>
            </w:r>
          </w:p>
        </w:tc>
      </w:tr>
      <w:tr w:rsidR="00310BC8">
        <w:trPr>
          <w:trHeight w:val="210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客观题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尊重规律、系统优化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易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《生活与哲学》</w:t>
            </w:r>
          </w:p>
        </w:tc>
      </w:tr>
      <w:tr w:rsidR="00310BC8">
        <w:trPr>
          <w:trHeight w:val="283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38</w:t>
            </w:r>
            <w:r>
              <w:rPr>
                <w:rFonts w:ascii="宋体" w:hAnsi="宋体" w:cs="宋体" w:hint="eastAsia"/>
                <w:szCs w:val="21"/>
              </w:rPr>
              <w:t>（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14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乡村振兴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《经济生活》</w:t>
            </w:r>
          </w:p>
        </w:tc>
      </w:tr>
      <w:tr w:rsidR="00310BC8">
        <w:trPr>
          <w:trHeight w:val="195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38</w:t>
            </w:r>
            <w:r>
              <w:rPr>
                <w:rFonts w:ascii="宋体" w:hAnsi="宋体" w:cs="宋体" w:hint="eastAsia"/>
                <w:szCs w:val="21"/>
              </w:rPr>
              <w:t>（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12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社会历史主体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易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《生活与哲学》</w:t>
            </w:r>
          </w:p>
        </w:tc>
      </w:tr>
      <w:tr w:rsidR="00310BC8">
        <w:trPr>
          <w:trHeight w:val="81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39</w:t>
            </w:r>
            <w:r>
              <w:rPr>
                <w:rFonts w:ascii="宋体" w:hAnsi="宋体" w:cs="宋体" w:hint="eastAsia"/>
                <w:szCs w:val="21"/>
              </w:rPr>
              <w:t>（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12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中国共产党员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难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《政治生活》</w:t>
            </w:r>
          </w:p>
        </w:tc>
      </w:tr>
      <w:tr w:rsidR="00310BC8">
        <w:trPr>
          <w:trHeight w:val="81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39</w:t>
            </w:r>
            <w:r>
              <w:rPr>
                <w:rFonts w:ascii="宋体" w:hAnsi="宋体" w:cs="宋体" w:hint="eastAsia"/>
                <w:szCs w:val="21"/>
              </w:rPr>
              <w:t>（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诵读家书对</w:t>
            </w:r>
            <w:r>
              <w:rPr>
                <w:rFonts w:ascii="宋体" w:hAnsi="宋体" w:cs="宋体" w:hint="eastAsia"/>
                <w:szCs w:val="21"/>
              </w:rPr>
              <w:t>党史教育的意义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《文化生活》</w:t>
            </w:r>
          </w:p>
        </w:tc>
      </w:tr>
      <w:tr w:rsidR="00310BC8">
        <w:trPr>
          <w:trHeight w:val="81"/>
          <w:jc w:val="center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39</w:t>
            </w:r>
            <w:r>
              <w:rPr>
                <w:rFonts w:ascii="宋体" w:hAnsi="宋体" w:cs="宋体" w:hint="eastAsia"/>
                <w:szCs w:val="21"/>
              </w:rPr>
              <w:t>（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主观题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党史知识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易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《政治生活》</w:t>
            </w:r>
          </w:p>
        </w:tc>
      </w:tr>
      <w:tr w:rsidR="00310BC8">
        <w:trPr>
          <w:trHeight w:val="70"/>
          <w:jc w:val="center"/>
        </w:trPr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命题</w:t>
            </w:r>
          </w:p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思想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达成</w:t>
            </w:r>
          </w:p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目标</w:t>
            </w: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优秀率</w:t>
            </w: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及格率</w:t>
            </w:r>
          </w:p>
        </w:tc>
        <w:tc>
          <w:tcPr>
            <w:tcW w:w="1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平均分</w:t>
            </w:r>
          </w:p>
        </w:tc>
      </w:tr>
      <w:tr w:rsidR="00310BC8">
        <w:trPr>
          <w:trHeight w:val="147"/>
          <w:jc w:val="center"/>
        </w:trPr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310BC8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310BC8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6%</w:t>
            </w: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60%</w:t>
            </w:r>
          </w:p>
        </w:tc>
        <w:tc>
          <w:tcPr>
            <w:tcW w:w="1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60</w:t>
            </w:r>
          </w:p>
        </w:tc>
      </w:tr>
      <w:tr w:rsidR="00310BC8">
        <w:trPr>
          <w:trHeight w:val="1392"/>
          <w:jc w:val="center"/>
        </w:trPr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310BC8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48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C8" w:rsidRDefault="007C3C7F" w:rsidP="007C3C7F">
            <w:pPr>
              <w:spacing w:line="4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立足基础，侧重能力，突出对主干知识的考查</w:t>
            </w:r>
          </w:p>
          <w:p w:rsidR="00310BC8" w:rsidRDefault="007C3C7F" w:rsidP="007C3C7F">
            <w:pPr>
              <w:spacing w:line="400" w:lineRule="exact"/>
              <w:jc w:val="left"/>
              <w:rPr>
                <w:rFonts w:ascii="宋体" w:hAnsi="宋体" w:cs="宋体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、重视学科基础性、应用性的考查，结合学科特点加强关键能力、学科素养的考查</w:t>
            </w:r>
          </w:p>
          <w:p w:rsidR="00310BC8" w:rsidRDefault="007C3C7F" w:rsidP="007C3C7F">
            <w:pPr>
              <w:spacing w:line="4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、引导学生</w:t>
            </w:r>
            <w:r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关注时事，关注社会生活，提高分析、解决问题的能力和意识</w:t>
            </w:r>
          </w:p>
        </w:tc>
      </w:tr>
    </w:tbl>
    <w:p w:rsidR="00310BC8" w:rsidRDefault="00310BC8">
      <w:pPr>
        <w:spacing w:line="160" w:lineRule="exact"/>
        <w:rPr>
          <w:rFonts w:ascii="Times New Roman" w:hAnsi="Times New Roman"/>
          <w:szCs w:val="21"/>
        </w:rPr>
      </w:pPr>
    </w:p>
    <w:p w:rsidR="00310BC8" w:rsidRDefault="00310BC8">
      <w:pPr>
        <w:tabs>
          <w:tab w:val="left" w:pos="5040"/>
        </w:tabs>
        <w:jc w:val="center"/>
        <w:rPr>
          <w:rFonts w:ascii="Times New Roman" w:eastAsia="黑体" w:hAnsi="Times New Roman"/>
          <w:sz w:val="28"/>
          <w:szCs w:val="28"/>
        </w:rPr>
      </w:pPr>
    </w:p>
    <w:p w:rsidR="00310BC8" w:rsidRDefault="00310BC8">
      <w:pPr>
        <w:tabs>
          <w:tab w:val="left" w:pos="5040"/>
        </w:tabs>
        <w:jc w:val="center"/>
        <w:rPr>
          <w:rFonts w:ascii="Times New Roman" w:eastAsia="黑体" w:hAnsi="Times New Roman"/>
          <w:sz w:val="28"/>
          <w:szCs w:val="28"/>
        </w:rPr>
      </w:pPr>
    </w:p>
    <w:p w:rsidR="00310BC8" w:rsidRDefault="00310BC8">
      <w:pPr>
        <w:tabs>
          <w:tab w:val="left" w:pos="5040"/>
        </w:tabs>
        <w:jc w:val="center"/>
        <w:rPr>
          <w:rFonts w:ascii="Times New Roman" w:eastAsia="黑体" w:hAnsi="Times New Roman"/>
          <w:sz w:val="28"/>
          <w:szCs w:val="28"/>
        </w:rPr>
      </w:pPr>
    </w:p>
    <w:p w:rsidR="00310BC8" w:rsidRDefault="00310BC8">
      <w:pPr>
        <w:tabs>
          <w:tab w:val="left" w:pos="5040"/>
        </w:tabs>
        <w:jc w:val="center"/>
        <w:rPr>
          <w:rFonts w:ascii="Times New Roman" w:eastAsia="黑体" w:hAnsi="Times New Roman"/>
          <w:sz w:val="28"/>
          <w:szCs w:val="28"/>
        </w:rPr>
      </w:pPr>
    </w:p>
    <w:p w:rsidR="00310BC8" w:rsidRDefault="00310BC8">
      <w:pPr>
        <w:tabs>
          <w:tab w:val="left" w:pos="5040"/>
        </w:tabs>
        <w:jc w:val="center"/>
        <w:rPr>
          <w:rFonts w:ascii="Times New Roman" w:eastAsia="黑体" w:hAnsi="Times New Roman"/>
          <w:sz w:val="28"/>
          <w:szCs w:val="28"/>
        </w:rPr>
      </w:pPr>
    </w:p>
    <w:p w:rsidR="00310BC8" w:rsidRDefault="00310BC8">
      <w:pPr>
        <w:tabs>
          <w:tab w:val="left" w:pos="5040"/>
        </w:tabs>
        <w:jc w:val="center"/>
        <w:rPr>
          <w:rFonts w:ascii="Times New Roman" w:eastAsia="黑体" w:hAnsi="Times New Roman"/>
          <w:sz w:val="28"/>
          <w:szCs w:val="28"/>
        </w:rPr>
      </w:pPr>
    </w:p>
    <w:p w:rsidR="00310BC8" w:rsidRDefault="007C3C7F">
      <w:pPr>
        <w:tabs>
          <w:tab w:val="left" w:pos="5040"/>
        </w:tabs>
        <w:jc w:val="center"/>
        <w:rPr>
          <w:rFonts w:ascii="Times New Roman" w:eastAsia="方正小标宋简体" w:hAnsi="Times New Roman"/>
          <w:b/>
          <w:sz w:val="36"/>
          <w:szCs w:val="32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历史部分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50"/>
        <w:gridCol w:w="3764"/>
        <w:gridCol w:w="914"/>
        <w:gridCol w:w="1606"/>
        <w:gridCol w:w="662"/>
      </w:tblGrid>
      <w:tr w:rsidR="00310BC8">
        <w:trPr>
          <w:jc w:val="center"/>
        </w:trPr>
        <w:tc>
          <w:tcPr>
            <w:tcW w:w="53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题型</w:t>
            </w: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题号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考点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难易</w:t>
            </w:r>
          </w:p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程度</w:t>
            </w:r>
          </w:p>
        </w:tc>
        <w:tc>
          <w:tcPr>
            <w:tcW w:w="1606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热点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分值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 w:val="restart"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选</w:t>
            </w:r>
          </w:p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择</w:t>
            </w:r>
          </w:p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题</w:t>
            </w: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24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中国传统文化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中国古代文化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25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战国社会变化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难</w:t>
            </w:r>
          </w:p>
        </w:tc>
        <w:tc>
          <w:tcPr>
            <w:tcW w:w="1606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中国古代政治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26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明代经济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中国古代经济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27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清代学术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中国古代思想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28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辛丑条约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中国近代政治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29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辛亥革命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中国近代政治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五四运动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中国近代思想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31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新中国外交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难</w:t>
            </w:r>
          </w:p>
        </w:tc>
        <w:tc>
          <w:tcPr>
            <w:tcW w:w="1606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中国现代政治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32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雅典民主政治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古代希腊罗马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33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工业革命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近代世界经济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34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新经济政策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难</w:t>
            </w:r>
          </w:p>
        </w:tc>
        <w:tc>
          <w:tcPr>
            <w:tcW w:w="1606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现代世界经济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35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当代资本主义新发展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现代世界经济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 w:val="restart"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非</w:t>
            </w:r>
          </w:p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选</w:t>
            </w:r>
          </w:p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择</w:t>
            </w:r>
          </w:p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题</w:t>
            </w: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/>
                <w:szCs w:val="21"/>
              </w:rPr>
              <w:t>）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0"/>
              </w:rPr>
              <w:t>儒家思想成为中国封建社会主流思想的原因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vMerge w:val="restart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近代中外思想比较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/>
                <w:szCs w:val="21"/>
              </w:rPr>
              <w:t>）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0"/>
              </w:rPr>
              <w:t>儒学传入欧洲的</w:t>
            </w:r>
            <w:proofErr w:type="gramStart"/>
            <w:r>
              <w:rPr>
                <w:rFonts w:ascii="Times New Roman" w:hAnsi="宋体"/>
                <w:color w:val="000000"/>
                <w:kern w:val="0"/>
                <w:szCs w:val="20"/>
              </w:rPr>
              <w:t>的</w:t>
            </w:r>
            <w:proofErr w:type="gramEnd"/>
            <w:r>
              <w:rPr>
                <w:rFonts w:ascii="Times New Roman" w:hAnsi="宋体"/>
                <w:color w:val="000000"/>
                <w:kern w:val="0"/>
                <w:szCs w:val="20"/>
              </w:rPr>
              <w:t>原因及其对近代欧洲产生的影响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41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中共中央驻地变迁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中国近现代史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44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/>
                <w:szCs w:val="21"/>
              </w:rPr>
              <w:t>）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我国古代对外贸易管理的特点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vMerge w:val="restart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重大改革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44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/>
                <w:szCs w:val="21"/>
              </w:rPr>
              <w:t>）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分析明代发生变化的原因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45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/>
                <w:szCs w:val="21"/>
              </w:rPr>
              <w:t>）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bCs/>
                <w:szCs w:val="21"/>
              </w:rPr>
              <w:t>概括现代高科技战争的特点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vMerge w:val="restart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战争与和平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45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/>
                <w:szCs w:val="21"/>
              </w:rPr>
              <w:t>）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bCs/>
                <w:szCs w:val="21"/>
              </w:rPr>
              <w:t>现代高科技战争认识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</w:tr>
      <w:tr w:rsidR="00310BC8">
        <w:trPr>
          <w:trHeight w:val="397"/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46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/>
                <w:szCs w:val="21"/>
              </w:rPr>
              <w:t>）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对唐太宗的评价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vMerge w:val="restart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历史人物评价</w:t>
            </w: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</w:tr>
      <w:tr w:rsidR="00310BC8">
        <w:trPr>
          <w:jc w:val="center"/>
        </w:trPr>
        <w:tc>
          <w:tcPr>
            <w:tcW w:w="534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46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/>
                <w:szCs w:val="21"/>
              </w:rPr>
              <w:t>）</w:t>
            </w:r>
          </w:p>
        </w:tc>
        <w:tc>
          <w:tcPr>
            <w:tcW w:w="3764" w:type="dxa"/>
            <w:noWrap/>
            <w:vAlign w:val="center"/>
          </w:tcPr>
          <w:p w:rsidR="00310BC8" w:rsidRDefault="007C3C7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  <w:szCs w:val="21"/>
              </w:rPr>
              <w:t>对唐太宗的评价变化说明</w:t>
            </w:r>
          </w:p>
        </w:tc>
        <w:tc>
          <w:tcPr>
            <w:tcW w:w="91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/>
                <w:szCs w:val="21"/>
              </w:rPr>
              <w:t>中</w:t>
            </w:r>
          </w:p>
        </w:tc>
        <w:tc>
          <w:tcPr>
            <w:tcW w:w="1606" w:type="dxa"/>
            <w:vMerge/>
            <w:noWrap/>
            <w:vAlign w:val="center"/>
          </w:tcPr>
          <w:p w:rsidR="00310BC8" w:rsidRDefault="00310B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62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</w:tr>
      <w:tr w:rsidR="00310BC8">
        <w:trPr>
          <w:trHeight w:val="634"/>
          <w:jc w:val="center"/>
        </w:trPr>
        <w:tc>
          <w:tcPr>
            <w:tcW w:w="534" w:type="dxa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备注</w:t>
            </w:r>
          </w:p>
        </w:tc>
        <w:tc>
          <w:tcPr>
            <w:tcW w:w="7796" w:type="dxa"/>
            <w:gridSpan w:val="5"/>
            <w:noWrap/>
            <w:vAlign w:val="center"/>
          </w:tcPr>
          <w:p w:rsidR="00310BC8" w:rsidRDefault="007C3C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估计平均分</w:t>
            </w:r>
            <w:r>
              <w:rPr>
                <w:rFonts w:ascii="Times New Roman" w:hAnsi="Times New Roman"/>
                <w:szCs w:val="21"/>
              </w:rPr>
              <w:t>67</w:t>
            </w:r>
            <w:r>
              <w:rPr>
                <w:rFonts w:ascii="Times New Roman" w:hAnsi="Times New Roman"/>
              </w:rPr>
              <w:t>±5</w:t>
            </w:r>
          </w:p>
        </w:tc>
      </w:tr>
    </w:tbl>
    <w:p w:rsidR="00310BC8" w:rsidRDefault="00310BC8">
      <w:pPr>
        <w:rPr>
          <w:rFonts w:ascii="Times New Roman" w:hAnsi="Times New Roman"/>
          <w:sz w:val="28"/>
          <w:szCs w:val="28"/>
        </w:rPr>
      </w:pPr>
    </w:p>
    <w:p w:rsidR="00310BC8" w:rsidRDefault="00310BC8">
      <w:pPr>
        <w:rPr>
          <w:rFonts w:ascii="Times New Roman" w:hAnsi="Times New Roman"/>
        </w:rPr>
      </w:pPr>
    </w:p>
    <w:p w:rsidR="00310BC8" w:rsidRDefault="00310BC8">
      <w:pPr>
        <w:rPr>
          <w:rFonts w:ascii="Times New Roman" w:hAnsi="Times New Roman"/>
        </w:rPr>
      </w:pPr>
    </w:p>
    <w:sectPr w:rsidR="00310BC8" w:rsidSect="00310BC8">
      <w:headerReference w:type="default" r:id="rId7"/>
      <w:pgSz w:w="11906" w:h="16838"/>
      <w:pgMar w:top="1361" w:right="1134" w:bottom="136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BC8" w:rsidRDefault="00310BC8" w:rsidP="00310BC8">
      <w:r>
        <w:separator/>
      </w:r>
    </w:p>
  </w:endnote>
  <w:endnote w:type="continuationSeparator" w:id="1">
    <w:p w:rsidR="00310BC8" w:rsidRDefault="00310BC8" w:rsidP="00310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BC8" w:rsidRDefault="00310BC8" w:rsidP="00310BC8">
      <w:r>
        <w:separator/>
      </w:r>
    </w:p>
  </w:footnote>
  <w:footnote w:type="continuationSeparator" w:id="1">
    <w:p w:rsidR="00310BC8" w:rsidRDefault="00310BC8" w:rsidP="00310B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BC8" w:rsidRDefault="007C3C7F">
    <w:pPr>
      <w:pStyle w:val="a4"/>
      <w:rPr>
        <w:rFonts w:ascii="楷体_GB2312" w:eastAsia="楷体_GB2312"/>
      </w:rPr>
    </w:pPr>
    <w:r>
      <w:rPr>
        <w:rFonts w:ascii="楷体_GB2312" w:eastAsia="楷体_GB2312" w:hAnsi="宋体" w:hint="eastAsia"/>
        <w:szCs w:val="21"/>
      </w:rPr>
      <w:t>★</w:t>
    </w:r>
    <w:r>
      <w:rPr>
        <w:rFonts w:ascii="楷体_GB2312" w:eastAsia="楷体_GB2312" w:hAnsi="宋体" w:hint="eastAsia"/>
        <w:szCs w:val="21"/>
      </w:rPr>
      <w:t xml:space="preserve"> </w:t>
    </w:r>
    <w:r>
      <w:rPr>
        <w:rFonts w:ascii="楷体_GB2312" w:eastAsia="楷体_GB2312" w:hAnsi="宋体" w:hint="eastAsia"/>
        <w:szCs w:val="21"/>
      </w:rPr>
      <w:t>秘密</w:t>
    </w:r>
    <w:r>
      <w:rPr>
        <w:rFonts w:ascii="楷体_GB2312" w:eastAsia="楷体_GB2312" w:hAnsi="宋体" w:hint="eastAsia"/>
        <w:szCs w:val="21"/>
      </w:rPr>
      <w:t xml:space="preserve"> </w:t>
    </w:r>
    <w:r>
      <w:rPr>
        <w:rFonts w:ascii="楷体_GB2312" w:eastAsia="楷体_GB2312" w:hAnsi="宋体" w:hint="eastAsia"/>
        <w:szCs w:val="21"/>
      </w:rPr>
      <w:t>★</w:t>
    </w:r>
    <w:r>
      <w:rPr>
        <w:rFonts w:ascii="楷体_GB2312" w:eastAsia="楷体_GB2312" w:hAnsi="宋体" w:hint="eastAsia"/>
        <w:szCs w:val="21"/>
      </w:rPr>
      <w:t xml:space="preserve">                                                          </w:t>
    </w:r>
    <w:r>
      <w:rPr>
        <w:rFonts w:ascii="楷体_GB2312" w:eastAsia="楷体_GB2312" w:hAnsi="宋体" w:hint="eastAsia"/>
        <w:szCs w:val="21"/>
      </w:rPr>
      <w:t>因涉及考试内容，请老师妥善保管，避免泄漏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1449"/>
    <w:rsid w:val="000039B6"/>
    <w:rsid w:val="000748C2"/>
    <w:rsid w:val="00310BC8"/>
    <w:rsid w:val="004208A2"/>
    <w:rsid w:val="004457A7"/>
    <w:rsid w:val="004765B2"/>
    <w:rsid w:val="00525C34"/>
    <w:rsid w:val="006E672A"/>
    <w:rsid w:val="007C27B8"/>
    <w:rsid w:val="007C3C7F"/>
    <w:rsid w:val="00A003A3"/>
    <w:rsid w:val="00B00F06"/>
    <w:rsid w:val="00B5312D"/>
    <w:rsid w:val="00C53604"/>
    <w:rsid w:val="00C65E16"/>
    <w:rsid w:val="00C87023"/>
    <w:rsid w:val="00CE0F4B"/>
    <w:rsid w:val="00D54A2D"/>
    <w:rsid w:val="00DB1449"/>
    <w:rsid w:val="00F47EDF"/>
    <w:rsid w:val="189233F5"/>
    <w:rsid w:val="1F0A0C01"/>
    <w:rsid w:val="2027489F"/>
    <w:rsid w:val="6CDF523C"/>
    <w:rsid w:val="7CEB4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C8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310B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10B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310BC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10B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1474</Words>
  <Characters>646</Characters>
  <Application>Microsoft Office Word</Application>
  <DocSecurity>0</DocSecurity>
  <Lines>5</Lines>
  <Paragraphs>4</Paragraphs>
  <ScaleCrop>false</ScaleCrop>
  <Company>Microsoft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zzp</dc:creator>
  <cp:lastModifiedBy>zzp</cp:lastModifiedBy>
  <cp:revision>12</cp:revision>
  <dcterms:created xsi:type="dcterms:W3CDTF">2021-03-11T08:30:00Z</dcterms:created>
  <dcterms:modified xsi:type="dcterms:W3CDTF">2021-05-12T06:50:00Z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