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 w:val="0"/>
        <w:spacing w:beforeAutospacing="0" w:afterAutospacing="0" w:line="264" w:lineRule="auto"/>
        <w:ind w:left="0" w:leftChars="0" w:right="0" w:rightChars="0"/>
        <w:jc w:val="center"/>
        <w:rPr>
          <w:rFonts w:hint="eastAsia" w:ascii="宋体" w:hAnsi="宋体" w:eastAsia="宋体" w:cs="宋体"/>
          <w:b/>
          <w:kern w:val="2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参考答案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bidi w:val="0"/>
        <w:spacing w:beforeAutospacing="0" w:afterAutospacing="0" w:line="264" w:lineRule="auto"/>
        <w:ind w:left="0" w:leftChars="0" w:right="0" w:rightChars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B【解析】“这些‘仿制品’引出了一个令人费解的问题：石斧或陶环使用普通材料，而且仅需少量时间和精力就能制作完成，但切割和打磨一块坚硬的玉石则需要常年累月的耐心和艰辛劳作。”由此可知，如果只是满足实用功能，那么使用石斧即可，没必要制造玉斧。因此，玉斧和石斧不同，前者不是用于生产活动。故A错。雕琢玉器的只是工匠，而拥有玉器才意味着拥有权力，故C错。“历时数年，原石从新疆被运至长江下游，在那里被帝国最优秀的匠师雕琢。经过六年不懈的工作，玉雕成品又经大运河船运至北京紫禁城。它的创作过程因此已经彰显着皇权，而其上雕刻的故事进而把乾隆比拟为开创中国朝代史的夏禹。”由此可知，大禹治水的玉雕彰显皇权的作用早在在创作过程中就已经产生，而非到了“安置”阶段才有，故D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bidi w:val="0"/>
        <w:spacing w:beforeAutospacing="0" w:afterAutospacing="0" w:line="264" w:lineRule="auto"/>
        <w:ind w:left="0" w:leftChars="0" w:right="0" w:rightChars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D【解析】文章旨在客观地揭示玉与权力的关系，并未涉及特权阶层滥用民力的论述，更没有批判。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bidi w:val="0"/>
        <w:spacing w:beforeAutospacing="0" w:afterAutospacing="0" w:line="264" w:lineRule="auto"/>
        <w:ind w:left="0" w:leftChars="0" w:right="0" w:rightChars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D【解析】乾隆皇帝借大禹的历史功绩和身份来自喻和自炫，这是神话传说服务于封建帝王统治的产物。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bidi w:val="0"/>
        <w:spacing w:beforeAutospacing="0" w:afterAutospacing="0" w:line="264" w:lineRule="auto"/>
        <w:ind w:left="0" w:leftChars="0" w:right="0" w:rightChars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Hans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Hans" w:bidi="ar"/>
        </w:rPr>
        <w:t>B【解析】据原文“局部地区粮食安全可能会受到影响”，“因此全球出现粮食安全问题的几率不高”错。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bidi w:val="0"/>
        <w:spacing w:beforeAutospacing="0" w:afterAutospacing="0" w:line="264" w:lineRule="auto"/>
        <w:ind w:left="0" w:leftChars="0" w:right="0" w:rightChars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Hans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Hans" w:bidi="ar"/>
        </w:rPr>
        <w:t>C【解析】“目前冬小麦长势良好，后期只要不发生极端天气，夏粮生产问题不大。”由此可知，前二者是后者的原因，后文的“稳定水稻面积”与“夏粮生产问题不大”无关。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bidi w:val="0"/>
        <w:spacing w:beforeAutospacing="0" w:afterAutospacing="0" w:line="264" w:lineRule="auto"/>
        <w:ind w:left="0"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Hans" w:bidi="ar"/>
        </w:rPr>
        <w:t xml:space="preserve"> ①我国春耕春播稳步进行，粮食生产有保障。②小麦、稻谷等口粮品种库存处于历史最高水平，可以实现粮食自给。③国家高度重视农业生产，出台相关政策保障粮食生产者的利益，调动其积极性。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Autospacing="0" w:afterAutospacing="0" w:line="264" w:lineRule="auto"/>
        <w:ind w:left="0" w:leftChars="0" w:right="0" w:rightChars="0" w:firstLine="0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7．C  C项，“突显出杨小四不贴近群众的工作作风”表述错误。根据文本内容可知，杨小四也是人民的好干部。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Autospacing="0" w:afterAutospacing="0" w:line="264" w:lineRule="auto"/>
        <w:ind w:left="0" w:leftChars="0" w:right="0" w:rightChars="0" w:firstLine="0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8．①通过粗俗的语言表现出小腿疼的愚昧无知的形象。如“我要骂！谁给我出大字报叫他死绝了根！”②运用动作（细节）描写表现小腿疼的蛮横不讲理。如：小腿疼一进门一句话也没有说，就伸开两条胳膊去扑扬小四。体现了人物的蛮横；③运用讽刺或反讽手法，表现人物的愚昧、可悲。如：讽刺“小腿疼”高兴时候不疼，不高兴了就疼；逛会、看戏、游门、串户时候不疼，一做活儿就疼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Autospacing="0" w:afterAutospacing="0" w:line="264" w:lineRule="auto"/>
        <w:ind w:left="0" w:leftChars="0" w:right="0" w:rightChars="0" w:firstLine="0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9．①叙述语言完全口语化：无论讲述故事或评论人物、事件，都使人觉得是一个农民在说话。通俗浅近而又极富表现力。②语言诙谐风趣，轻松幽默：如对“小腿疼”外号由来的描写等，表现出人民群众的聪明机智。③使用方言进行创作，具有浓郁的地方色彩：如“血盘儿”“过来过去”等。④人物语言具有强烈的个性化特征，充分表现了人物性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Autospacing="0" w:afterAutospacing="0" w:line="264" w:lineRule="auto"/>
        <w:ind w:left="0" w:leftChars="0" w:right="0" w:rightChars="0" w:firstLine="0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.C 【解析】“都御史臣纯”是温纯对答的内容，不可断开，所以排除B、D两项；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Autospacing="0" w:afterAutospacing="0" w:line="264" w:lineRule="auto"/>
        <w:ind w:left="0" w:leftChars="0" w:right="0" w:rightChars="0" w:firstLine="0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“已而”是过后的意思，不能断开，所以排除A项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Autospacing="0" w:afterAutospacing="0" w:line="264" w:lineRule="auto"/>
        <w:ind w:left="0" w:leftChars="0" w:right="0" w:rightChars="0" w:firstLine="0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.D 【解析】大夫死曰“卒”；士死曰“不禄”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Autospacing="0" w:afterAutospacing="0" w:line="264" w:lineRule="auto"/>
        <w:ind w:left="0" w:leftChars="0" w:right="0" w:rightChars="0" w:firstLine="0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.C 【解析】“在他首倡请求免除矿税的建议并未批准的情况下”错，是朝廷内外争着请求免去矿税，并非是温纯首倡建议。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Autospacing="0" w:afterAutospacing="0" w:line="264" w:lineRule="auto"/>
        <w:ind w:left="0" w:leftChars="0" w:right="0" w:rightChars="0" w:firstLine="0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13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(1)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温纯认为这事会使边防松弛，对中原不利。他调出京城担任湖广参政，托病（辞官）回家。（“以为”“弛” “出”“引”各1分，句意1分）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Autospacing="0" w:afterAutospacing="0" w:line="264" w:lineRule="auto"/>
        <w:ind w:left="0" w:leftChars="0" w:right="0" w:rightChars="0" w:firstLine="0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(2)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请全部逮捕这些坏人，交给我等依法处置，尽快撤销危害百姓的税监。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Autospacing="0" w:afterAutospacing="0" w:line="264" w:lineRule="auto"/>
        <w:ind w:left="0" w:leftChars="0" w:right="0" w:rightChars="0" w:firstLine="0"/>
        <w:jc w:val="left"/>
        <w:textAlignment w:val="center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（“捕”“亟”“撤”各1分，“税监之害民者”定语后置句1分，句意1分）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Autospacing="0" w:afterAutospacing="0" w:line="264" w:lineRule="auto"/>
        <w:ind w:left="0" w:leftChars="0" w:right="0" w:rightChars="0" w:firstLine="0"/>
        <w:jc w:val="both"/>
        <w:rPr>
          <w:rFonts w:hint="default" w:ascii="楷体" w:hAnsi="楷体" w:eastAsia="楷体" w:cs="楷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【译文参考】</w:t>
      </w:r>
      <w:r>
        <w:rPr>
          <w:rFonts w:hint="default" w:ascii="楷体" w:hAnsi="楷体" w:eastAsia="楷体" w:cs="楷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温纯，字景文，三原人。嘉靖四十四年考中进士。多次升职担任兵科都给事中。倭寇陷广东广海卫，大规模屠杀抢劫而去。总兵刘焘（却）上报击退敌人，温纯弹劾刘焘欺骗蒙蔽。当时正征调刘焘督察京城军队，于是搁置不追问。黔国公沐朝弼有罪，皇帝下令准许他的儿子继承爵位。温纯进言事情没有了结，不应当仓促继承爵位。宦官陈洪请求封他的父母，温纯坚持不同意。谏官李已、石星受到指责，温纯上疏解救他们。俺答请求设立贡市，高拱裁定意见同意这件事。温纯认为这事会使边防松弛，对中原不利。出京城担任湖广参政，托病回家。</w:t>
      </w:r>
      <w:r>
        <w:rPr>
          <w:rFonts w:hint="default" w:ascii="楷体" w:hAnsi="楷体" w:eastAsia="楷体" w:cs="楷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  <w:r>
        <w:rPr>
          <w:rFonts w:hint="default" w:ascii="楷体" w:hAnsi="楷体" w:eastAsia="楷体" w:cs="楷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征召担任左都御史。矿税使派往各地，有关官员逮捕了很多人，温纯极力论述这件事的害处，请求全部释放，没有得到回复。后来，宦官们更加强横，所到之处就抢劫，奸污妇女。各地品行不良的人纷纷起来进言谋利之法，皇帝都高兴地采纳了，远近之人都惊骇震动。温纯说：“好处归这些小人，坏处留给国家。请全部逮捕这些坏人，交给我等依法处置，尽快撤销危害百姓的税监。”也没有得到批复。</w:t>
      </w:r>
      <w:r>
        <w:rPr>
          <w:rFonts w:hint="default" w:ascii="楷体" w:hAnsi="楷体" w:eastAsia="楷体" w:cs="楷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  <w:r>
        <w:rPr>
          <w:rFonts w:hint="default" w:ascii="楷体" w:hAnsi="楷体" w:eastAsia="楷体" w:cs="楷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朝廷内外争着请求免去矿税，皇帝全部搁置不察看。温纯等人担忧害怕，不知怎样才好，于是首先提出各位大臣跪伏宫殿前哭泣请求。皇帝震惊发怒，追问是谁发起的，回答说：“都御史臣温纯。”皇帝因为他而息怒，派人安慰他说：“奏疏将批下来。”温纯于是回去。事情过后最终没有实行。广东李凤等人因矿税激发百姓生事，温纯又直言：“税使私下玩弄陛下刑赏权力以十人计算，跟随者依靠税使声势的以百人计算。百姓被水灾、旱灾困扰，已经发愁到丧失生活下去的意愿，哪能又承受这些如狼似虎的矿税使呢！”</w:t>
      </w:r>
      <w:r>
        <w:rPr>
          <w:rFonts w:hint="default" w:ascii="楷体" w:hAnsi="楷体" w:eastAsia="楷体" w:cs="楷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 </w:t>
      </w:r>
      <w:r>
        <w:rPr>
          <w:rFonts w:hint="default" w:ascii="楷体" w:hAnsi="楷体" w:eastAsia="楷体" w:cs="楷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御史于永清担任陕西按察使时贪污，害怕温纯检举上奏，跟都给事中姚文蔚勾结而倾轧温纯。温纯非常愤慨，上疏彻底揭发于永清相互勾结的情况，言语侵犯到首辅沈一贯。沈一贯等人上疏辩解。皇帝为此批下于永清、姚文蔚两人的奏疏，而温纯弹劾的奏疏留住不批下。温纯更加愤慨，三次上疏议论这件事，同时坚持请求罢免他们，朝廷于是贬谪于永清。温纯就跟沈一贯相抵触。温纯请求去职，奏章上了二十次，不出门上班九个月。皇帝一向看重温纯，下令挽留他。温纯不得已，勉强上班处理事务。</w:t>
      </w:r>
      <w:r>
        <w:rPr>
          <w:rFonts w:hint="default" w:ascii="楷体" w:hAnsi="楷体" w:eastAsia="楷体" w:cs="楷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default" w:ascii="楷体" w:hAnsi="楷体" w:eastAsia="楷体" w:cs="楷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温纯廉洁奉公。五次主持南北考察，整顿清理全部得当。端庄百官，振兴风纪，当时称为名臣。去世，赠官少保。天启初年，追赠谥号恭毅。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Autospacing="0" w:afterAutospacing="0" w:line="264" w:lineRule="auto"/>
        <w:ind w:left="0" w:leftChars="0" w:right="0" w:rightChars="0" w:firstLine="0"/>
        <w:jc w:val="both"/>
        <w:rPr>
          <w:rFonts w:hint="default" w:ascii="楷体" w:hAnsi="楷体" w:eastAsia="楷体" w:cs="楷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64" w:lineRule="auto"/>
        <w:ind w:left="0" w:leftChars="0" w:right="0" w:right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14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．B</w:t>
      </w:r>
      <w:r>
        <w:rPr>
          <w:rFonts w:hint="eastAsia" w:asciiTheme="minorEastAsia" w:hAnsiTheme="minorEastAsia" w:eastAsiaTheme="minorEastAsia" w:cstheme="minorEastAsia"/>
          <w:lang w:eastAsia="zh-CN"/>
        </w:rPr>
        <w:t>【解析】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本题考查学生鉴赏文学作品的形象、语言和表达技巧的能力。B.“感慨截然相反”错，颔联抒发了年年岁岁人事变迁的感慨，与刘希夷“年年岁岁花相似，岁岁年年人不同”的感慨相同。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64" w:lineRule="auto"/>
        <w:ind w:left="0" w:leftChars="0" w:right="0" w:rightChars="0"/>
        <w:rPr>
          <w:rFonts w:hint="eastAsia" w:asciiTheme="minorEastAsia" w:hAnsiTheme="minorEastAsia" w:eastAsiaTheme="minorEastAsia" w:cstheme="minorEastAsia"/>
          <w:lang w:val="en-US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lang w:eastAsia="zh-CN"/>
        </w:rPr>
        <w:t>5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．同：都借“落木”“江”这两个意象写出了秋天萧瑟而深远的意境，表达了韶光易逝的感慨。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64" w:lineRule="auto"/>
        <w:ind w:left="0" w:leftChars="0" w:right="0" w:rightChars="0"/>
        <w:rPr>
          <w:rFonts w:hint="eastAsia" w:asciiTheme="minorEastAsia" w:hAnsiTheme="minorEastAsia" w:eastAsiaTheme="minorEastAsia" w:cstheme="minorEastAsia"/>
          <w:lang w:val="en-US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异：《登高》还表达了壮志难酬的感慨；本诗则表达了作者想要玩赏更多风光却因要忙于世务，很难得有时间的惋惜之情。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64" w:lineRule="auto"/>
        <w:ind w:left="0" w:leftChars="0" w:right="0" w:rightChars="0"/>
        <w:rPr>
          <w:rFonts w:hint="eastAsia" w:asciiTheme="minorEastAsia" w:hAnsiTheme="minorEastAsia" w:eastAsiaTheme="minorEastAsia" w:cstheme="minorEastAsia"/>
          <w:lang w:val="en-US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【解析】本题考查学生鉴赏诗歌的意象和情感的能力。分析两首诗意象的异同，要结合诗人的创作背景以及具体的诗歌情境来理解。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64" w:lineRule="auto"/>
        <w:ind w:left="0" w:leftChars="0" w:right="0" w:rightChars="0"/>
        <w:rPr>
          <w:rFonts w:hint="eastAsia" w:asciiTheme="minorEastAsia" w:hAnsiTheme="minorEastAsia" w:eastAsiaTheme="minorEastAsia" w:cstheme="minorEastAsia"/>
          <w:lang w:val="en-US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本诗尾联“落木无边江不尽，此身此日更须忙”意思是，放眼望，落木萧萧，长江滚滚流淌；谁知道，今日里，为政务还得繁忙！抒发游赏以后的感想，感叹节物如此可念，登临清赏的机会正不应放弃，而此日此身，还须忙于世务，表达了作者想要玩赏却因忙于世务，很难玩赏的惋惜之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64" w:lineRule="auto"/>
        <w:ind w:left="0" w:leftChars="0" w:right="0" w:rightChars="0"/>
        <w:rPr>
          <w:rFonts w:hint="eastAsia" w:asciiTheme="minorEastAsia" w:hAnsiTheme="minorEastAsia" w:eastAsiaTheme="minorEastAsia" w:cstheme="minorEastAsia"/>
          <w:lang w:val="en-US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杜甫的《登高》“无边落木萧萧下，不尽长江滚滚来”诗人仰望茫无边际、萧萧而下的木叶，俯视奔流不息、滚滚而来的江水，“无边”“不尽”，使“萧萧”“滚滚”更加形象化，不仅使人联想到落木窸窣之声，长江汹涌之状，在写景的同时，也无形中传达出韶光易逝，壮志难酬的感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64" w:lineRule="auto"/>
        <w:ind w:left="0" w:leftChars="0" w:right="0" w:rightChars="0"/>
        <w:rPr>
          <w:rFonts w:hint="eastAsia" w:asciiTheme="minorEastAsia" w:hAnsiTheme="minorEastAsia" w:eastAsiaTheme="minorEastAsia" w:cstheme="minorEastAsia"/>
          <w:color w:val="000000"/>
          <w:lang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由此可见，两首诗选择了相同的“落木”“江”意象，描绘了秋天萧瑟而深远的意境，而传达的感情不尽相同。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lang w:eastAsia="zh-CN" w:bidi="ar"/>
        </w:rPr>
        <w:t>16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．</w:t>
      </w:r>
      <w:r>
        <w:rPr>
          <w:rFonts w:hint="eastAsia" w:asciiTheme="minorEastAsia" w:hAnsiTheme="minorEastAsia" w:eastAsiaTheme="minorEastAsia" w:cstheme="minorEastAsia"/>
          <w:lang w:eastAsia="zh-CN"/>
        </w:rPr>
        <w:t>(1)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2"/>
          <w:lang w:val="en-US" w:eastAsia="zh-CN" w:bidi="ar"/>
        </w:rPr>
        <w:t>奈何取之尽锱铢    用之如泥沙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64" w:lineRule="auto"/>
        <w:ind w:left="0" w:leftChars="0" w:right="0" w:rightChars="0"/>
        <w:rPr>
          <w:rFonts w:hint="eastAsia" w:asciiTheme="minorEastAsia" w:hAnsiTheme="minorEastAsia" w:eastAsiaTheme="minorEastAsia" w:cstheme="minorEastAsia"/>
          <w:color w:val="00000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lang w:eastAsia="zh-CN"/>
        </w:rPr>
        <w:t>(2)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2"/>
          <w:lang w:val="en-US" w:eastAsia="zh-CN" w:bidi="ar"/>
        </w:rPr>
        <w:t>后人哀之而不鉴之    亦使后人而复哀后人也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64" w:lineRule="auto"/>
        <w:ind w:left="0" w:leftChars="0" w:right="0" w:rightChars="0"/>
        <w:rPr>
          <w:rFonts w:hint="eastAsia" w:asciiTheme="minorEastAsia" w:hAnsiTheme="minorEastAsia" w:eastAsiaTheme="minorEastAsia" w:cstheme="minorEastAsia"/>
          <w:color w:val="00000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lang w:eastAsia="zh-CN"/>
        </w:rPr>
        <w:t>(3)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2"/>
          <w:lang w:val="en-US" w:eastAsia="zh-CN" w:bidi="ar"/>
        </w:rPr>
        <w:t>雕栏玉砌应犹在    只是朱颜改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64" w:lineRule="auto"/>
        <w:ind w:left="0" w:leftChars="0" w:right="0" w:rightChars="0"/>
        <w:rPr>
          <w:rFonts w:hint="eastAsia" w:asciiTheme="minorEastAsia" w:hAnsiTheme="minorEastAsia" w:eastAsiaTheme="minorEastAsia" w:cstheme="minorEastAsia"/>
          <w:color w:val="00000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lang w:eastAsia="zh-CN"/>
        </w:rPr>
        <w:t>(4)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2"/>
          <w:lang w:val="en-US" w:eastAsia="zh-CN" w:bidi="ar"/>
        </w:rPr>
        <w:t>朝菌不知晦朔    蟪蛄不知春秋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64" w:lineRule="auto"/>
        <w:ind w:left="0" w:leftChars="0" w:right="0" w:rightChars="0"/>
        <w:rPr>
          <w:rFonts w:hint="eastAsia" w:asciiTheme="minorEastAsia" w:hAnsiTheme="minorEastAsia" w:eastAsiaTheme="minorEastAsia" w:cstheme="minorEastAsia"/>
          <w:color w:val="00000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lang w:eastAsia="zh-CN"/>
        </w:rPr>
        <w:t>(5)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2"/>
          <w:lang w:val="en-US" w:eastAsia="zh-CN" w:bidi="ar"/>
        </w:rPr>
        <w:t>君子博学而日参省乎己    则知明而行无过矣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64" w:lineRule="auto"/>
        <w:ind w:left="0" w:leftChars="0" w:right="0" w:rightChars="0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(6)</w:t>
      </w:r>
      <w:r>
        <w:rPr>
          <w:rFonts w:hint="eastAsia" w:asciiTheme="minorEastAsia" w:hAnsiTheme="minorEastAsia" w:eastAsiaTheme="minorEastAsia" w:cstheme="minorEastAsia"/>
          <w:sz w:val="21"/>
          <w:szCs w:val="22"/>
          <w:lang w:val="en-US" w:eastAsia="zh-CN" w:bidi="ar"/>
        </w:rPr>
        <w:t>位卑则足羞    官盛则近谀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64" w:lineRule="auto"/>
        <w:ind w:left="0" w:leftChars="0" w:right="0" w:rightChars="0"/>
        <w:rPr>
          <w:rFonts w:hint="eastAsia" w:asciiTheme="minorEastAsia" w:hAnsiTheme="minorEastAsia" w:eastAsiaTheme="minorEastAsia" w:cstheme="minorEastAsia"/>
          <w:lang w:val="en-US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17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．B</w:t>
      </w:r>
      <w:r>
        <w:rPr>
          <w:rFonts w:hint="eastAsia" w:asciiTheme="minorEastAsia" w:hAnsiTheme="minorEastAsia" w:eastAsiaTheme="minorEastAsia" w:cstheme="minorEastAsia"/>
          <w:lang w:eastAsia="zh-CN"/>
        </w:rPr>
        <w:t>【解析】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本题考查学生正确使用词语的能力。“煞费苦心”，指费尽心思、费尽心机，中性词。“苦心孤诣”，指苦心钻研，到了别人所达不到的地步。也指为寻求解决问题的办法而煞费苦心。多用于学术研究、经营事业等，褒义词。根据语境中用来修饰“寻求突出自己存在和影响的有效手段”，使用“苦心孤诣”最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64" w:lineRule="auto"/>
        <w:ind w:left="0" w:leftChars="0" w:right="0" w:rightChars="0"/>
        <w:rPr>
          <w:rFonts w:hint="eastAsia" w:asciiTheme="minorEastAsia" w:hAnsiTheme="minorEastAsia" w:eastAsiaTheme="minorEastAsia" w:cstheme="minorEastAsia"/>
          <w:lang w:val="en-US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“揣测”和“揣摩”是近义词，都有猜想的意思。“揣测”是根据不足的证据推测。“揣摩”是反复思考推求，仔细推想探求。语境指戏剧艺术家长期思考探求说白、舞蹈（身段）等表现技巧和功能，应选用“揣摩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64" w:lineRule="auto"/>
        <w:ind w:left="0" w:leftChars="0" w:right="0" w:rightChars="0"/>
        <w:rPr>
          <w:rFonts w:hint="eastAsia" w:asciiTheme="minorEastAsia" w:hAnsiTheme="minorEastAsia" w:eastAsiaTheme="minorEastAsia" w:cstheme="minorEastAsia"/>
          <w:lang w:val="en-US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“凝固”，物质从液态转变为固态的过程。固定不变。“凝聚”，指气体由稀变浓或变成液体。语境讲“脸谱、水袖、兰花手以及奇奇怪怪的道具等”变为“程式的东西”，突出“程式的东西”的固定性，选用“凝固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64" w:lineRule="auto"/>
        <w:ind w:left="0" w:leftChars="0" w:right="0" w:right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“勾魂摄魄”，形容事物具有强烈的吸引力，使人心神摇荡，不能自制。“荡气回肠”，形容文章、乐曲十分婉转动人。此处强调戏曲的吸引力，用“勾魂摄魄”更恰当。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64" w:lineRule="auto"/>
        <w:ind w:left="0" w:leftChars="0" w:right="0" w:right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18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．C</w:t>
      </w:r>
      <w:r>
        <w:rPr>
          <w:rFonts w:hint="eastAsia" w:asciiTheme="minorEastAsia" w:hAnsiTheme="minorEastAsia" w:eastAsiaTheme="minorEastAsia" w:cstheme="minorEastAsia"/>
          <w:lang w:eastAsia="zh-CN"/>
        </w:rPr>
        <w:t>【解析】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本题考查学生语言表达之情境补写的能力。根据后文“矫情镇物，装腔作势”可知，其前文应具体说明特点，CD前面的分句“而音乐和舞蹈的本身所具有的特点”符合要求，与上文衔接紧密，从衔接的紧密度上分析，排除AB。D．结构混乱，“而音乐和舞蹈的本身所具有的特点”，缺谓语宾语等陈述内容，有语病，故排除D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64" w:lineRule="auto"/>
        <w:ind w:left="0" w:leftChars="0" w:right="0" w:rightChars="0"/>
        <w:rPr>
          <w:rFonts w:hint="eastAsia" w:asciiTheme="minorEastAsia" w:hAnsiTheme="minorEastAsia" w:eastAsiaTheme="minorEastAsia" w:cstheme="minorEastAsia"/>
          <w:lang w:val="en-US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19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．D【</w:t>
      </w:r>
      <w:r>
        <w:rPr>
          <w:rFonts w:hint="eastAsia" w:asciiTheme="minorEastAsia" w:hAnsiTheme="minorEastAsia" w:eastAsiaTheme="minorEastAsia" w:cstheme="minorEastAsia"/>
          <w:lang w:eastAsia="zh-CN"/>
        </w:rPr>
        <w:t>解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析】本题考查学生辨析并修改病句的能力。划线句有两处语病，一处是“之所以……的原因，是因为……”成分赘余或者句式杂糅。第二处语病是“既精于提炼，又勤于观察”语序不当。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64" w:lineRule="auto"/>
        <w:ind w:left="0" w:leftChars="0" w:right="0" w:rightChars="0"/>
        <w:rPr>
          <w:rFonts w:hint="eastAsia" w:asciiTheme="minorEastAsia" w:hAnsiTheme="minorEastAsia" w:eastAsiaTheme="minorEastAsia" w:cstheme="minorEastAsia"/>
          <w:lang w:val="en-US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A．句式杂糅，“……的原因，是因为”删掉一处。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64" w:lineRule="auto"/>
        <w:ind w:left="0" w:leftChars="0" w:right="0" w:rightChars="0"/>
        <w:rPr>
          <w:rFonts w:hint="eastAsia" w:asciiTheme="minorEastAsia" w:hAnsiTheme="minorEastAsia" w:eastAsiaTheme="minorEastAsia" w:cstheme="minorEastAsia"/>
          <w:lang w:val="en-US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B．语序不当，“既精于提炼，又勤于观察”语序不当，应该是先“观察”，后“提炼”。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64" w:lineRule="auto"/>
        <w:ind w:left="0" w:leftChars="0" w:right="0" w:rightChars="0"/>
        <w:rPr>
          <w:rFonts w:hint="eastAsia" w:asciiTheme="minorEastAsia" w:hAnsiTheme="minorEastAsia" w:eastAsiaTheme="minorEastAsia" w:cstheme="minorEastAsia"/>
          <w:lang w:val="en-US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C．句式杂糅，“……的原因，是因为”成分赘余，删掉一处；语序不当，“既精于提炼，又勤于观察”语序不当，应该是先“观察”，后“提炼”。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64" w:lineRule="auto"/>
        <w:ind w:left="0" w:leftChars="0" w:right="0" w:righ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20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．但并不是真正的花    这些棉花纤维是白色的    棉花才有了很好的保暖和透气性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64" w:lineRule="auto"/>
        <w:ind w:left="0" w:leftChars="0" w:right="0" w:righ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21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．“凡尔赛文学”是一种源自日本漫画，以先抑后扬、明贬暗褒、假装苦恼为特点进行低调炫耀的话语模式。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264" w:lineRule="auto"/>
        <w:ind w:left="0" w:leftChars="0" w:right="0" w:rightChars="0"/>
      </w:pPr>
      <w:r>
        <w:rPr>
          <w:rFonts w:hint="default" w:asciiTheme="minorEastAsia" w:hAnsiTheme="minorEastAsia" w:eastAsiaTheme="minorEastAsia" w:cstheme="minorEastAsia"/>
          <w:lang w:eastAsia="zh-CN"/>
        </w:rPr>
        <w:t>22</w:t>
      </w:r>
      <w:r>
        <w:rPr>
          <w:rFonts w:hint="eastAsia" w:asciiTheme="minorEastAsia" w:hAnsiTheme="minorEastAsia" w:eastAsiaTheme="minorEastAsia" w:cstheme="minorEastAsia"/>
          <w:lang w:val="en-US" w:eastAsia="zh-Hans"/>
        </w:rPr>
        <w:t>.略</w:t>
      </w:r>
    </w:p>
    <w:sectPr>
      <w:footerReference r:id="rId3" w:type="default"/>
      <w:pgSz w:w="11906" w:h="16838"/>
      <w:pgMar w:top="1440" w:right="1644" w:bottom="1440" w:left="164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 共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13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C84E8"/>
    <w:multiLevelType w:val="multilevel"/>
    <w:tmpl w:val="246C84E8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557B7"/>
    <w:rsid w:val="400557B7"/>
    <w:rsid w:val="E7EFB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Office_3.3.0.5120_F1E327BC-269C-435d-A152-05C5408002CA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2021-05-31T13:53:00Z</dcterms:created>
  <dc:creator>Jessie Hou</dc:creator>
  <cp:lastModifiedBy>rengweiziyou</cp:lastModifiedBy>
  <dcterms:modified xsi:type="dcterms:W3CDTF">2021-05-31T19:49:13Z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2052-3.3.0.5120</vt:lpwstr>
  </property>
</Properties>
</file>