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ind w:firstLine="0" w:firstLineChars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ascii="宋体" w:hAnsi="宋体" w:eastAsia="宋体" w:cs="宋体"/>
          <w:szCs w:val="21"/>
        </w:rPr>
        <w:t xml:space="preserve">                              特色高一化学答案</w:t>
      </w:r>
    </w:p>
    <w:p>
      <w:pPr>
        <w:pStyle w:val="8"/>
        <w:spacing w:line="360" w:lineRule="auto"/>
        <w:ind w:firstLine="0" w:firstLineChars="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一、单选题：（每题</w:t>
      </w:r>
      <w:r>
        <w:rPr>
          <w:rFonts w:hint="eastAsia" w:ascii="宋体" w:hAnsi="宋体" w:eastAsia="宋体" w:cs="宋体"/>
          <w:szCs w:val="21"/>
        </w:rPr>
        <w:t>2分，共4</w:t>
      </w:r>
      <w:r>
        <w:rPr>
          <w:rFonts w:ascii="宋体" w:hAnsi="宋体" w:eastAsia="宋体" w:cs="宋体"/>
          <w:szCs w:val="21"/>
        </w:rPr>
        <w:t>4分）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753"/>
        <w:gridCol w:w="753"/>
        <w:gridCol w:w="753"/>
        <w:gridCol w:w="754"/>
        <w:gridCol w:w="755"/>
        <w:gridCol w:w="755"/>
        <w:gridCol w:w="755"/>
        <w:gridCol w:w="755"/>
        <w:gridCol w:w="755"/>
        <w:gridCol w:w="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53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753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753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754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755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755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755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755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7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753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753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753" w:type="dxa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754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755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75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755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755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755" w:type="dxa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755" w:type="dxa"/>
          </w:tcPr>
          <w:p>
            <w:r>
              <w:rPr>
                <w:rFonts w:hint="eastAsi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753" w:type="dxa"/>
          </w:tcPr>
          <w:p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753" w:type="dxa"/>
          </w:tcPr>
          <w:p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753" w:type="dxa"/>
          </w:tcPr>
          <w:p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754" w:type="dxa"/>
          </w:tcPr>
          <w:p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755" w:type="dxa"/>
          </w:tcPr>
          <w:p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755" w:type="dxa"/>
          </w:tcPr>
          <w:p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755" w:type="dxa"/>
          </w:tcPr>
          <w:p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755" w:type="dxa"/>
          </w:tcPr>
          <w:p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55" w:type="dxa"/>
          </w:tcPr>
          <w:p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755" w:type="dxa"/>
          </w:tcPr>
          <w:p>
            <w:r>
              <w:rPr>
                <w:rFonts w:hint="eastAsia"/>
              </w:rPr>
              <w:t>2</w:t>
            </w: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753" w:type="dxa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753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753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754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755" w:type="dxa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755" w:type="dxa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755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755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755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755" w:type="dxa"/>
          </w:tcPr>
          <w:p>
            <w:r>
              <w:rPr>
                <w:rFonts w:hint="eastAsia"/>
              </w:rPr>
              <w:t>C</w:t>
            </w:r>
          </w:p>
        </w:tc>
      </w:tr>
    </w:tbl>
    <w:p>
      <w:pPr>
        <w:spacing w:line="360" w:lineRule="auto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二、填空题（共</w:t>
      </w:r>
      <w:r>
        <w:rPr>
          <w:rFonts w:hint="eastAsia" w:ascii="宋体" w:hAnsi="宋体" w:eastAsia="宋体" w:cs="宋体"/>
          <w:szCs w:val="21"/>
        </w:rPr>
        <w:t>5</w:t>
      </w:r>
      <w:r>
        <w:rPr>
          <w:rFonts w:ascii="宋体" w:hAnsi="宋体" w:eastAsia="宋体" w:cs="宋体"/>
          <w:szCs w:val="21"/>
        </w:rPr>
        <w:t>6分）</w:t>
      </w:r>
    </w:p>
    <w:p>
      <w:pPr>
        <w:spacing w:line="360" w:lineRule="auto"/>
        <w:jc w:val="left"/>
        <w:textAlignment w:val="center"/>
      </w:pPr>
      <w:r>
        <w:t>23.</w:t>
      </w:r>
      <w:r>
        <w:rPr>
          <w:b/>
        </w:rPr>
        <w:t xml:space="preserve"> 【答案】（</w:t>
      </w:r>
      <w:r>
        <w:rPr>
          <w:rFonts w:hint="eastAsia"/>
          <w:b/>
        </w:rPr>
        <w:t>1</w:t>
      </w:r>
      <w:r>
        <w:rPr>
          <w:b/>
        </w:rPr>
        <w:t>5分，每空3</w:t>
      </w:r>
      <w:r>
        <w:rPr>
          <w:rFonts w:hint="eastAsia"/>
          <w:b/>
        </w:rPr>
        <w:t>分</w:t>
      </w:r>
      <w:r>
        <w:rPr>
          <w:b/>
        </w:rPr>
        <w:t>）</w:t>
      </w:r>
    </w:p>
    <w:p>
      <w:pPr>
        <w:numPr>
          <w:ilvl w:val="0"/>
          <w:numId w:val="0"/>
        </w:numPr>
        <w:spacing w:line="360" w:lineRule="auto"/>
        <w:textAlignment w:val="center"/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1</w:t>
      </w:r>
      <w:r>
        <w:rPr>
          <w:rFonts w:hint="eastAsia" w:ascii="宋体" w:hAnsi="宋体" w:cs="宋体"/>
          <w:lang w:eastAsia="zh-CN"/>
        </w:rPr>
        <w:t>）</w:t>
      </w:r>
      <w:r>
        <w:rPr>
          <w:rFonts w:ascii="宋体" w:hAnsi="宋体" w:cs="宋体"/>
        </w:rPr>
        <w:t>①⑤⑥⑩</w:t>
      </w:r>
      <w:r>
        <w:t xml:space="preserve">    </w:t>
      </w:r>
      <w:r>
        <w:rPr>
          <w:rFonts w:ascii="宋体" w:hAnsi="宋体" w:cs="宋体"/>
        </w:rPr>
        <w:t>②③⑦⑧⑨</w:t>
      </w:r>
      <w:r>
        <w:t xml:space="preserve">  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ascii="Times New Roman" w:hAnsi="Times New Roman" w:eastAsia="Times New Roman"/>
        </w:rPr>
        <w:t>2HNO</w:t>
      </w:r>
      <w:r>
        <w:rPr>
          <w:rFonts w:ascii="Times New Roman" w:hAnsi="Times New Roman" w:eastAsia="Times New Roman"/>
          <w:vertAlign w:val="subscript"/>
        </w:rPr>
        <w:t>3</w:t>
      </w:r>
      <w:r>
        <w:rPr>
          <w:rFonts w:ascii="Times New Roman" w:hAnsi="Times New Roman" w:eastAsia="Times New Roman"/>
        </w:rPr>
        <w:t>+Ba(OH)</w:t>
      </w:r>
      <w:r>
        <w:rPr>
          <w:rFonts w:ascii="Times New Roman" w:hAnsi="Times New Roman" w:eastAsia="Times New Roman"/>
          <w:vertAlign w:val="subscript"/>
        </w:rPr>
        <w:t>2</w:t>
      </w:r>
      <w:r>
        <w:rPr>
          <w:rFonts w:ascii="Times New Roman" w:hAnsi="Times New Roman" w:eastAsia="Times New Roman"/>
        </w:rPr>
        <w:t>=Ba(NO</w:t>
      </w:r>
      <w:r>
        <w:rPr>
          <w:rFonts w:ascii="Times New Roman" w:hAnsi="Times New Roman" w:eastAsia="Times New Roman"/>
          <w:vertAlign w:val="subscript"/>
        </w:rPr>
        <w:t>3</w:t>
      </w:r>
      <w:r>
        <w:rPr>
          <w:rFonts w:ascii="Times New Roman" w:hAnsi="Times New Roman" w:eastAsia="Times New Roman"/>
        </w:rPr>
        <w:t>)</w:t>
      </w:r>
      <w:r>
        <w:rPr>
          <w:rFonts w:ascii="Times New Roman" w:hAnsi="Times New Roman" w:eastAsia="Times New Roman"/>
          <w:vertAlign w:val="subscript"/>
        </w:rPr>
        <w:t>2</w:t>
      </w:r>
      <w:r>
        <w:rPr>
          <w:rFonts w:ascii="Times New Roman" w:hAnsi="Times New Roman" w:eastAsia="Times New Roman"/>
        </w:rPr>
        <w:t>+2H</w:t>
      </w:r>
      <w:r>
        <w:rPr>
          <w:rFonts w:ascii="Times New Roman" w:hAnsi="Times New Roman" w:eastAsia="Times New Roman"/>
          <w:vertAlign w:val="subscript"/>
        </w:rPr>
        <w:t>2</w:t>
      </w:r>
      <w:r>
        <w:rPr>
          <w:rFonts w:ascii="Times New Roman" w:hAnsi="Times New Roman" w:eastAsia="Times New Roman"/>
        </w:rPr>
        <w:t>O</w:t>
      </w:r>
      <w:r>
        <w:t xml:space="preserve">  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ascii="Times New Roman" w:hAnsi="Times New Roman" w:eastAsia="Times New Roman"/>
        </w:rPr>
        <w:t>NaHSO</w:t>
      </w:r>
      <w:r>
        <w:rPr>
          <w:rFonts w:ascii="Times New Roman" w:hAnsi="Times New Roman" w:eastAsia="Times New Roman"/>
          <w:vertAlign w:val="subscript"/>
        </w:rPr>
        <w:t>4</w:t>
      </w:r>
      <w:r>
        <w:rPr>
          <w:rFonts w:ascii="Times New Roman" w:hAnsi="Times New Roman" w:eastAsia="Times New Roman"/>
        </w:rPr>
        <w:t>(</w:t>
      </w:r>
      <w:r>
        <w:rPr>
          <w:rFonts w:ascii="宋体" w:hAnsi="宋体" w:cs="宋体"/>
        </w:rPr>
        <w:t>熔融</w:t>
      </w:r>
      <w:r>
        <w:rPr>
          <w:rFonts w:ascii="Times New Roman" w:hAnsi="Times New Roman" w:eastAsia="Times New Roman"/>
        </w:rPr>
        <w:t>)=Na</w:t>
      </w:r>
      <w:r>
        <w:rPr>
          <w:rFonts w:ascii="Times New Roman" w:hAnsi="Times New Roman" w:eastAsia="Times New Roman"/>
          <w:vertAlign w:val="superscript"/>
        </w:rPr>
        <w:t>+</w:t>
      </w:r>
      <w:r>
        <w:rPr>
          <w:rFonts w:ascii="Times New Roman" w:hAnsi="Times New Roman" w:eastAsia="Times New Roman"/>
        </w:rPr>
        <w:t>+HSO</w:t>
      </w:r>
      <w:r>
        <w:object>
          <v:shape id="_x0000_i1025" o:spt="75" alt="eqId151f1fa42c9744f9a35b0fe74072cdf0" type="#_x0000_t75" style="height:18.75pt;width:8.25pt;" o:ole="t" filled="f" o:preferrelative="t" stroked="f" coordsize="21600,21600">
            <v:path/>
            <v:fill on="f" focussize="0,0"/>
            <v:stroke on="f" joinstyle="miter"/>
            <v:imagedata r:id="rId5" o:title="eqId151f1fa42c9744f9a35b0fe74072cdf0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t xml:space="preserve">  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</w:t>
      </w:r>
      <w:r>
        <w:rPr>
          <w:rFonts w:ascii="Times New Roman" w:hAnsi="Times New Roman" w:eastAsia="Times New Roman"/>
        </w:rPr>
        <w:t>H</w:t>
      </w:r>
      <w:r>
        <w:rPr>
          <w:rFonts w:ascii="Times New Roman" w:hAnsi="Times New Roman" w:eastAsia="Times New Roman"/>
          <w:vertAlign w:val="superscript"/>
        </w:rPr>
        <w:t>+</w:t>
      </w:r>
      <w:r>
        <w:rPr>
          <w:rFonts w:ascii="Times New Roman" w:hAnsi="Times New Roman" w:eastAsia="Times New Roman"/>
        </w:rPr>
        <w:t>+SO</w:t>
      </w:r>
      <w:r>
        <w:object>
          <v:shape id="_x0000_i1026" o:spt="75" alt="eqId6dc57a55ceda450aa9e01494425954bc" type="#_x0000_t75" style="height:18.75pt;width:12pt;" o:ole="t" filled="f" o:preferrelative="t" stroked="f" coordsize="21600,21600">
            <v:path/>
            <v:fill on="f" focussize="0,0"/>
            <v:stroke on="f" joinstyle="miter"/>
            <v:imagedata r:id="rId7" o:title="eqId6dc57a55ceda450aa9e01494425954bc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eastAsia="Times New Roman"/>
        </w:rPr>
        <w:t>+OH</w:t>
      </w:r>
      <w:r>
        <w:rPr>
          <w:rFonts w:ascii="Times New Roman" w:hAnsi="Times New Roman" w:eastAsia="Times New Roman"/>
          <w:vertAlign w:val="superscript"/>
        </w:rPr>
        <w:t>-</w:t>
      </w:r>
      <w:r>
        <w:rPr>
          <w:rFonts w:ascii="Times New Roman" w:hAnsi="Times New Roman" w:eastAsia="Times New Roman"/>
        </w:rPr>
        <w:t>+Ba</w:t>
      </w:r>
      <w:r>
        <w:rPr>
          <w:rFonts w:ascii="Times New Roman" w:hAnsi="Times New Roman" w:eastAsia="Times New Roman"/>
          <w:vertAlign w:val="superscript"/>
        </w:rPr>
        <w:t>2+</w:t>
      </w:r>
      <w:r>
        <w:rPr>
          <w:rFonts w:ascii="Times New Roman" w:hAnsi="Times New Roman" w:eastAsia="Times New Roman"/>
        </w:rPr>
        <w:t>=BaSO</w:t>
      </w:r>
      <w:r>
        <w:rPr>
          <w:rFonts w:ascii="Times New Roman" w:hAnsi="Times New Roman" w:eastAsia="Times New Roman"/>
          <w:vertAlign w:val="subscript"/>
        </w:rPr>
        <w:t>4</w:t>
      </w:r>
      <w:r>
        <w:rPr>
          <w:rFonts w:ascii="Times New Roman" w:hAnsi="Times New Roman" w:eastAsia="Times New Roman"/>
        </w:rPr>
        <w:t>+H</w:t>
      </w:r>
      <w:r>
        <w:rPr>
          <w:rFonts w:ascii="Times New Roman" w:hAnsi="Times New Roman" w:eastAsia="Times New Roman"/>
          <w:vertAlign w:val="subscript"/>
        </w:rPr>
        <w:t>2</w:t>
      </w:r>
      <w:r>
        <w:rPr>
          <w:rFonts w:ascii="Times New Roman" w:hAnsi="Times New Roman" w:eastAsia="Times New Roman"/>
        </w:rPr>
        <w:t>O</w:t>
      </w:r>
      <w:r>
        <w:t xml:space="preserve">    </w:t>
      </w:r>
    </w:p>
    <w:p>
      <w:pPr>
        <w:spacing w:line="360" w:lineRule="auto"/>
        <w:jc w:val="left"/>
        <w:textAlignment w:val="center"/>
      </w:pPr>
      <w:r>
        <w:t>24.</w:t>
      </w:r>
      <w:r>
        <w:rPr>
          <w:b/>
        </w:rPr>
        <w:t xml:space="preserve"> 【答案】（</w:t>
      </w:r>
      <w:r>
        <w:rPr>
          <w:rFonts w:hint="eastAsia"/>
          <w:b/>
        </w:rPr>
        <w:t>1</w:t>
      </w:r>
      <w:r>
        <w:rPr>
          <w:b/>
        </w:rPr>
        <w:t>4分，除特殊标注外每空3</w:t>
      </w:r>
      <w:r>
        <w:rPr>
          <w:rFonts w:hint="eastAsia"/>
          <w:b/>
        </w:rPr>
        <w:t>分</w:t>
      </w:r>
      <w:r>
        <w:rPr>
          <w:b/>
        </w:rPr>
        <w:t>）</w:t>
      </w:r>
    </w:p>
    <w:p>
      <w:pPr>
        <w:spacing w:line="360" w:lineRule="auto"/>
        <w:textAlignment w:val="center"/>
        <w:rPr>
          <w:bCs/>
        </w:rPr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 xml:space="preserve"> </w:t>
      </w:r>
      <w:r>
        <w:rPr>
          <w:rFonts w:ascii="Times New Roman" w:hAnsi="Times New Roman" w:eastAsia="Times New Roman"/>
          <w:bCs/>
        </w:rPr>
        <w:t>BaSO</w:t>
      </w:r>
      <w:r>
        <w:rPr>
          <w:rFonts w:ascii="Times New Roman" w:hAnsi="Times New Roman" w:eastAsia="Times New Roman"/>
          <w:bCs/>
          <w:vertAlign w:val="subscript"/>
        </w:rPr>
        <w:t>4</w:t>
      </w:r>
      <w:r>
        <w:rPr>
          <w:bCs/>
        </w:rPr>
        <w:t xml:space="preserve"> </w:t>
      </w:r>
      <w:r>
        <w:t xml:space="preserve"> （</w:t>
      </w:r>
      <w:r>
        <w:rPr>
          <w:rFonts w:hint="eastAsia"/>
        </w:rPr>
        <w:t>2分</w:t>
      </w:r>
      <w:r>
        <w:t>）</w:t>
      </w:r>
      <w:r>
        <w:rPr>
          <w:bCs/>
        </w:rPr>
        <w:t xml:space="preserve">  </w:t>
      </w:r>
    </w:p>
    <w:p>
      <w:pPr>
        <w:spacing w:line="360" w:lineRule="auto"/>
        <w:textAlignment w:val="center"/>
        <w:rPr>
          <w:bCs/>
        </w:rPr>
      </w:pPr>
      <w:r>
        <w:rPr>
          <w:rFonts w:hint="eastAsia"/>
          <w:bCs/>
          <w:lang w:eastAsia="zh-CN"/>
        </w:rPr>
        <w:t>（</w:t>
      </w:r>
      <w:r>
        <w:rPr>
          <w:rFonts w:hint="eastAsia"/>
          <w:bCs/>
          <w:lang w:val="en-US" w:eastAsia="zh-CN"/>
        </w:rPr>
        <w:t>2</w:t>
      </w:r>
      <w:r>
        <w:rPr>
          <w:rFonts w:hint="eastAsia"/>
          <w:bCs/>
          <w:lang w:eastAsia="zh-CN"/>
        </w:rPr>
        <w:t>）</w:t>
      </w:r>
      <w:r>
        <w:rPr>
          <w:bCs/>
        </w:rPr>
        <w:t xml:space="preserve"> </w:t>
      </w:r>
      <w:r>
        <w:rPr>
          <w:rFonts w:ascii="Times New Roman" w:hAnsi="Times New Roman" w:eastAsia="Times New Roman"/>
          <w:bCs/>
        </w:rPr>
        <w:t>CO</w:t>
      </w:r>
      <w:r>
        <w:rPr>
          <w:rFonts w:ascii="Times New Roman" w:hAnsi="Times New Roman" w:eastAsia="Times New Roman"/>
          <w:bCs/>
          <w:vertAlign w:val="subscript"/>
        </w:rPr>
        <w:t>3</w:t>
      </w:r>
      <w:r>
        <w:rPr>
          <w:rFonts w:ascii="Times New Roman" w:hAnsi="Times New Roman" w:eastAsia="Times New Roman"/>
          <w:bCs/>
          <w:vertAlign w:val="superscript"/>
        </w:rPr>
        <w:t>2-</w:t>
      </w:r>
      <w:r>
        <w:rPr>
          <w:rFonts w:ascii="宋体" w:hAnsi="宋体" w:cs="宋体"/>
          <w:bCs/>
        </w:rPr>
        <w:t>＋</w:t>
      </w:r>
      <w:r>
        <w:rPr>
          <w:rFonts w:ascii="Times New Roman" w:hAnsi="Times New Roman" w:eastAsia="Times New Roman"/>
          <w:bCs/>
        </w:rPr>
        <w:t>2H</w:t>
      </w:r>
      <w:r>
        <w:rPr>
          <w:rFonts w:ascii="宋体" w:hAnsi="宋体" w:cs="宋体"/>
          <w:bCs/>
          <w:vertAlign w:val="superscript"/>
        </w:rPr>
        <w:t>＋</w:t>
      </w:r>
      <w:r>
        <w:rPr>
          <w:rFonts w:ascii="Times New Roman" w:hAnsi="Times New Roman" w:eastAsia="Times New Roman"/>
          <w:bCs/>
        </w:rPr>
        <w:t>=CO</w:t>
      </w:r>
      <w:r>
        <w:rPr>
          <w:rFonts w:ascii="Times New Roman" w:hAnsi="Times New Roman" w:eastAsia="Times New Roman"/>
          <w:bCs/>
          <w:vertAlign w:val="subscript"/>
        </w:rPr>
        <w:t>2</w:t>
      </w:r>
      <w:r>
        <w:rPr>
          <w:rFonts w:ascii="Times New Roman" w:hAnsi="Times New Roman" w:eastAsia="Times New Roman"/>
          <w:bCs/>
        </w:rPr>
        <w:t>↑</w:t>
      </w:r>
      <w:r>
        <w:rPr>
          <w:rFonts w:ascii="宋体" w:hAnsi="宋体" w:cs="宋体"/>
          <w:bCs/>
        </w:rPr>
        <w:t>＋</w:t>
      </w:r>
      <w:r>
        <w:rPr>
          <w:rFonts w:ascii="Times New Roman" w:hAnsi="Times New Roman" w:eastAsia="Times New Roman"/>
          <w:bCs/>
        </w:rPr>
        <w:t>H</w:t>
      </w:r>
      <w:r>
        <w:rPr>
          <w:rFonts w:ascii="Times New Roman" w:hAnsi="Times New Roman" w:eastAsia="Times New Roman"/>
          <w:bCs/>
          <w:vertAlign w:val="subscript"/>
        </w:rPr>
        <w:t>2</w:t>
      </w:r>
      <w:r>
        <w:rPr>
          <w:rFonts w:ascii="Times New Roman" w:hAnsi="Times New Roman" w:eastAsia="Times New Roman"/>
          <w:bCs/>
        </w:rPr>
        <w:t>O</w:t>
      </w:r>
      <w:r>
        <w:rPr>
          <w:bCs/>
        </w:rPr>
        <w:t xml:space="preserve">    </w:t>
      </w:r>
      <w:r>
        <w:rPr>
          <w:rFonts w:ascii="Times New Roman" w:hAnsi="Times New Roman" w:eastAsia="Times New Roman"/>
          <w:bCs/>
        </w:rPr>
        <w:t>NH</w:t>
      </w:r>
      <w:r>
        <w:rPr>
          <w:rFonts w:ascii="Times New Roman" w:hAnsi="Times New Roman" w:eastAsia="Times New Roman"/>
          <w:bCs/>
          <w:vertAlign w:val="subscript"/>
        </w:rPr>
        <w:t>4</w:t>
      </w:r>
      <w:r>
        <w:rPr>
          <w:rFonts w:ascii="Times New Roman" w:hAnsi="Times New Roman" w:eastAsia="Times New Roman"/>
          <w:bCs/>
          <w:vertAlign w:val="superscript"/>
        </w:rPr>
        <w:t>+</w:t>
      </w:r>
      <w:r>
        <w:rPr>
          <w:rFonts w:ascii="宋体" w:hAnsi="宋体" w:cs="宋体"/>
          <w:bCs/>
        </w:rPr>
        <w:t>＋</w:t>
      </w:r>
      <w:r>
        <w:rPr>
          <w:rFonts w:ascii="Times New Roman" w:hAnsi="Times New Roman" w:eastAsia="Times New Roman"/>
          <w:bCs/>
        </w:rPr>
        <w:t>OH</w:t>
      </w:r>
      <w:r>
        <w:rPr>
          <w:rFonts w:ascii="宋体" w:hAnsi="宋体" w:cs="宋体"/>
          <w:bCs/>
          <w:vertAlign w:val="superscript"/>
        </w:rPr>
        <w:t>－</w:t>
      </w:r>
      <w:r>
        <w:rPr>
          <w:bCs/>
        </w:rPr>
        <w:drawing>
          <wp:inline distT="0" distB="0" distL="114300" distR="114300">
            <wp:extent cx="304800" cy="323850"/>
            <wp:effectExtent l="0" t="0" r="0" b="0"/>
            <wp:docPr id="100010" name="图片 1000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  <w:bCs/>
        </w:rPr>
        <w:t xml:space="preserve"> NH</w:t>
      </w:r>
      <w:r>
        <w:rPr>
          <w:rFonts w:ascii="Times New Roman" w:hAnsi="Times New Roman" w:eastAsia="Times New Roman"/>
          <w:bCs/>
          <w:vertAlign w:val="subscript"/>
        </w:rPr>
        <w:t>3</w:t>
      </w:r>
      <w:r>
        <w:rPr>
          <w:rFonts w:ascii="Times New Roman" w:hAnsi="Times New Roman" w:eastAsia="Times New Roman"/>
          <w:bCs/>
        </w:rPr>
        <w:t>↑</w:t>
      </w:r>
      <w:r>
        <w:rPr>
          <w:rFonts w:ascii="宋体" w:hAnsi="宋体" w:cs="宋体"/>
          <w:bCs/>
        </w:rPr>
        <w:t>＋</w:t>
      </w:r>
      <w:r>
        <w:rPr>
          <w:rFonts w:ascii="Times New Roman" w:hAnsi="Times New Roman" w:eastAsia="Times New Roman"/>
          <w:bCs/>
        </w:rPr>
        <w:t>H</w:t>
      </w:r>
      <w:r>
        <w:rPr>
          <w:rFonts w:ascii="Times New Roman" w:hAnsi="Times New Roman" w:eastAsia="Times New Roman"/>
          <w:bCs/>
          <w:vertAlign w:val="subscript"/>
        </w:rPr>
        <w:t>2</w:t>
      </w:r>
      <w:r>
        <w:rPr>
          <w:rFonts w:ascii="Times New Roman" w:hAnsi="Times New Roman" w:eastAsia="Times New Roman"/>
          <w:bCs/>
        </w:rPr>
        <w:t>O</w:t>
      </w:r>
      <w:r>
        <w:rPr>
          <w:bCs/>
        </w:rPr>
        <w:t xml:space="preserve">   </w:t>
      </w:r>
    </w:p>
    <w:p>
      <w:pPr>
        <w:spacing w:line="360" w:lineRule="auto"/>
        <w:textAlignment w:val="center"/>
        <w:rPr>
          <w:rFonts w:ascii="宋体" w:hAnsi="宋体" w:cs="宋体"/>
          <w:bCs/>
        </w:rPr>
      </w:pPr>
      <w:r>
        <w:rPr>
          <w:rFonts w:hint="eastAsia"/>
          <w:bCs/>
          <w:lang w:eastAsia="zh-CN"/>
        </w:rPr>
        <w:t>（</w:t>
      </w:r>
      <w:r>
        <w:rPr>
          <w:rFonts w:hint="eastAsia"/>
          <w:bCs/>
          <w:lang w:val="en-US" w:eastAsia="zh-CN"/>
        </w:rPr>
        <w:t>3</w:t>
      </w:r>
      <w:r>
        <w:rPr>
          <w:rFonts w:hint="eastAsia"/>
          <w:bCs/>
          <w:lang w:eastAsia="zh-CN"/>
        </w:rPr>
        <w:t>）</w:t>
      </w:r>
      <w:r>
        <w:rPr>
          <w:bCs/>
        </w:rPr>
        <w:t xml:space="preserve"> </w:t>
      </w:r>
      <w:r>
        <w:rPr>
          <w:rFonts w:ascii="Times New Roman" w:hAnsi="Times New Roman" w:eastAsia="Times New Roman"/>
          <w:bCs/>
        </w:rPr>
        <w:t>NH</w:t>
      </w:r>
      <w:r>
        <w:rPr>
          <w:rFonts w:ascii="Times New Roman" w:hAnsi="Times New Roman" w:eastAsia="Times New Roman"/>
          <w:bCs/>
          <w:vertAlign w:val="subscript"/>
        </w:rPr>
        <w:t>4</w:t>
      </w:r>
      <w:r>
        <w:rPr>
          <w:rFonts w:ascii="Times New Roman" w:hAnsi="Times New Roman" w:eastAsia="Times New Roman"/>
          <w:bCs/>
          <w:vertAlign w:val="superscript"/>
        </w:rPr>
        <w:t>+</w:t>
      </w:r>
      <w:r>
        <w:rPr>
          <w:rFonts w:ascii="宋体" w:hAnsi="宋体" w:cs="宋体"/>
          <w:bCs/>
        </w:rPr>
        <w:t>、</w:t>
      </w:r>
      <w:r>
        <w:rPr>
          <w:rFonts w:ascii="Times New Roman" w:hAnsi="Times New Roman" w:eastAsia="Times New Roman"/>
          <w:bCs/>
        </w:rPr>
        <w:t>CO</w:t>
      </w:r>
      <w:r>
        <w:rPr>
          <w:rFonts w:ascii="Times New Roman" w:hAnsi="Times New Roman" w:eastAsia="Times New Roman"/>
          <w:bCs/>
          <w:vertAlign w:val="subscript"/>
        </w:rPr>
        <w:t>3</w:t>
      </w:r>
      <w:r>
        <w:rPr>
          <w:rFonts w:ascii="Times New Roman" w:hAnsi="Times New Roman" w:eastAsia="Times New Roman"/>
          <w:bCs/>
          <w:vertAlign w:val="superscript"/>
        </w:rPr>
        <w:t>2-</w:t>
      </w:r>
      <w:r>
        <w:rPr>
          <w:rFonts w:ascii="宋体" w:hAnsi="宋体" w:cs="宋体"/>
          <w:bCs/>
        </w:rPr>
        <w:t>、</w:t>
      </w:r>
      <w:r>
        <w:rPr>
          <w:rFonts w:ascii="Times New Roman" w:hAnsi="Times New Roman" w:eastAsia="Times New Roman"/>
          <w:bCs/>
        </w:rPr>
        <w:t>SO</w:t>
      </w:r>
      <w:r>
        <w:rPr>
          <w:rFonts w:ascii="Times New Roman" w:hAnsi="Times New Roman" w:eastAsia="Times New Roman"/>
          <w:bCs/>
          <w:vertAlign w:val="subscript"/>
        </w:rPr>
        <w:t>4</w:t>
      </w:r>
      <w:r>
        <w:rPr>
          <w:rFonts w:ascii="Times New Roman" w:hAnsi="Times New Roman" w:eastAsia="Times New Roman"/>
          <w:bCs/>
          <w:vertAlign w:val="superscript"/>
        </w:rPr>
        <w:t>2-</w:t>
      </w:r>
      <w:r>
        <w:rPr>
          <w:bCs/>
        </w:rPr>
        <w:t xml:space="preserve">    </w:t>
      </w:r>
      <w:r>
        <w:rPr>
          <w:rFonts w:ascii="Times New Roman" w:hAnsi="Times New Roman" w:eastAsia="Times New Roman"/>
          <w:bCs/>
        </w:rPr>
        <w:t>K</w:t>
      </w:r>
      <w:r>
        <w:rPr>
          <w:rFonts w:ascii="宋体" w:hAnsi="宋体" w:cs="宋体"/>
          <w:bCs/>
          <w:vertAlign w:val="superscript"/>
        </w:rPr>
        <w:t>＋</w:t>
      </w:r>
      <w:r>
        <w:rPr>
          <w:bCs/>
        </w:rPr>
        <w:t xml:space="preserve">    </w: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t>2</w:t>
      </w:r>
      <w:r>
        <w:t>5.</w:t>
      </w:r>
      <w:r>
        <w:rPr>
          <w:b/>
        </w:rPr>
        <w:t xml:space="preserve"> 【答案】（</w:t>
      </w:r>
      <w:r>
        <w:rPr>
          <w:rFonts w:hint="eastAsia"/>
          <w:b/>
        </w:rPr>
        <w:t>1</w:t>
      </w:r>
      <w:r>
        <w:rPr>
          <w:b/>
        </w:rPr>
        <w:t>2分，每空</w:t>
      </w:r>
      <w:r>
        <w:rPr>
          <w:rFonts w:hint="eastAsia"/>
          <w:b/>
        </w:rPr>
        <w:t>2分</w:t>
      </w:r>
      <w:r>
        <w:rPr>
          <w:b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（1）</w:t>
      </w:r>
      <w:r>
        <w:rPr>
          <w:rFonts w:ascii="宋体" w:hAnsi="宋体" w:eastAsia="宋体" w:cs="宋体"/>
        </w:rPr>
        <w:t>单质</w:t>
      </w: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t>（2）</w:t>
      </w:r>
      <w:r>
        <w:rPr>
          <w:rFonts w:ascii="Times New Roman" w:hAnsi="Times New Roman" w:eastAsia="Times New Roman" w:cs="Times New Roman"/>
        </w:rPr>
        <w:t>NO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或</w:t>
      </w:r>
      <w:r>
        <w:rPr>
          <w:rFonts w:ascii="Times New Roman" w:hAnsi="Times New Roman" w:eastAsia="Times New Roman" w:cs="Times New Roman"/>
        </w:rPr>
        <w:t>N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</w:t>
      </w:r>
      <w:r>
        <w:rPr>
          <w:rFonts w:ascii="Times New Roman" w:hAnsi="Times New Roman" w:eastAsia="Times New Roman" w:cs="Times New Roman"/>
          <w:vertAlign w:val="subscript"/>
        </w:rPr>
        <w:t>4</w:t>
      </w: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t>（3）</w:t>
      </w:r>
      <w:r>
        <w:rPr>
          <w:rFonts w:ascii="Times New Roman" w:hAnsi="Times New Roman" w:eastAsia="Times New Roman" w:cs="Times New Roman"/>
        </w:rPr>
        <w:t>N:O=7:4</w:t>
      </w: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t xml:space="preserve">（4）    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vertAlign w:val="superscript"/>
        </w:rPr>
        <w:t>3+</w:t>
      </w:r>
      <w:r>
        <w:t xml:space="preserve">    </w:t>
      </w:r>
      <w:r>
        <w:rPr>
          <w:rFonts w:ascii="Times New Roman" w:hAnsi="Times New Roman" w:eastAsia="Times New Roman" w:cs="Times New Roman"/>
        </w:rPr>
        <w:t>Fe(NO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+3NaOH=Fe(OH)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↓+3NaNO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t xml:space="preserve">    </w:t>
      </w: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t>（5）</w:t>
      </w:r>
      <w:r>
        <w:rPr>
          <w:rFonts w:ascii="Times New Roman" w:hAnsi="Times New Roman" w:eastAsia="Times New Roman" w:cs="Times New Roman"/>
        </w:rPr>
        <w:t>NH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Times New Roman" w:hAnsi="Times New Roman" w:eastAsia="Times New Roman" w:cs="Times New Roman"/>
        </w:rPr>
        <w:t>Cl</w: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t>2</w:t>
      </w:r>
      <w:r>
        <w:t>6.</w:t>
      </w:r>
      <w:r>
        <w:rPr>
          <w:b/>
        </w:rPr>
        <w:t xml:space="preserve"> 【答案】（</w:t>
      </w:r>
      <w:r>
        <w:rPr>
          <w:rFonts w:hint="eastAsia"/>
          <w:b/>
        </w:rPr>
        <w:t>1</w:t>
      </w:r>
      <w:r>
        <w:rPr>
          <w:b/>
        </w:rPr>
        <w:t>5分，每空</w:t>
      </w:r>
      <w:r>
        <w:rPr>
          <w:rFonts w:hint="eastAsia"/>
          <w:b/>
          <w:lang w:val="en-US" w:eastAsia="zh-CN"/>
        </w:rPr>
        <w:t>3</w:t>
      </w:r>
      <w:r>
        <w:rPr>
          <w:rFonts w:hint="eastAsia"/>
          <w:b/>
        </w:rPr>
        <w:t>分</w:t>
      </w:r>
      <w:r>
        <w:rPr>
          <w:b/>
        </w:rPr>
        <w:t>）</w:t>
      </w:r>
    </w:p>
    <w:p>
      <w:pPr>
        <w:pStyle w:val="2"/>
        <w:tabs>
          <w:tab w:val="left" w:pos="413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、Na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　</w:t>
      </w:r>
      <w:bookmarkStart w:id="0" w:name="_GoBack"/>
      <w:bookmarkEnd w:id="0"/>
    </w:p>
    <w:p>
      <w:pPr>
        <w:pStyle w:val="2"/>
        <w:tabs>
          <w:tab w:val="left" w:pos="413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ascii="Times New Roman" w:hAnsi="Times New Roman" w:cs="Times New Roman"/>
        </w:rPr>
        <w:t>取少许溶液丙于试管中，向试管中加入过量的Ba(NO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溶液，振荡，静置，向上层清液中滴加AgNO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溶液，观察到有白色沉淀产生，说明溶液丙中含有Cl</w:t>
      </w:r>
      <w:r>
        <w:rPr>
          <w:rFonts w:ascii="Times New Roman" w:hAnsi="Times New Roman" w:cs="Times New Roman"/>
          <w:vertAlign w:val="superscript"/>
        </w:rPr>
        <w:t>－</w:t>
      </w:r>
    </w:p>
    <w:p>
      <w:pPr>
        <w:pStyle w:val="2"/>
        <w:tabs>
          <w:tab w:val="left" w:pos="4139"/>
        </w:tabs>
        <w:snapToGrid w:val="0"/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drawing>
          <wp:inline distT="0" distB="0" distL="0" distR="0">
            <wp:extent cx="1913890" cy="78740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284" cy="79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139"/>
        </w:tabs>
        <w:snapToGrid w:val="0"/>
        <w:spacing w:line="360" w:lineRule="auto"/>
        <w:rPr>
          <w:rFonts w:ascii="Times New Roman" w:hAnsi="Times New Roman" w:cs="Times New Roman"/>
          <w:vertAlign w:val="subscript"/>
        </w:rPr>
      </w:pP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ascii="Times New Roman" w:hAnsi="Times New Roman" w:cs="Times New Roman"/>
        </w:rPr>
        <w:t>SO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2－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>＋Ba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BaSO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hAnsi="宋体" w:cs="Times New Roman"/>
        </w:rPr>
        <w:t>↓</w:t>
      </w:r>
      <w:r>
        <w:rPr>
          <w:rFonts w:ascii="Times New Roman" w:hAnsi="Times New Roman" w:cs="Times New Roman"/>
        </w:rPr>
        <w:t>　CuSO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＋2NaOH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Cu(OH)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</w:rPr>
        <w:t>↓</w:t>
      </w:r>
      <w:r>
        <w:rPr>
          <w:rFonts w:ascii="Times New Roman" w:hAnsi="Times New Roman" w:cs="Times New Roman"/>
        </w:rPr>
        <w:t>＋Na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FF"/>
    <w:rsid w:val="005C4FAE"/>
    <w:rsid w:val="0081141B"/>
    <w:rsid w:val="009A5E49"/>
    <w:rsid w:val="009D5DFF"/>
    <w:rsid w:val="165556EF"/>
    <w:rsid w:val="57FE1110"/>
    <w:rsid w:val="58B205A6"/>
    <w:rsid w:val="779B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304</Characters>
  <Lines>2</Lines>
  <Paragraphs>1</Paragraphs>
  <TotalTime>1</TotalTime>
  <ScaleCrop>false</ScaleCrop>
  <LinksUpToDate>false</LinksUpToDate>
  <CharactersWithSpaces>356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2021-09-12T13:44:00Z</dcterms:created>
  <dc:creator>admin</dc:creator>
  <cp:lastModifiedBy>H.H.Shuang</cp:lastModifiedBy>
  <dcterms:modified xsi:type="dcterms:W3CDTF">2021-09-15T06:10:06Z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53903A0320CA43A4841AE7654AA8128F</vt:lpwstr>
  </property>
</Properties>
</file>