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51" w:rsidRPr="001D7751" w:rsidRDefault="001D7751" w:rsidP="001D775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D7751">
        <w:rPr>
          <w:rFonts w:asciiTheme="majorEastAsia" w:eastAsiaTheme="majorEastAsia" w:hAnsiTheme="majorEastAsia" w:hint="eastAsia"/>
          <w:b/>
          <w:sz w:val="28"/>
          <w:szCs w:val="28"/>
        </w:rPr>
        <w:t>昆八中202</w:t>
      </w:r>
      <w:r w:rsidRPr="001D7751">
        <w:rPr>
          <w:rFonts w:asciiTheme="majorEastAsia" w:eastAsiaTheme="majorEastAsia" w:hAnsiTheme="majorEastAsia"/>
          <w:b/>
          <w:sz w:val="28"/>
          <w:szCs w:val="28"/>
        </w:rPr>
        <w:t>1-2022</w:t>
      </w:r>
      <w:r w:rsidRPr="001D7751">
        <w:rPr>
          <w:rFonts w:asciiTheme="majorEastAsia" w:eastAsiaTheme="majorEastAsia" w:hAnsiTheme="majorEastAsia" w:hint="eastAsia"/>
          <w:b/>
          <w:sz w:val="28"/>
          <w:szCs w:val="28"/>
        </w:rPr>
        <w:t>学年度上学期期中考</w:t>
      </w:r>
    </w:p>
    <w:p w:rsidR="001D7751" w:rsidRPr="001D7751" w:rsidRDefault="001D7751" w:rsidP="001D775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1D7751">
        <w:rPr>
          <w:rFonts w:ascii="黑体" w:eastAsia="黑体" w:hAnsi="黑体" w:hint="eastAsia"/>
          <w:sz w:val="44"/>
          <w:szCs w:val="44"/>
        </w:rPr>
        <w:t>平行高二物理答案</w:t>
      </w:r>
    </w:p>
    <w:p w:rsidR="001D7751" w:rsidRPr="001D7751" w:rsidRDefault="001D7751" w:rsidP="001D7751">
      <w:r w:rsidRPr="001D7751">
        <w:t>一</w:t>
      </w:r>
      <w:r w:rsidRPr="001D7751">
        <w:rPr>
          <w:rFonts w:hint="eastAsia"/>
        </w:rPr>
        <w:t xml:space="preserve"> </w:t>
      </w:r>
      <w:r w:rsidRPr="001D7751">
        <w:rPr>
          <w:rFonts w:hint="eastAsia"/>
        </w:rPr>
        <w:t>选择题</w:t>
      </w:r>
      <w:r w:rsidRPr="001D7751">
        <w:t>（每题</w:t>
      </w:r>
      <w:r w:rsidRPr="001D7751">
        <w:rPr>
          <w:rFonts w:hint="eastAsia"/>
        </w:rPr>
        <w:t>4</w:t>
      </w:r>
      <w:r w:rsidRPr="001D7751">
        <w:rPr>
          <w:rFonts w:hint="eastAsia"/>
        </w:rPr>
        <w:t>分，共</w:t>
      </w:r>
      <w:r w:rsidRPr="001D7751">
        <w:rPr>
          <w:rFonts w:hint="eastAsia"/>
        </w:rPr>
        <w:t>4</w:t>
      </w:r>
      <w:r w:rsidRPr="001D7751">
        <w:t>8</w:t>
      </w:r>
      <w:r w:rsidRPr="001D7751"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923"/>
        <w:gridCol w:w="930"/>
        <w:gridCol w:w="918"/>
        <w:gridCol w:w="918"/>
        <w:gridCol w:w="918"/>
        <w:gridCol w:w="918"/>
      </w:tblGrid>
      <w:tr w:rsidR="001D7751" w:rsidRPr="001D7751" w:rsidTr="00403E2E"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题号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</w:tr>
      <w:tr w:rsidR="001D7751" w:rsidRPr="001D7751" w:rsidTr="00403E2E"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答案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A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B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C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/>
                <w:sz w:val="24"/>
              </w:rPr>
              <w:t>C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/>
                <w:sz w:val="24"/>
              </w:rPr>
              <w:t>A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/>
                <w:sz w:val="24"/>
              </w:rPr>
              <w:t>B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D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D</w:t>
            </w:r>
          </w:p>
        </w:tc>
      </w:tr>
      <w:tr w:rsidR="001D7751" w:rsidRPr="001D7751" w:rsidTr="00403E2E"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题号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D7751" w:rsidRPr="001D7751" w:rsidTr="00403E2E"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答案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AD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/>
                <w:sz w:val="24"/>
              </w:rPr>
              <w:t>BD</w:t>
            </w:r>
          </w:p>
        </w:tc>
        <w:tc>
          <w:tcPr>
            <w:tcW w:w="946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 w:hint="eastAsia"/>
                <w:sz w:val="24"/>
              </w:rPr>
              <w:t>BC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 w:rsidRPr="001D7751">
              <w:rPr>
                <w:rFonts w:ascii="楷体" w:eastAsia="楷体" w:hAnsi="楷体" w:cs="楷体"/>
                <w:sz w:val="24"/>
              </w:rPr>
              <w:t>A</w:t>
            </w:r>
            <w:r w:rsidRPr="001D7751">
              <w:rPr>
                <w:rFonts w:ascii="楷体" w:eastAsia="楷体" w:hAnsi="楷体" w:cs="楷体" w:hint="eastAsia"/>
                <w:sz w:val="24"/>
              </w:rPr>
              <w:t>BD</w:t>
            </w: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47" w:type="dxa"/>
          </w:tcPr>
          <w:p w:rsidR="001D7751" w:rsidRPr="001D7751" w:rsidRDefault="001D7751" w:rsidP="00403E2E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1D7751" w:rsidRPr="001D7751" w:rsidRDefault="001D7751" w:rsidP="001D7751"/>
    <w:p w:rsidR="001D7751" w:rsidRPr="001D7751" w:rsidRDefault="001D7751" w:rsidP="001D7751">
      <w:r w:rsidRPr="001D7751">
        <w:t>二</w:t>
      </w:r>
      <w:r w:rsidRPr="001D7751">
        <w:rPr>
          <w:rFonts w:hint="eastAsia"/>
        </w:rPr>
        <w:t xml:space="preserve"> </w:t>
      </w:r>
      <w:r w:rsidRPr="001D7751">
        <w:rPr>
          <w:rFonts w:hint="eastAsia"/>
        </w:rPr>
        <w:t>实验题</w:t>
      </w:r>
    </w:p>
    <w:p w:rsidR="001D7751" w:rsidRPr="001D7751" w:rsidRDefault="001D7751" w:rsidP="001D7751">
      <w:r w:rsidRPr="001D7751">
        <w:rPr>
          <w:rFonts w:hint="eastAsia"/>
        </w:rPr>
        <w:t>1</w:t>
      </w:r>
      <w:r w:rsidRPr="001D7751">
        <w:t>3.</w:t>
      </w:r>
      <w:r w:rsidRPr="001D7751">
        <w:rPr>
          <w:rFonts w:ascii="Times New Roman" w:eastAsia="仿宋_GB2312" w:hAnsi="Times New Roman" w:cs="Times New Roman"/>
        </w:rPr>
        <w:t xml:space="preserve">   </w:t>
      </w:r>
      <w:r w:rsidRPr="001D7751">
        <w:t>每空</w:t>
      </w:r>
      <w:r w:rsidRPr="001D7751">
        <w:rPr>
          <w:rFonts w:hint="eastAsia"/>
        </w:rPr>
        <w:t>2</w:t>
      </w:r>
      <w:r w:rsidRPr="001D7751">
        <w:rPr>
          <w:rFonts w:hint="eastAsia"/>
        </w:rPr>
        <w:t>分，共</w:t>
      </w:r>
      <w:r w:rsidRPr="001D7751">
        <w:rPr>
          <w:rFonts w:hint="eastAsia"/>
        </w:rPr>
        <w:t>6</w:t>
      </w:r>
      <w:r w:rsidRPr="001D7751">
        <w:rPr>
          <w:rFonts w:hint="eastAsia"/>
        </w:rPr>
        <w:t>分。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D7751">
        <w:rPr>
          <w:rFonts w:ascii="Times New Roman" w:hAnsi="Times New Roman" w:cs="Times New Roman"/>
        </w:rPr>
        <w:t>[</w:t>
      </w:r>
      <w:r w:rsidRPr="001D7751">
        <w:rPr>
          <w:rFonts w:ascii="Times New Roman" w:eastAsia="黑体" w:hAnsi="Times New Roman" w:cs="Times New Roman"/>
        </w:rPr>
        <w:t>答案</w:t>
      </w:r>
      <w:r w:rsidRPr="001D7751">
        <w:rPr>
          <w:rFonts w:ascii="Times New Roman" w:hAnsi="Times New Roman" w:cs="Times New Roman"/>
        </w:rPr>
        <w:t>]</w:t>
      </w:r>
      <w:r w:rsidRPr="001D7751">
        <w:rPr>
          <w:rFonts w:ascii="Times New Roman" w:hAnsi="Times New Roman" w:cs="Times New Roman"/>
        </w:rPr>
        <w:t>（</w:t>
      </w:r>
      <w:r w:rsidRPr="001D7751">
        <w:rPr>
          <w:rFonts w:ascii="Times New Roman" w:hAnsi="Times New Roman" w:cs="Times New Roman" w:hint="eastAsia"/>
        </w:rPr>
        <w:t>1</w:t>
      </w:r>
      <w:r w:rsidRPr="001D7751">
        <w:rPr>
          <w:rFonts w:ascii="Times New Roman" w:hAnsi="Times New Roman" w:cs="Times New Roman" w:hint="eastAsia"/>
        </w:rPr>
        <w:t>）</w:t>
      </w:r>
      <w:r w:rsidRPr="001D7751">
        <w:rPr>
          <w:rFonts w:ascii="Times New Roman" w:eastAsia="仿宋_GB2312" w:hAnsi="Times New Roman" w:cs="Times New Roman"/>
        </w:rPr>
        <w:t>1.525cm</w:t>
      </w:r>
      <w:r w:rsidRPr="001D7751">
        <w:rPr>
          <w:rFonts w:ascii="Times New Roman" w:hAnsi="Times New Roman" w:cs="Times New Roman" w:hint="eastAsia"/>
        </w:rPr>
        <w:t xml:space="preserve"> </w:t>
      </w:r>
      <w:r w:rsidRPr="001D7751">
        <w:rPr>
          <w:rFonts w:ascii="Times New Roman" w:hAnsi="Times New Roman" w:cs="Times New Roman"/>
        </w:rPr>
        <w:t xml:space="preserve">        </w:t>
      </w:r>
      <w:r w:rsidRPr="001D7751">
        <w:rPr>
          <w:rFonts w:ascii="Times New Roman" w:eastAsia="仿宋_GB2312" w:hAnsi="Times New Roman" w:cs="Times New Roman"/>
        </w:rPr>
        <w:t xml:space="preserve"> 0.7</w:t>
      </w:r>
      <w:r w:rsidR="00AA33A9">
        <w:rPr>
          <w:rFonts w:ascii="Times New Roman" w:eastAsia="仿宋_GB2312" w:hAnsi="Times New Roman" w:cs="Times New Roman"/>
        </w:rPr>
        <w:t>40 mm.( 0.739</w:t>
      </w:r>
      <w:r w:rsidRPr="001D7751">
        <w:rPr>
          <w:rFonts w:ascii="Times New Roman" w:eastAsia="仿宋_GB2312" w:hAnsi="Times New Roman" w:cs="Times New Roman"/>
        </w:rPr>
        <w:t>mm.</w:t>
      </w:r>
      <w:r w:rsidRPr="001D7751">
        <w:rPr>
          <w:rFonts w:ascii="Times New Roman" w:eastAsia="仿宋_GB2312" w:hAnsi="Times New Roman" w:cs="Times New Roman"/>
        </w:rPr>
        <w:t>～</w:t>
      </w:r>
      <w:r w:rsidR="00AA33A9">
        <w:rPr>
          <w:rFonts w:ascii="Times New Roman" w:eastAsia="仿宋_GB2312" w:hAnsi="Times New Roman" w:cs="Times New Roman"/>
        </w:rPr>
        <w:t>0.741</w:t>
      </w:r>
      <w:r w:rsidRPr="001D7751">
        <w:rPr>
          <w:rFonts w:ascii="Times New Roman" w:eastAsia="仿宋_GB2312" w:hAnsi="Times New Roman" w:cs="Times New Roman"/>
        </w:rPr>
        <w:t>mm.</w:t>
      </w:r>
      <w:r w:rsidRPr="001D7751">
        <w:rPr>
          <w:rFonts w:ascii="Times New Roman" w:eastAsia="仿宋_GB2312" w:hAnsi="Times New Roman" w:cs="Times New Roman"/>
        </w:rPr>
        <w:t>均正确</w:t>
      </w:r>
      <w:r w:rsidRPr="001D7751">
        <w:rPr>
          <w:rFonts w:ascii="Times New Roman" w:eastAsia="仿宋_GB2312" w:hAnsi="Times New Roman" w:cs="Times New Roman"/>
        </w:rPr>
        <w:t>)</w:t>
      </w:r>
      <w:r w:rsidRPr="001D7751">
        <w:rPr>
          <w:rFonts w:ascii="Times New Roman" w:eastAsia="仿宋_GB2312" w:hAnsi="Times New Roman" w:cs="Times New Roman"/>
        </w:rPr>
        <w:t xml:space="preserve">　</w:t>
      </w:r>
      <w:r w:rsidRPr="001D7751">
        <w:rPr>
          <w:rFonts w:hint="eastAsia"/>
        </w:rPr>
        <w:t>（2）</w:t>
      </w:r>
      <w:r w:rsidRPr="001D7751">
        <w:rPr>
          <w:noProof/>
          <w:position w:val="-24"/>
        </w:rPr>
        <w:drawing>
          <wp:inline distT="0" distB="0" distL="0" distR="0" wp14:anchorId="2EA722B9" wp14:editId="5CEBD48B">
            <wp:extent cx="444500" cy="4191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51" w:rsidRPr="001D7751" w:rsidRDefault="001D7751" w:rsidP="001D7751">
      <w:pPr>
        <w:rPr>
          <w:rFonts w:asciiTheme="minorEastAsia" w:hAnsiTheme="minorEastAsia"/>
        </w:rPr>
      </w:pP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 w:cs="Times New Roman"/>
        </w:rPr>
        <w:t>[解析] (1) 游标卡尺</w:t>
      </w:r>
      <w:r w:rsidRPr="001D7751">
        <w:rPr>
          <w:rFonts w:asciiTheme="minorEastAsia" w:eastAsiaTheme="minorEastAsia" w:hAnsiTheme="minorEastAsia" w:cs="Times New Roman" w:hint="eastAsia"/>
        </w:rPr>
        <w:t>为</w:t>
      </w:r>
      <w:r w:rsidRPr="001D7751">
        <w:rPr>
          <w:rFonts w:asciiTheme="minorEastAsia" w:eastAsiaTheme="minorEastAsia" w:hAnsiTheme="minorEastAsia" w:cs="Times New Roman"/>
        </w:rPr>
        <w:t>20分度的，精确度是</w:t>
      </w:r>
      <w:smartTag w:uri="urn:schemas-microsoft-com:office:smarttags" w:element="chmetcnv">
        <w:smartTagPr>
          <w:attr w:name="UnitName" w:val="m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 w:rsidRPr="001D7751">
          <w:rPr>
            <w:rFonts w:asciiTheme="minorEastAsia" w:eastAsiaTheme="minorEastAsia" w:hAnsiTheme="minorEastAsia" w:cs="Times New Roman"/>
          </w:rPr>
          <w:t>0.1 mm</w:t>
        </w:r>
      </w:smartTag>
      <w:r w:rsidRPr="001D7751">
        <w:rPr>
          <w:rFonts w:asciiTheme="minorEastAsia" w:eastAsiaTheme="minorEastAsia" w:hAnsiTheme="minorEastAsia" w:cs="Times New Roman"/>
        </w:rPr>
        <w:t>，游标卡尺的主尺读数为15 mm，游标尺上第</w:t>
      </w:r>
      <w:r w:rsidRPr="001D7751">
        <w:rPr>
          <w:rFonts w:asciiTheme="minorEastAsia" w:eastAsiaTheme="minorEastAsia" w:hAnsiTheme="minorEastAsia" w:cs="Times New Roman" w:hint="eastAsia"/>
        </w:rPr>
        <w:t>5</w:t>
      </w:r>
      <w:r w:rsidRPr="001D7751">
        <w:rPr>
          <w:rFonts w:asciiTheme="minorEastAsia" w:eastAsiaTheme="minorEastAsia" w:hAnsiTheme="minorEastAsia" w:cs="Times New Roman"/>
        </w:rPr>
        <w:t>个刻度和主尺上某一刻度对齐，读数为5×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05"/>
          <w:attr w:name="UnitName" w:val="mm"/>
        </w:smartTagPr>
        <w:r w:rsidRPr="001D7751">
          <w:rPr>
            <w:rFonts w:asciiTheme="minorEastAsia" w:eastAsiaTheme="minorEastAsia" w:hAnsiTheme="minorEastAsia" w:cs="Times New Roman"/>
          </w:rPr>
          <w:t>0.05 mm</w:t>
        </w:r>
      </w:smartTag>
      <w:r w:rsidRPr="001D7751">
        <w:rPr>
          <w:rFonts w:asciiTheme="minorEastAsia" w:eastAsiaTheme="minorEastAsia" w:hAnsiTheme="minorEastAsia" w:cs="Times New Roman"/>
        </w:rPr>
        <w:t>＝0.25 mm，所以最终读数为15 mm＋0.25 mm＝15.25 mm=1.525cm.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 w:cs="Times New Roman"/>
        </w:rPr>
        <w:t>螺旋测微器的读数为.螺旋测微器的固定刻度为0.5 mm，可动刻度为</w:t>
      </w:r>
      <w:r w:rsidR="00AA33A9">
        <w:rPr>
          <w:rFonts w:asciiTheme="minorEastAsia" w:eastAsiaTheme="minorEastAsia" w:hAnsiTheme="minorEastAsia" w:cs="Times New Roman"/>
        </w:rPr>
        <w:t>24.0</w:t>
      </w:r>
      <w:r w:rsidRPr="001D7751">
        <w:rPr>
          <w:rFonts w:asciiTheme="minorEastAsia" w:eastAsiaTheme="minorEastAsia" w:hAnsiTheme="minorEastAsia" w:cs="Times New Roman"/>
        </w:rPr>
        <w:t>×</w:t>
      </w:r>
      <w:smartTag w:uri="urn:schemas-microsoft-com:office:smarttags" w:element="chmetcnv">
        <w:smartTagPr>
          <w:attr w:name="UnitName" w:val="mm"/>
          <w:attr w:name="SourceValue" w:val="0.01"/>
          <w:attr w:name="HasSpace" w:val="True"/>
          <w:attr w:name="Negative" w:val="False"/>
          <w:attr w:name="NumberType" w:val="1"/>
          <w:attr w:name="TCSC" w:val="0"/>
        </w:smartTagPr>
        <w:r w:rsidRPr="001D7751">
          <w:rPr>
            <w:rFonts w:asciiTheme="minorEastAsia" w:eastAsiaTheme="minorEastAsia" w:hAnsiTheme="minorEastAsia" w:cs="Times New Roman"/>
          </w:rPr>
          <w:t>0.01 mm</w:t>
        </w:r>
      </w:smartTag>
      <w:r w:rsidRPr="001D7751">
        <w:rPr>
          <w:rFonts w:asciiTheme="minorEastAsia" w:eastAsiaTheme="minorEastAsia" w:hAnsiTheme="minorEastAsia" w:cs="Times New Roman"/>
        </w:rPr>
        <w:t>＝0</w:t>
      </w:r>
      <w:r w:rsidR="00AA33A9">
        <w:rPr>
          <w:rFonts w:asciiTheme="minorEastAsia" w:eastAsiaTheme="minorEastAsia" w:hAnsiTheme="minorEastAsia" w:cs="Times New Roman"/>
        </w:rPr>
        <w:t>.240</w:t>
      </w:r>
      <w:r w:rsidRPr="001D7751">
        <w:rPr>
          <w:rFonts w:asciiTheme="minorEastAsia" w:eastAsiaTheme="minorEastAsia" w:hAnsiTheme="minorEastAsia" w:cs="Times New Roman"/>
        </w:rPr>
        <w:t>mm，所以最终读数为</w:t>
      </w:r>
      <w:r w:rsidRPr="001D7751">
        <w:rPr>
          <w:rFonts w:asciiTheme="minorEastAsia" w:eastAsiaTheme="minorEastAsia" w:hAnsiTheme="minorEastAsia" w:cs="Times New Roman"/>
          <w:i/>
        </w:rPr>
        <w:t>d</w:t>
      </w:r>
      <w:r w:rsidRPr="001D7751">
        <w:rPr>
          <w:rFonts w:asciiTheme="minorEastAsia" w:eastAsiaTheme="minorEastAsia" w:hAnsiTheme="minorEastAsia" w:cs="Times New Roman"/>
        </w:rPr>
        <w:t>＝</w:t>
      </w:r>
      <w:smartTag w:uri="urn:schemas-microsoft-com:office:smarttags" w:element="chmetcnv">
        <w:smartTagPr>
          <w:attr w:name="UnitName" w:val="m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1D7751">
          <w:rPr>
            <w:rFonts w:asciiTheme="minorEastAsia" w:eastAsiaTheme="minorEastAsia" w:hAnsiTheme="minorEastAsia" w:cs="Times New Roman"/>
          </w:rPr>
          <w:t>0.5 mm</w:t>
        </w:r>
      </w:smartTag>
      <w:r w:rsidRPr="001D7751">
        <w:rPr>
          <w:rFonts w:asciiTheme="minorEastAsia" w:eastAsiaTheme="minorEastAsia" w:hAnsiTheme="minorEastAsia" w:cs="Times New Roman"/>
        </w:rPr>
        <w:t>＋</w:t>
      </w:r>
      <w:r w:rsidR="00AA33A9">
        <w:rPr>
          <w:rFonts w:asciiTheme="minorEastAsia" w:eastAsiaTheme="minorEastAsia" w:hAnsiTheme="minorEastAsia" w:cs="Times New Roman"/>
        </w:rPr>
        <w:t>24.0</w:t>
      </w:r>
      <w:r w:rsidRPr="001D7751">
        <w:rPr>
          <w:rFonts w:asciiTheme="minorEastAsia" w:eastAsiaTheme="minorEastAsia" w:hAnsiTheme="minorEastAsia" w:cs="Times New Roman"/>
        </w:rPr>
        <w:t>×</w:t>
      </w:r>
      <w:smartTag w:uri="urn:schemas-microsoft-com:office:smarttags" w:element="chmetcnv">
        <w:smartTagPr>
          <w:attr w:name="UnitName" w:val="mm"/>
          <w:attr w:name="SourceValue" w:val="0.01"/>
          <w:attr w:name="HasSpace" w:val="True"/>
          <w:attr w:name="Negative" w:val="False"/>
          <w:attr w:name="NumberType" w:val="1"/>
          <w:attr w:name="TCSC" w:val="0"/>
        </w:smartTagPr>
        <w:r w:rsidRPr="001D7751">
          <w:rPr>
            <w:rFonts w:asciiTheme="minorEastAsia" w:eastAsiaTheme="minorEastAsia" w:hAnsiTheme="minorEastAsia" w:cs="Times New Roman"/>
          </w:rPr>
          <w:t>0.01 mm</w:t>
        </w:r>
      </w:smartTag>
      <w:r w:rsidRPr="001D7751">
        <w:rPr>
          <w:rFonts w:asciiTheme="minorEastAsia" w:eastAsiaTheme="minorEastAsia" w:hAnsiTheme="minorEastAsia" w:cs="Times New Roman"/>
        </w:rPr>
        <w:t>＝0.7</w:t>
      </w:r>
      <w:r w:rsidR="00AA33A9">
        <w:rPr>
          <w:rFonts w:asciiTheme="minorEastAsia" w:eastAsiaTheme="minorEastAsia" w:hAnsiTheme="minorEastAsia" w:cs="Times New Roman"/>
        </w:rPr>
        <w:t>40</w:t>
      </w:r>
      <w:bookmarkStart w:id="0" w:name="_GoBack"/>
      <w:bookmarkEnd w:id="0"/>
      <w:r w:rsidRPr="001D7751">
        <w:rPr>
          <w:rFonts w:asciiTheme="minorEastAsia" w:eastAsiaTheme="minorEastAsia" w:hAnsiTheme="minorEastAsia" w:cs="Times New Roman"/>
        </w:rPr>
        <w:t xml:space="preserve"> mm.　</w:t>
      </w:r>
    </w:p>
    <w:p w:rsidR="001D7751" w:rsidRPr="001D7751" w:rsidRDefault="001D7751" w:rsidP="001D7751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1D7751">
        <w:rPr>
          <w:rFonts w:asciiTheme="minorEastAsia" w:hAnsiTheme="minorEastAsia" w:hint="eastAsia"/>
        </w:rPr>
        <w:t>（2）圆柱体的横截面积为</w:t>
      </w:r>
      <w:r w:rsidRPr="001D7751">
        <w:rPr>
          <w:rFonts w:asciiTheme="minorEastAsia" w:hAnsiTheme="minorEastAsia"/>
          <w:noProof/>
          <w:position w:val="-28"/>
        </w:rPr>
        <w:drawing>
          <wp:inline distT="0" distB="0" distL="0" distR="0" wp14:anchorId="7C773D66" wp14:editId="057B6CB7">
            <wp:extent cx="749300" cy="469900"/>
            <wp:effectExtent l="0" t="0" r="0" b="63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51">
        <w:rPr>
          <w:rFonts w:asciiTheme="minorEastAsia" w:hAnsiTheme="minorEastAsia" w:hint="eastAsia"/>
        </w:rPr>
        <w:t>，由电阻定律</w:t>
      </w:r>
      <w:r w:rsidRPr="001D7751">
        <w:rPr>
          <w:rFonts w:asciiTheme="minorEastAsia" w:hAnsiTheme="minorEastAsia"/>
          <w:noProof/>
          <w:position w:val="-24"/>
        </w:rPr>
        <w:drawing>
          <wp:inline distT="0" distB="0" distL="0" distR="0" wp14:anchorId="6B06694B" wp14:editId="700240A7">
            <wp:extent cx="546100" cy="393700"/>
            <wp:effectExtent l="0" t="0" r="6350" b="635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51">
        <w:rPr>
          <w:rFonts w:asciiTheme="minorEastAsia" w:hAnsiTheme="minorEastAsia" w:hint="eastAsia"/>
        </w:rPr>
        <w:t>和欧姆定律</w:t>
      </w:r>
      <w:r w:rsidRPr="001D7751">
        <w:rPr>
          <w:rFonts w:asciiTheme="minorEastAsia" w:hAnsiTheme="minorEastAsia"/>
          <w:noProof/>
          <w:position w:val="-24"/>
        </w:rPr>
        <w:drawing>
          <wp:inline distT="0" distB="0" distL="0" distR="0" wp14:anchorId="217741C7" wp14:editId="7723338D">
            <wp:extent cx="457200" cy="393700"/>
            <wp:effectExtent l="0" t="0" r="0" b="635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51">
        <w:rPr>
          <w:rFonts w:asciiTheme="minorEastAsia" w:hAnsiTheme="minorEastAsia" w:hint="eastAsia"/>
        </w:rPr>
        <w:t>可知，</w:t>
      </w:r>
      <w:r w:rsidRPr="001D7751">
        <w:rPr>
          <w:rFonts w:asciiTheme="minorEastAsia" w:hAnsiTheme="minorEastAsia"/>
          <w:noProof/>
          <w:position w:val="-24"/>
        </w:rPr>
        <w:drawing>
          <wp:inline distT="0" distB="0" distL="0" distR="0" wp14:anchorId="1C7D9446" wp14:editId="18ADF236">
            <wp:extent cx="711200" cy="4191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51">
        <w:rPr>
          <w:rFonts w:asciiTheme="minorEastAsia" w:hAnsiTheme="minorEastAsia" w:hint="eastAsia"/>
        </w:rPr>
        <w:t>。</w:t>
      </w:r>
    </w:p>
    <w:p w:rsidR="001D7751" w:rsidRPr="001D7751" w:rsidRDefault="001D7751" w:rsidP="001D7751">
      <w:pPr>
        <w:rPr>
          <w:rFonts w:asciiTheme="minorEastAsia" w:hAnsiTheme="minorEastAsia"/>
        </w:rPr>
      </w:pP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D7751">
        <w:rPr>
          <w:rFonts w:asciiTheme="minorEastAsia" w:eastAsiaTheme="minorEastAsia" w:hAnsiTheme="minorEastAsia" w:hint="eastAsia"/>
        </w:rPr>
        <w:t>1</w:t>
      </w:r>
      <w:r w:rsidRPr="001D7751">
        <w:rPr>
          <w:rFonts w:asciiTheme="minorEastAsia" w:eastAsiaTheme="minorEastAsia" w:hAnsiTheme="minorEastAsia"/>
        </w:rPr>
        <w:t>4. 每空</w:t>
      </w:r>
      <w:r w:rsidRPr="001D7751">
        <w:rPr>
          <w:rFonts w:asciiTheme="minorEastAsia" w:eastAsiaTheme="minorEastAsia" w:hAnsiTheme="minorEastAsia" w:hint="eastAsia"/>
        </w:rPr>
        <w:t>2分，共8分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 w:cs="Times New Roman"/>
        </w:rPr>
        <w:t>[答案]　(1)ABDFH　(2)甲　(3)1.5　0.7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/>
        </w:rPr>
        <w:t xml:space="preserve"> </w:t>
      </w:r>
      <w:r w:rsidRPr="001D7751">
        <w:rPr>
          <w:rFonts w:asciiTheme="minorEastAsia" w:eastAsiaTheme="minorEastAsia" w:hAnsiTheme="minorEastAsia" w:cs="Times New Roman"/>
        </w:rPr>
        <w:t>[解析]　(1)选择适当的器材：A.被测干电池一节必须选择；电流表B的内阻是已知的，故选B；电压表选择量程0～3 V的D；滑动变阻器选择阻值较小的“0～10 Ω，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a"/>
        </w:smartTagPr>
        <w:r w:rsidRPr="001D7751">
          <w:rPr>
            <w:rFonts w:asciiTheme="minorEastAsia" w:eastAsiaTheme="minorEastAsia" w:hAnsiTheme="minorEastAsia" w:cs="Times New Roman"/>
          </w:rPr>
          <w:t>2 A</w:t>
        </w:r>
      </w:smartTag>
      <w:r w:rsidRPr="001D7751">
        <w:rPr>
          <w:rFonts w:asciiTheme="minorEastAsia" w:eastAsiaTheme="minorEastAsia" w:hAnsiTheme="minorEastAsia" w:cs="Times New Roman"/>
        </w:rPr>
        <w:t>”的F；H.开关、导线若干必须选择．故选A、B、D、F、H.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 w:cs="Times New Roman"/>
        </w:rPr>
        <w:t>(2)因电流表的内阻已知，故实验电路图应选择图甲．</w:t>
      </w:r>
    </w:p>
    <w:p w:rsidR="001D7751" w:rsidRPr="001D7751" w:rsidRDefault="001D7751" w:rsidP="001D7751">
      <w:pPr>
        <w:pStyle w:val="a4"/>
        <w:tabs>
          <w:tab w:val="left" w:pos="414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1D7751">
        <w:rPr>
          <w:rFonts w:asciiTheme="minorEastAsia" w:eastAsiaTheme="minorEastAsia" w:hAnsiTheme="minorEastAsia" w:cs="Times New Roman"/>
        </w:rPr>
        <w:t>(3)根据题图丙所示的</w:t>
      </w:r>
      <w:r w:rsidRPr="001D7751">
        <w:rPr>
          <w:rFonts w:asciiTheme="minorEastAsia" w:eastAsiaTheme="minorEastAsia" w:hAnsiTheme="minorEastAsia" w:cs="Times New Roman"/>
          <w:i/>
        </w:rPr>
        <w:t>U</w:t>
      </w:r>
      <w:r w:rsidRPr="001D7751">
        <w:rPr>
          <w:rFonts w:asciiTheme="minorEastAsia" w:eastAsiaTheme="minorEastAsia" w:hAnsiTheme="minorEastAsia" w:cs="Times New Roman"/>
        </w:rPr>
        <w:t>－</w:t>
      </w:r>
      <w:r w:rsidRPr="001D7751">
        <w:rPr>
          <w:rFonts w:asciiTheme="minorEastAsia" w:eastAsiaTheme="minorEastAsia" w:hAnsiTheme="minorEastAsia" w:cs="Times New Roman"/>
          <w:i/>
        </w:rPr>
        <w:t>I</w:t>
      </w:r>
      <w:r w:rsidRPr="001D7751">
        <w:rPr>
          <w:rFonts w:asciiTheme="minorEastAsia" w:eastAsiaTheme="minorEastAsia" w:hAnsiTheme="minorEastAsia" w:cs="Times New Roman"/>
        </w:rPr>
        <w:t>图像，可知干电池的电动势</w:t>
      </w:r>
      <w:r w:rsidRPr="001D7751">
        <w:rPr>
          <w:rFonts w:asciiTheme="minorEastAsia" w:eastAsiaTheme="minorEastAsia" w:hAnsiTheme="minorEastAsia" w:cs="Times New Roman"/>
          <w:i/>
        </w:rPr>
        <w:t>E</w:t>
      </w:r>
      <w:r w:rsidRPr="001D7751">
        <w:rPr>
          <w:rFonts w:asciiTheme="minorEastAsia" w:eastAsiaTheme="minorEastAsia" w:hAnsiTheme="minorEastAsia" w:cs="Times New Roman"/>
        </w:rPr>
        <w:t>＝1.5 V，内电阻</w:t>
      </w:r>
      <w:r w:rsidRPr="001D7751">
        <w:rPr>
          <w:rFonts w:asciiTheme="minorEastAsia" w:eastAsiaTheme="minorEastAsia" w:hAnsiTheme="minorEastAsia" w:cs="Times New Roman"/>
          <w:i/>
        </w:rPr>
        <w:t>r</w:t>
      </w:r>
      <w:r w:rsidRPr="001D7751">
        <w:rPr>
          <w:rFonts w:asciiTheme="minorEastAsia" w:eastAsiaTheme="minorEastAsia" w:hAnsiTheme="minorEastAsia" w:cs="Times New Roman"/>
        </w:rPr>
        <w:t>′＝|</w:t>
      </w:r>
      <w:r w:rsidRPr="001D7751">
        <w:rPr>
          <w:rFonts w:asciiTheme="minorEastAsia" w:eastAsiaTheme="minorEastAsia" w:hAnsiTheme="minorEastAsia" w:cs="Times New Roman"/>
          <w:i/>
        </w:rPr>
        <w:t>k</w:t>
      </w:r>
      <w:r w:rsidRPr="001D7751">
        <w:rPr>
          <w:rFonts w:asciiTheme="minorEastAsia" w:eastAsiaTheme="minorEastAsia" w:hAnsiTheme="minorEastAsia" w:cs="Times New Roman"/>
        </w:rPr>
        <w:t>|－</w:t>
      </w:r>
      <w:r w:rsidRPr="001D7751">
        <w:rPr>
          <w:rFonts w:asciiTheme="minorEastAsia" w:eastAsiaTheme="minorEastAsia" w:hAnsiTheme="minorEastAsia" w:cs="Times New Roman"/>
          <w:i/>
        </w:rPr>
        <w:t>r</w:t>
      </w:r>
      <w:r w:rsidRPr="001D7751">
        <w:rPr>
          <w:rFonts w:asciiTheme="minorEastAsia" w:eastAsiaTheme="minorEastAsia" w:hAnsiTheme="minorEastAsia" w:cs="Times New Roman"/>
        </w:rPr>
        <w:t>＝</w:t>
      </w:r>
      <w:r w:rsidRPr="001D7751">
        <w:rPr>
          <w:rFonts w:asciiTheme="minorEastAsia" w:eastAsiaTheme="minorEastAsia" w:hAnsiTheme="minorEastAsia" w:cs="宋体-方正超大字符集"/>
        </w:rPr>
        <w:fldChar w:fldCharType="begin"/>
      </w:r>
      <w:r w:rsidRPr="001D7751">
        <w:rPr>
          <w:rFonts w:asciiTheme="minorEastAsia" w:eastAsiaTheme="minorEastAsia" w:hAnsiTheme="minorEastAsia" w:cs="宋体-方正超大字符集" w:hint="eastAsia"/>
        </w:rPr>
        <w:instrText>eq \</w:instrText>
      </w:r>
      <w:r w:rsidRPr="001D7751">
        <w:rPr>
          <w:rFonts w:asciiTheme="minorEastAsia" w:eastAsiaTheme="minorEastAsia" w:hAnsiTheme="minorEastAsia" w:cs="Times New Roman"/>
        </w:rPr>
        <w:instrText>f(1.5－1.0</w:instrText>
      </w:r>
      <w:r w:rsidRPr="001D7751">
        <w:rPr>
          <w:rFonts w:asciiTheme="minorEastAsia" w:eastAsiaTheme="minorEastAsia" w:hAnsiTheme="minorEastAsia" w:cs="Times New Roman"/>
          <w:i/>
        </w:rPr>
        <w:instrText>,</w:instrText>
      </w:r>
      <w:r w:rsidRPr="001D7751">
        <w:rPr>
          <w:rFonts w:asciiTheme="minorEastAsia" w:eastAsiaTheme="minorEastAsia" w:hAnsiTheme="minorEastAsia" w:cs="Times New Roman"/>
        </w:rPr>
        <w:instrText>0.5)</w:instrText>
      </w:r>
      <w:r w:rsidRPr="001D7751">
        <w:rPr>
          <w:rFonts w:asciiTheme="minorEastAsia" w:eastAsiaTheme="minorEastAsia" w:hAnsiTheme="minorEastAsia" w:cs="宋体-方正超大字符集"/>
        </w:rPr>
        <w:fldChar w:fldCharType="end"/>
      </w:r>
      <w:r w:rsidRPr="001D7751">
        <w:rPr>
          <w:rFonts w:asciiTheme="minorEastAsia" w:eastAsiaTheme="minorEastAsia" w:hAnsiTheme="minorEastAsia" w:cs="Times New Roman"/>
        </w:rPr>
        <w:t xml:space="preserve"> Ω－0.3 Ω＝0.7 Ω.</w:t>
      </w:r>
    </w:p>
    <w:p w:rsidR="001D7751" w:rsidRDefault="001D7751" w:rsidP="001D7751"/>
    <w:p w:rsidR="001D7751" w:rsidRDefault="001D7751" w:rsidP="001D7751">
      <w:r>
        <w:lastRenderedPageBreak/>
        <w:t>三</w:t>
      </w:r>
      <w:r>
        <w:rPr>
          <w:rFonts w:hint="eastAsia"/>
        </w:rPr>
        <w:t xml:space="preserve"> </w:t>
      </w:r>
      <w:r>
        <w:t xml:space="preserve"> </w:t>
      </w:r>
      <w:r>
        <w:t>计算题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5.</w:t>
      </w:r>
      <w:r>
        <w:t>（</w:t>
      </w:r>
      <w:r>
        <w:rPr>
          <w:rFonts w:hint="eastAsia"/>
        </w:rPr>
        <w:t>1</w:t>
      </w:r>
      <w:r>
        <w:t>0</w:t>
      </w:r>
      <w: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 w:rsidRPr="009560EC">
        <w:t xml:space="preserve"> (1)</w:t>
      </w:r>
      <w:r w:rsidRPr="009560EC">
        <w:t>由左手定则可判断出电子应落在</w:t>
      </w:r>
      <w:r>
        <w:rPr>
          <w:i/>
        </w:rPr>
        <w:t>ON</w:t>
      </w:r>
      <w:r>
        <w:t>之间，由几何关系可解得圆心角为</w:t>
      </w:r>
      <w:r>
        <w:object w:dxaOrig="2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9383ae687874bf9a7a4a81aefe24376" style="width:15pt;height:13pt" o:ole="">
            <v:imagedata r:id="rId11" o:title="eqIdb9383ae687874bf9a7a4a81aefe24376"/>
          </v:shape>
          <o:OLEObject Type="Embed" ProgID="Equation.DSMT4" ShapeID="_x0000_i1025" DrawAspect="Content" ObjectID="_1697397581" r:id="rId12"/>
        </w:object>
      </w:r>
      <w:r>
        <w:t>，则质子出射点距</w:t>
      </w:r>
      <w:r>
        <w:rPr>
          <w:i/>
        </w:rPr>
        <w:t>O</w:t>
      </w:r>
      <w:r>
        <w:t>点的距离等于电子的运动半径</w:t>
      </w:r>
      <w:r>
        <w:rPr>
          <w:i/>
        </w:rPr>
        <w:t>r</w:t>
      </w:r>
      <w:r>
        <w:t>，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4113B2DF" wp14:editId="2BC1DFF1">
            <wp:extent cx="1905000" cy="752475"/>
            <wp:effectExtent l="0" t="0" r="0" b="0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0868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51" w:rsidRDefault="001D7751" w:rsidP="001D7751">
      <w:pPr>
        <w:spacing w:line="360" w:lineRule="auto"/>
        <w:jc w:val="left"/>
        <w:textAlignment w:val="center"/>
      </w:pPr>
      <w:r>
        <w:t>由</w:t>
      </w:r>
      <w:r>
        <w:rPr>
          <w:rFonts w:hint="eastAsia"/>
        </w:rPr>
        <w:t xml:space="preserve"> </w:t>
      </w:r>
      <w:r>
        <w:t xml:space="preserve">                                 </w:t>
      </w:r>
      <w:r>
        <w:object w:dxaOrig="985" w:dyaOrig="578">
          <v:shape id="_x0000_i1026" type="#_x0000_t75" alt="eqId34e41f2e505b4a0fa9d5b1d1288f535c" style="width:49.5pt;height:29pt" o:ole="">
            <v:imagedata r:id="rId14" o:title="eqId34e41f2e505b4a0fa9d5b1d1288f535c"/>
          </v:shape>
          <o:OLEObject Type="Embed" ProgID="Equation.DSMT4" ShapeID="_x0000_i1026" DrawAspect="Content" ObjectID="_1697397582" r:id="rId15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解得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651" w:dyaOrig="553">
          <v:shape id="_x0000_i1027" type="#_x0000_t75" alt="eqIdf5701d5f7099450e8c2106419859f4d0" style="width:32.5pt;height:28pt" o:ole="">
            <v:imagedata r:id="rId16" o:title="eqIdf5701d5f7099450e8c2106419859f4d0"/>
          </v:shape>
          <o:OLEObject Type="Embed" ProgID="Equation.DSMT4" ShapeID="_x0000_i1027" DrawAspect="Content" ObjectID="_1697397583" r:id="rId17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所以电子从磁场中射出时距</w:t>
      </w:r>
      <w:r>
        <w:rPr>
          <w:i/>
        </w:rPr>
        <w:t>O</w:t>
      </w:r>
      <w:r>
        <w:t>点的距离为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478" w:dyaOrig="545">
          <v:shape id="_x0000_i1028" type="#_x0000_t75" alt="eqId05346254708547d8af682813d5e82d7a" style="width:74.5pt;height:27pt" o:ole="">
            <v:imagedata r:id="rId18" o:title="eqId05346254708547d8af682813d5e82d7a"/>
          </v:shape>
          <o:OLEObject Type="Embed" ProgID="Equation.DSMT4" ShapeID="_x0000_i1028" DrawAspect="Content" ObjectID="_1697397584" r:id="rId19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center"/>
        <w:textAlignment w:val="center"/>
      </w:pPr>
    </w:p>
    <w:p w:rsidR="001D7751" w:rsidRDefault="001D7751" w:rsidP="001D7751">
      <w:pPr>
        <w:spacing w:line="360" w:lineRule="auto"/>
        <w:jc w:val="center"/>
        <w:textAlignment w:val="center"/>
      </w:pPr>
    </w:p>
    <w:p w:rsidR="001D7751" w:rsidRDefault="001D7751" w:rsidP="001D7751">
      <w:pPr>
        <w:spacing w:line="360" w:lineRule="auto"/>
        <w:jc w:val="left"/>
        <w:textAlignment w:val="center"/>
      </w:pPr>
      <w:r>
        <w:t>(2)</w:t>
      </w:r>
      <w:r>
        <w:t>电子在磁场中的运动周期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373" w:dyaOrig="581">
          <v:shape id="_x0000_i1029" type="#_x0000_t75" alt="eqId8187ca799b1c440db5342e85a276859a" style="width:69pt;height:29.5pt" o:ole="">
            <v:imagedata r:id="rId20" o:title="eqId8187ca799b1c440db5342e85a276859a"/>
          </v:shape>
          <o:OLEObject Type="Embed" ProgID="Equation.DSMT4" ShapeID="_x0000_i1029" DrawAspect="Content" ObjectID="_1697397585" r:id="rId21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电子在磁场中的运动时间应为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196" w:dyaOrig="545">
          <v:shape id="_x0000_i1030" type="#_x0000_t75" alt="eqId000ae7f14ada4d3cb0ded6c7896329e9" style="width:60pt;height:27pt" o:ole="">
            <v:imagedata r:id="rId22" o:title="eqId000ae7f14ada4d3cb0ded6c7896329e9"/>
          </v:shape>
          <o:OLEObject Type="Embed" ProgID="Equation.DSMT4" ShapeID="_x0000_i1030" DrawAspect="Content" ObjectID="_1697397586" r:id="rId23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</w:p>
    <w:p w:rsidR="001D7751" w:rsidRDefault="001D7751" w:rsidP="001D7751">
      <w:r>
        <w:t>16.</w:t>
      </w:r>
      <w:r>
        <w:t>（</w:t>
      </w:r>
      <w:r>
        <w:rPr>
          <w:rFonts w:hint="eastAsia"/>
        </w:rPr>
        <w:t>1</w:t>
      </w:r>
      <w:r>
        <w:t>2</w:t>
      </w:r>
      <w: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(1)</w:t>
      </w:r>
      <w:r>
        <w:t>电瓶车匀速运动，牵引力为：</w:t>
      </w:r>
    </w:p>
    <w:p w:rsidR="001D7751" w:rsidRPr="00C13AB0" w:rsidRDefault="001D7751" w:rsidP="001D7751">
      <w:pPr>
        <w:spacing w:line="360" w:lineRule="auto"/>
        <w:jc w:val="center"/>
        <w:textAlignment w:val="center"/>
      </w:pPr>
      <w:r>
        <w:object w:dxaOrig="1038" w:dyaOrig="263">
          <v:shape id="_x0000_i1031" type="#_x0000_t75" alt="eqId001fa330f34a492eb51eb6426e2261ac" style="width:52pt;height:13pt" o:ole="">
            <v:imagedata r:id="rId24" o:title="eqId001fa330f34a492eb51eb6426e2261ac"/>
          </v:shape>
          <o:OLEObject Type="Embed" ProgID="Equation.DSMT4" ShapeID="_x0000_i1031" DrawAspect="Content" ObjectID="_1697397587" r:id="rId25"/>
        </w:object>
      </w:r>
      <w:r>
        <w:t>(1</w:t>
      </w:r>
      <w:r>
        <w:t>分</w:t>
      </w:r>
      <w:r>
        <w:rPr>
          <w:rFonts w:hint="eastAsia"/>
        </w:rPr>
        <w:t>)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电动机的输出功率为：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2094" w:dyaOrig="303">
          <v:shape id="_x0000_i1032" type="#_x0000_t75" alt="eqIdb975be7fa12240428f2555d0ffc516b4" style="width:104.5pt;height:15pt" o:ole="">
            <v:imagedata r:id="rId26" o:title="eqIdb975be7fa12240428f2555d0ffc516b4"/>
          </v:shape>
          <o:OLEObject Type="Embed" ProgID="Equation.DSMT4" ShapeID="_x0000_i1032" DrawAspect="Content" ObjectID="_1697397588" r:id="rId27"/>
        </w:object>
      </w:r>
      <w:r>
        <w:t>；（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(2)</w:t>
      </w:r>
      <w:r>
        <w:t>由能量守恒定律得：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109" w:dyaOrig="317">
          <v:shape id="_x0000_i1033" type="#_x0000_t75" alt="eqIdf37b703268c540e9b7ca67f9f29d5424" style="width:55.5pt;height:16pt" o:ole="">
            <v:imagedata r:id="rId28" o:title="eqIdf37b703268c540e9b7ca67f9f29d5424"/>
          </v:shape>
          <o:OLEObject Type="Embed" ProgID="Equation.DSMT4" ShapeID="_x0000_i1033" DrawAspect="Content" ObjectID="_1697397589" r:id="rId29"/>
        </w:object>
      </w:r>
      <w: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代入数据解得：</w:t>
      </w:r>
      <w:r>
        <w:rPr>
          <w:rFonts w:hint="eastAsia"/>
        </w:rPr>
        <w:t xml:space="preserve"> </w:t>
      </w:r>
      <w:r>
        <w:t xml:space="preserve">               </w:t>
      </w:r>
      <w:r>
        <w:object w:dxaOrig="633" w:dyaOrig="239">
          <v:shape id="_x0000_i1034" type="#_x0000_t75" alt="eqId4b3a24fe68cf463cac6c387b64d8cc95" style="width:31.5pt;height:12pt" o:ole="">
            <v:imagedata r:id="rId30" o:title="eqId4b3a24fe68cf463cac6c387b64d8cc95"/>
          </v:shape>
          <o:OLEObject Type="Embed" ProgID="Equation.DSMT4" ShapeID="_x0000_i1034" DrawAspect="Content" ObjectID="_1697397590" r:id="rId31"/>
        </w:object>
      </w:r>
      <w:r>
        <w:t xml:space="preserve">      </w: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所以电动机消耗的总功率为：</w:t>
      </w:r>
    </w:p>
    <w:p w:rsidR="001D7751" w:rsidRPr="008D00EF" w:rsidRDefault="001D7751" w:rsidP="001D7751">
      <w:pPr>
        <w:spacing w:line="360" w:lineRule="auto"/>
        <w:jc w:val="center"/>
        <w:textAlignment w:val="center"/>
      </w:pPr>
      <w:r>
        <w:object w:dxaOrig="2094" w:dyaOrig="303">
          <v:shape id="_x0000_i1035" type="#_x0000_t75" alt="eqIdc8317359f63242139e188d0cc2b77c04" style="width:104.5pt;height:15pt" o:ole="">
            <v:imagedata r:id="rId32" o:title="eqIdc8317359f63242139e188d0cc2b77c04"/>
          </v:shape>
          <o:OLEObject Type="Embed" ProgID="Equation.DSMT4" ShapeID="_x0000_i1035" DrawAspect="Content" ObjectID="_1697397591" r:id="rId33"/>
        </w:object>
      </w:r>
      <w: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7751" w:rsidRDefault="001D7751" w:rsidP="001D7751">
      <w:r>
        <w:rPr>
          <w:rFonts w:hint="eastAsia"/>
        </w:rPr>
        <w:lastRenderedPageBreak/>
        <w:t>1</w:t>
      </w:r>
      <w:r>
        <w:t>7.</w:t>
      </w:r>
      <w:r>
        <w:t>（</w:t>
      </w:r>
      <w:r>
        <w:rPr>
          <w:rFonts w:hint="eastAsia"/>
        </w:rPr>
        <w:t>1</w:t>
      </w:r>
      <w:r>
        <w:t>6</w:t>
      </w:r>
      <w: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加上磁场</w:t>
      </w:r>
      <w:r>
        <w:rPr>
          <w:i/>
        </w:rPr>
        <w:t>B</w:t>
      </w:r>
      <w:r>
        <w:t>后，荧光屏上的光点重新回到</w:t>
      </w:r>
      <w:r>
        <w:rPr>
          <w:i/>
        </w:rPr>
        <w:t>O</w:t>
      </w:r>
      <w:r>
        <w:t>点，可知电子受到电场力和洛伦兹力平衡，有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898" w:dyaOrig="317">
          <v:shape id="_x0000_i1036" type="#_x0000_t75" alt="eqIdb398f9c2ba144770a6e645537beca829" style="width:45pt;height:16pt" o:ole="">
            <v:imagedata r:id="rId34" o:title="eqIdb398f9c2ba144770a6e645537beca829"/>
          </v:shape>
          <o:OLEObject Type="Embed" ProgID="Equation.DSMT4" ShapeID="_x0000_i1036" DrawAspect="Content" ObjectID="_1697397592" r:id="rId35"/>
        </w:object>
      </w:r>
      <w:r>
        <w:t>（</w:t>
      </w:r>
      <w: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又有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616" w:dyaOrig="537">
          <v:shape id="_x0000_i1037" type="#_x0000_t75" alt="eqIdcb19155d903c416c8cc1a62927d72200" style="width:31pt;height:27pt" o:ole="">
            <v:imagedata r:id="rId36" o:title="eqIdcb19155d903c416c8cc1a62927d72200"/>
          </v:shape>
          <o:OLEObject Type="Embed" ProgID="Equation.DSMT4" ShapeID="_x0000_i1037" DrawAspect="Content" ObjectID="_1697397593" r:id="rId37"/>
        </w:objec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联立解得，电子射入偏转电场的速度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756" w:dyaOrig="548">
          <v:shape id="_x0000_i1038" type="#_x0000_t75" alt="eqIde70f555ce9dd43f4bd438717b0b2bafc" style="width:38pt;height:27.5pt" o:ole="">
            <v:imagedata r:id="rId38" o:title="eqIde70f555ce9dd43f4bd438717b0b2bafc"/>
          </v:shape>
          <o:OLEObject Type="Embed" ProgID="Equation.DSMT4" ShapeID="_x0000_i1038" DrawAspect="Content" ObjectID="_1697397594" r:id="rId39"/>
        </w:objec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</w:p>
    <w:p w:rsidR="001D7751" w:rsidRDefault="001D7751" w:rsidP="001D7751"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电子在极板区域运行的时间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598" w:dyaOrig="598">
          <v:shape id="_x0000_i1039" type="#_x0000_t75" alt="eqIde2a06653597f4d8d9e8fbd147c6c46da" style="width:30pt;height:30pt" o:ole="">
            <v:imagedata r:id="rId40" o:title="eqIde2a06653597f4d8d9e8fbd147c6c46da"/>
          </v:shape>
          <o:OLEObject Type="Embed" ProgID="Equation.DSMT4" ShapeID="_x0000_i1039" DrawAspect="Content" ObjectID="_1697397595" r:id="rId41"/>
        </w:objec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在电场中的偏转位移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759" w:dyaOrig="542">
          <v:shape id="_x0000_i1040" type="#_x0000_t75" alt="eqId48785d67379942a2af345b1a51ffcea8" style="width:88pt;height:27pt" o:ole="">
            <v:imagedata r:id="rId42" o:title="eqId48785d67379942a2af345b1a51ffcea8"/>
          </v:shape>
          <o:OLEObject Type="Embed" ProgID="Equation.DSMT4" ShapeID="_x0000_i1040" DrawAspect="Content" ObjectID="_1697397596" r:id="rId43"/>
        </w:object>
      </w:r>
      <w:r>
        <w:t>（</w:t>
      </w:r>
      <w: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电子离开极板区域时，沿垂直极板方向的末速度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231" w:dyaOrig="543">
          <v:shape id="_x0000_i1041" type="#_x0000_t75" alt="eqId3d8add4c06fd4c7c84c4bcef68ce415f" style="width:61.5pt;height:27pt" o:ole="">
            <v:imagedata r:id="rId44" o:title="eqId3d8add4c06fd4c7c84c4bcef68ce415f"/>
          </v:shape>
          <o:OLEObject Type="Embed" ProgID="Equation.DSMT4" ShapeID="_x0000_i1041" DrawAspect="Content" ObjectID="_1697397597" r:id="rId45"/>
        </w:object>
      </w:r>
      <w:r>
        <w:t>（</w:t>
      </w:r>
      <w:r>
        <w:t>1</w:t>
      </w:r>
      <w: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设电子离开极板区域后，电子到达光屏</w:t>
      </w:r>
      <w:r>
        <w:rPr>
          <w:i/>
        </w:rPr>
        <w:t>P</w:t>
      </w:r>
      <w:r>
        <w:t>点所需的时间为</w:t>
      </w:r>
      <w:r>
        <w:rPr>
          <w:i/>
        </w:rPr>
        <w:t>t</w:t>
      </w:r>
      <w:r>
        <w:rPr>
          <w:vertAlign w:val="subscript"/>
        </w:rPr>
        <w:t>2</w:t>
      </w:r>
      <w:r>
        <w:t>，则有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616" w:dyaOrig="596">
          <v:shape id="_x0000_i1042" type="#_x0000_t75" alt="eqId839a9007702d443f94a41d14b1960804" style="width:31pt;height:30pt" o:ole="">
            <v:imagedata r:id="rId46" o:title="eqId839a9007702d443f94a41d14b1960804"/>
          </v:shape>
          <o:OLEObject Type="Embed" ProgID="Equation.DSMT4" ShapeID="_x0000_i1042" DrawAspect="Content" ObjectID="_1697397598" r:id="rId47"/>
        </w:objec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电子离开电场后在垂直极板方向的位移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774" w:dyaOrig="336">
          <v:shape id="_x0000_i1043" type="#_x0000_t75" alt="eqIde4f9e49f46094c81887f8fb358eafc3b" style="width:38.5pt;height:17pt" o:ole="">
            <v:imagedata r:id="rId48" o:title="eqIde4f9e49f46094c81887f8fb358eafc3b"/>
          </v:shape>
          <o:OLEObject Type="Embed" ProgID="Equation.DSMT4" ShapeID="_x0000_i1043" DrawAspect="Content" ObjectID="_1697397599" r:id="rId49"/>
        </w:objec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rPr>
          <w:i/>
        </w:rPr>
        <w:t>P</w:t>
      </w:r>
      <w:r>
        <w:t>点离开</w:t>
      </w:r>
      <w:r>
        <w:rPr>
          <w:i/>
        </w:rPr>
        <w:t>O</w:t>
      </w:r>
      <w:r>
        <w:t>点的距离等于电子在垂直极板方向的总位移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rPr>
          <w:i/>
        </w:rPr>
        <w:t>y</w:t>
      </w:r>
      <w:r>
        <w:t>=</w:t>
      </w:r>
      <w:r>
        <w:rPr>
          <w:i/>
        </w:rPr>
        <w:t>y</w:t>
      </w:r>
      <w:r>
        <w:rPr>
          <w:vertAlign w:val="subscript"/>
        </w:rPr>
        <w:t>1</w:t>
      </w:r>
      <w:r>
        <w:t>+</w:t>
      </w:r>
      <w:r>
        <w:rPr>
          <w:i/>
        </w:rPr>
        <w:t>y</w:t>
      </w:r>
      <w:r>
        <w:rPr>
          <w:vertAlign w:val="subscript"/>
        </w:rPr>
        <w:t>2</w:t>
      </w:r>
      <w:r w:rsidRPr="002A1DF0">
        <w:t>（</w:t>
      </w:r>
      <w:r w:rsidRPr="002A1DF0">
        <w:rPr>
          <w:rFonts w:hint="eastAsia"/>
        </w:rPr>
        <w:t>1</w:t>
      </w:r>
      <w:r w:rsidRPr="002A1DF0"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t>联立解得</w:t>
      </w:r>
    </w:p>
    <w:p w:rsidR="001D7751" w:rsidRDefault="001D7751" w:rsidP="001D7751">
      <w:pPr>
        <w:spacing w:line="360" w:lineRule="auto"/>
        <w:jc w:val="center"/>
        <w:textAlignment w:val="center"/>
      </w:pPr>
      <w:r>
        <w:object w:dxaOrig="1549" w:dyaOrig="582">
          <v:shape id="_x0000_i1044" type="#_x0000_t75" alt="eqId4413212cc0f940239d9d2643c17c61a6" style="width:77.5pt;height:29pt" o:ole="">
            <v:imagedata r:id="rId50" o:title="eqId4413212cc0f940239d9d2643c17c61a6"/>
          </v:shape>
          <o:OLEObject Type="Embed" ProgID="Equation.DSMT4" ShapeID="_x0000_i1044" DrawAspect="Content" ObjectID="_1697397600" r:id="rId51"/>
        </w:object>
      </w:r>
      <w: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</w:p>
    <w:p w:rsidR="001D7751" w:rsidRDefault="001D7751" w:rsidP="001D7751"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3</w:t>
      </w:r>
      <w:r>
        <w:rPr>
          <w:rFonts w:hint="eastAsia"/>
        </w:rPr>
        <w:t>）在加速电场中，</w:t>
      </w:r>
    </w:p>
    <w:p w:rsidR="001D7751" w:rsidRDefault="001D7751" w:rsidP="001D7751">
      <w:pPr>
        <w:spacing w:line="360" w:lineRule="auto"/>
        <w:jc w:val="left"/>
        <w:textAlignment w:val="center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        e</m:t>
        </m:r>
        <m:sSub>
          <m:sSubPr>
            <m:ctrlPr>
              <w:rPr>
                <w:rFonts w:ascii="Cambria Math" w:eastAsia="宋体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eastAsia="宋体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7751" w:rsidRDefault="001D7751" w:rsidP="001D7751">
      <w:pPr>
        <w:spacing w:line="360" w:lineRule="auto"/>
        <w:jc w:val="left"/>
        <w:textAlignment w:val="center"/>
      </w:pPr>
      <w:r>
        <w:lastRenderedPageBreak/>
        <w:t>根据前两问，</w:t>
      </w:r>
      <w:r>
        <w:object w:dxaOrig="756" w:dyaOrig="548">
          <v:shape id="_x0000_i1045" type="#_x0000_t75" alt="eqIde70f555ce9dd43f4bd438717b0b2bafc" style="width:38pt;height:27.5pt" o:ole="">
            <v:imagedata r:id="rId38" o:title="eqIde70f555ce9dd43f4bd438717b0b2bafc"/>
          </v:shape>
          <o:OLEObject Type="Embed" ProgID="Equation.DSMT4" ShapeID="_x0000_i1045" DrawAspect="Content" ObjectID="_1697397601" r:id="rId52"/>
        </w:object>
      </w:r>
      <w:r>
        <w:t>，</w:t>
      </w:r>
      <w:r>
        <w:object w:dxaOrig="1549" w:dyaOrig="582">
          <v:shape id="_x0000_i1046" type="#_x0000_t75" alt="eqId4413212cc0f940239d9d2643c17c61a6" style="width:77.5pt;height:29pt" o:ole="">
            <v:imagedata r:id="rId50" o:title="eqId4413212cc0f940239d9d2643c17c61a6"/>
          </v:shape>
          <o:OLEObject Type="Embed" ProgID="Equation.DSMT4" ShapeID="_x0000_i1046" DrawAspect="Content" ObjectID="_1697397602" r:id="rId53"/>
        </w:object>
      </w:r>
    </w:p>
    <w:p w:rsidR="001D7751" w:rsidRDefault="001D7751" w:rsidP="001D7751">
      <w:pPr>
        <w:spacing w:line="360" w:lineRule="auto"/>
        <w:jc w:val="left"/>
        <w:textAlignment w:val="center"/>
      </w:pPr>
    </w:p>
    <w:p w:rsidR="001D7751" w:rsidRPr="00F7595E" w:rsidRDefault="001D7751" w:rsidP="001D7751">
      <w:pPr>
        <w:spacing w:line="360" w:lineRule="auto"/>
        <w:jc w:val="left"/>
        <w:textAlignment w:val="center"/>
        <w:rPr>
          <w:sz w:val="24"/>
          <w:szCs w:val="24"/>
        </w:rPr>
      </w:pPr>
      <w:r>
        <w:t>联立解的</w:t>
      </w:r>
      <w:r w:rsidRPr="00F7595E">
        <w:rPr>
          <w:sz w:val="30"/>
          <w:szCs w:val="30"/>
        </w:rPr>
        <w:t>：</w:t>
      </w:r>
      <m:oMath>
        <m:sSub>
          <m:sSubPr>
            <m:ctrlPr>
              <w:rPr>
                <w:rFonts w:ascii="Cambria Math" w:eastAsia="宋体" w:hAnsi="Cambria Math" w:cs="Times New Roman"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U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0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Ul(l+2L)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4yd</m:t>
            </m:r>
          </m:den>
        </m:f>
      </m:oMath>
      <w:r w:rsidRPr="00F7595E">
        <w:rPr>
          <w:rFonts w:hint="eastAsia"/>
          <w:sz w:val="24"/>
          <w:szCs w:val="24"/>
        </w:rPr>
        <w:t xml:space="preserve"> </w:t>
      </w:r>
      <w:r w:rsidRPr="00F7595E">
        <w:rPr>
          <w:sz w:val="24"/>
          <w:szCs w:val="24"/>
        </w:rPr>
        <w:t xml:space="preserve">     </w:t>
      </w: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  <w:r w:rsidRPr="00F7595E">
        <w:rPr>
          <w:sz w:val="24"/>
          <w:szCs w:val="24"/>
        </w:rPr>
        <w:t xml:space="preserve"> </w:t>
      </w:r>
    </w:p>
    <w:p w:rsidR="001D7751" w:rsidRPr="00F7595E" w:rsidRDefault="001D7751" w:rsidP="001D7751">
      <w:pPr>
        <w:spacing w:line="360" w:lineRule="auto"/>
        <w:jc w:val="left"/>
        <w:textAlignment w:val="center"/>
        <w:rPr>
          <w:sz w:val="24"/>
          <w:szCs w:val="24"/>
        </w:rPr>
      </w:pPr>
    </w:p>
    <w:p w:rsidR="001D7751" w:rsidRDefault="001D7751" w:rsidP="001D7751">
      <w:pPr>
        <w:spacing w:line="360" w:lineRule="auto"/>
        <w:jc w:val="left"/>
        <w:textAlignment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049A" wp14:editId="256C7378">
                <wp:simplePos x="0" y="0"/>
                <wp:positionH relativeFrom="column">
                  <wp:posOffset>1457325</wp:posOffset>
                </wp:positionH>
                <wp:positionV relativeFrom="paragraph">
                  <wp:posOffset>531495</wp:posOffset>
                </wp:positionV>
                <wp:extent cx="514350" cy="142875"/>
                <wp:effectExtent l="0" t="0" r="0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5DA2" id="矩形 14" o:spid="_x0000_s1026" style="position:absolute;left:0;text-align:left;margin-left:114.75pt;margin-top:41.85pt;width:4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" fillcolor="white [3212]" stroked="f" strokeweight="1pt"/>
            </w:pict>
          </mc:Fallback>
        </mc:AlternateContent>
      </w:r>
    </w:p>
    <w:p w:rsidR="001D7751" w:rsidRPr="008D00EF" w:rsidRDefault="001D7751" w:rsidP="001D7751">
      <w:pPr>
        <w:spacing w:line="360" w:lineRule="auto"/>
        <w:jc w:val="left"/>
        <w:textAlignment w:val="center"/>
      </w:pPr>
    </w:p>
    <w:p w:rsidR="001D7751" w:rsidRPr="004D5AB3" w:rsidRDefault="001D7751" w:rsidP="001D7751">
      <w:pPr>
        <w:spacing w:line="360" w:lineRule="auto"/>
        <w:jc w:val="left"/>
        <w:textAlignment w:val="center"/>
      </w:pPr>
    </w:p>
    <w:p w:rsidR="001D7751" w:rsidRPr="001D7751" w:rsidRDefault="001D7751" w:rsidP="001D7751"/>
    <w:sectPr w:rsidR="001D7751" w:rsidRPr="001D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09" w:rsidRDefault="00D75E09" w:rsidP="00AA33A9">
      <w:r>
        <w:separator/>
      </w:r>
    </w:p>
  </w:endnote>
  <w:endnote w:type="continuationSeparator" w:id="0">
    <w:p w:rsidR="00D75E09" w:rsidRDefault="00D75E09" w:rsidP="00AA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09" w:rsidRDefault="00D75E09" w:rsidP="00AA33A9">
      <w:r>
        <w:separator/>
      </w:r>
    </w:p>
  </w:footnote>
  <w:footnote w:type="continuationSeparator" w:id="0">
    <w:p w:rsidR="00D75E09" w:rsidRDefault="00D75E09" w:rsidP="00AA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51"/>
    <w:rsid w:val="001D7751"/>
    <w:rsid w:val="00AA33A9"/>
    <w:rsid w:val="00B65974"/>
    <w:rsid w:val="00D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B6BF6-E424-484A-B3A6-1DCA5E2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5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1D775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1D775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AA3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33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3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3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2.bin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2021-11-01T16:05:00Z</dcterms:created>
  <dcterms:modified xsi:type="dcterms:W3CDTF">2021-11-02T14:31:00Z</dcterms:modified>
</cp:coreProperties>
</file>