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15" w:rsidRDefault="00DD5FE4">
      <w:pPr>
        <w:spacing w:line="360" w:lineRule="auto"/>
        <w:jc w:val="center"/>
        <w:rPr>
          <w:rFonts w:asciiTheme="majorEastAsia" w:eastAsiaTheme="majorEastAsia" w:hAnsiTheme="majorEastAsia"/>
          <w:sz w:val="28"/>
          <w:szCs w:val="28"/>
        </w:rPr>
      </w:pPr>
      <w:proofErr w:type="gramStart"/>
      <w:r>
        <w:rPr>
          <w:rFonts w:asciiTheme="majorEastAsia" w:eastAsiaTheme="majorEastAsia" w:hAnsiTheme="majorEastAsia" w:hint="eastAsia"/>
          <w:sz w:val="28"/>
          <w:szCs w:val="28"/>
        </w:rPr>
        <w:t>昆八中</w:t>
      </w:r>
      <w:proofErr w:type="gramEnd"/>
      <w:r>
        <w:rPr>
          <w:rFonts w:asciiTheme="majorEastAsia" w:eastAsiaTheme="majorEastAsia" w:hAnsiTheme="majorEastAsia" w:hint="eastAsia"/>
          <w:sz w:val="28"/>
          <w:szCs w:val="28"/>
        </w:rPr>
        <w:t>2021-2022学年度上学期期中考</w:t>
      </w:r>
    </w:p>
    <w:p w:rsidR="004F3C15" w:rsidRDefault="00DD5FE4">
      <w:pPr>
        <w:spacing w:line="360" w:lineRule="auto"/>
        <w:jc w:val="center"/>
        <w:rPr>
          <w:rFonts w:ascii="黑体" w:eastAsia="黑体" w:hAnsi="黑体"/>
          <w:sz w:val="44"/>
          <w:szCs w:val="44"/>
        </w:rPr>
      </w:pPr>
      <w:r>
        <w:rPr>
          <w:rFonts w:ascii="黑体" w:eastAsia="黑体" w:hAnsi="黑体" w:hint="eastAsia"/>
          <w:sz w:val="44"/>
          <w:szCs w:val="44"/>
        </w:rPr>
        <w:t>高二政治试卷</w:t>
      </w:r>
    </w:p>
    <w:p w:rsidR="004F3C15" w:rsidRDefault="00DD5FE4">
      <w:pPr>
        <w:spacing w:line="480" w:lineRule="auto"/>
        <w:jc w:val="center"/>
        <w:rPr>
          <w:rFonts w:ascii="宋体" w:eastAsia="宋体" w:hAnsi="宋体"/>
          <w:b/>
          <w:szCs w:val="21"/>
        </w:rPr>
      </w:pPr>
      <w:r>
        <w:rPr>
          <w:rFonts w:asciiTheme="minorEastAsia" w:hAnsiTheme="minorEastAsia" w:hint="eastAsia"/>
          <w:b/>
          <w:szCs w:val="21"/>
        </w:rPr>
        <w:t>参考答案</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1</w:t>
      </w:r>
      <w:r>
        <w:rPr>
          <w:rFonts w:asciiTheme="minorEastAsia" w:hAnsiTheme="minorEastAsia"/>
          <w:color w:val="000000" w:themeColor="text1"/>
          <w:szCs w:val="21"/>
        </w:rPr>
        <w:t xml:space="preserve">. </w:t>
      </w:r>
      <w:r>
        <w:rPr>
          <w:rFonts w:asciiTheme="minorEastAsia" w:hAnsiTheme="minorEastAsia"/>
          <w:color w:val="FF0000"/>
          <w:szCs w:val="21"/>
        </w:rPr>
        <w:t>C</w:t>
      </w:r>
      <w:r>
        <w:rPr>
          <w:rFonts w:asciiTheme="minorEastAsia" w:hAnsiTheme="minorEastAsia" w:hint="eastAsia"/>
          <w:color w:val="000000" w:themeColor="text1"/>
          <w:szCs w:val="21"/>
        </w:rPr>
        <w:t>【解析】组建专业合作社，集中耕种，统一施肥、统一灌溉、统一耕作，种出优质的花卉，说明培育农业合作社可以发展壮大农村集体经济，C正确。</w:t>
      </w:r>
      <w:r w:rsidR="00A15696" w:rsidRPr="00A15696">
        <w:rPr>
          <w:rFonts w:asciiTheme="minorEastAsia" w:hAnsiTheme="minorEastAsia" w:hint="eastAsia"/>
          <w:color w:val="000000" w:themeColor="text1"/>
          <w:szCs w:val="21"/>
        </w:rPr>
        <w:t>专业合作社是集体经济，A错误。土地流转后，土地依然归集体所有，B错误。</w:t>
      </w:r>
      <w:r w:rsidR="00A15696">
        <w:rPr>
          <w:rFonts w:asciiTheme="minorEastAsia" w:hAnsiTheme="minorEastAsia" w:hint="eastAsia"/>
          <w:color w:val="000000" w:themeColor="text1"/>
          <w:szCs w:val="21"/>
        </w:rPr>
        <w:t>材料主要阐述了集体经济的经营模式，未见其他所有制形式，D错误。</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2</w:t>
      </w:r>
      <w:r>
        <w:rPr>
          <w:rFonts w:asciiTheme="minorEastAsia" w:hAnsiTheme="minorEastAsia"/>
          <w:color w:val="000000" w:themeColor="text1"/>
          <w:szCs w:val="21"/>
        </w:rPr>
        <w:t xml:space="preserve">. </w:t>
      </w:r>
      <w:r>
        <w:rPr>
          <w:rFonts w:asciiTheme="minorEastAsia" w:hAnsiTheme="minorEastAsia"/>
          <w:color w:val="FF0000"/>
          <w:szCs w:val="21"/>
        </w:rPr>
        <w:t>C</w:t>
      </w:r>
      <w:r>
        <w:rPr>
          <w:rFonts w:asciiTheme="minorEastAsia" w:hAnsiTheme="minorEastAsia" w:hint="eastAsia"/>
          <w:color w:val="000000" w:themeColor="text1"/>
          <w:szCs w:val="21"/>
        </w:rPr>
        <w:t>【解析】虚假广告体现的是市场的自发性，①无关。打击虚假违法广告行为，有力保障民生安全，说明规范的市场秩序离不开政府的宏观调控，②正确。市场监管打击虚假违法广告行为，说明诚信是社会主义市场经济的基础，市场经济活动参与者应诚实守信，③正确。本题材料未体现货币政策，④排除。</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3</w:t>
      </w:r>
      <w:r>
        <w:rPr>
          <w:rFonts w:asciiTheme="minorEastAsia" w:hAnsiTheme="minorEastAsia"/>
          <w:color w:val="000000" w:themeColor="text1"/>
          <w:szCs w:val="21"/>
        </w:rPr>
        <w:t>.</w:t>
      </w:r>
      <w:r>
        <w:rPr>
          <w:rFonts w:asciiTheme="minorEastAsia" w:hAnsiTheme="minorEastAsia"/>
          <w:color w:val="FF0000"/>
          <w:szCs w:val="21"/>
        </w:rPr>
        <w:t xml:space="preserve"> D</w:t>
      </w:r>
      <w:r>
        <w:rPr>
          <w:rFonts w:asciiTheme="minorEastAsia" w:hAnsiTheme="minorEastAsia" w:hint="eastAsia"/>
          <w:color w:val="000000" w:themeColor="text1"/>
          <w:szCs w:val="21"/>
        </w:rPr>
        <w:t>【解析】材料不涉及引进和利用外资，①不符合题意。材料反映的是对外投资状况，与贸易无关，②排除。对外投资增长，说明我国积极参与经济全球化，充分利用国际市场，③正确。流向信息传输</w:t>
      </w:r>
      <w:r>
        <w:rPr>
          <w:rFonts w:asciiTheme="minorEastAsia" w:hAnsiTheme="minorEastAsia"/>
          <w:color w:val="000000" w:themeColor="text1"/>
          <w:szCs w:val="21"/>
        </w:rPr>
        <w:t>/软件和信息技术服务业</w:t>
      </w:r>
      <w:r>
        <w:rPr>
          <w:rFonts w:asciiTheme="minorEastAsia" w:hAnsiTheme="minorEastAsia" w:hint="eastAsia"/>
          <w:color w:val="000000" w:themeColor="text1"/>
          <w:szCs w:val="21"/>
        </w:rPr>
        <w:t>的资金增速快于整体增速，说明对外投资的结构和布局得到优化，④正确。</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4</w:t>
      </w:r>
      <w:r>
        <w:rPr>
          <w:rFonts w:asciiTheme="minorEastAsia" w:hAnsiTheme="minorEastAsia"/>
          <w:color w:val="000000" w:themeColor="text1"/>
          <w:szCs w:val="21"/>
        </w:rPr>
        <w:t>.</w:t>
      </w:r>
      <w:r>
        <w:rPr>
          <w:rFonts w:asciiTheme="minorEastAsia" w:hAnsiTheme="minorEastAsia"/>
          <w:color w:val="FF0000"/>
          <w:szCs w:val="21"/>
        </w:rPr>
        <w:t xml:space="preserve"> C</w:t>
      </w:r>
      <w:r>
        <w:rPr>
          <w:rFonts w:asciiTheme="minorEastAsia" w:hAnsiTheme="minorEastAsia" w:hint="eastAsia"/>
          <w:color w:val="000000" w:themeColor="text1"/>
          <w:szCs w:val="21"/>
        </w:rPr>
        <w:t>【解析】初次分配中要使劳动报酬随着劳动生产率同步提高，①错误。再分配方面，政府要充分发挥税收、社会保障、转移支付等手段的调节作用，②正确。社会救助是保障社会成员安全和生存权利的“最后一道防线”，③错误。共同富裕是社会主义的本质规定和奋斗目标，也是我国社会主义的根本原则，④正确。故本题选C。</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5</w:t>
      </w:r>
      <w:r>
        <w:rPr>
          <w:rFonts w:asciiTheme="minorEastAsia" w:hAnsiTheme="minorEastAsia"/>
          <w:color w:val="000000" w:themeColor="text1"/>
          <w:szCs w:val="21"/>
        </w:rPr>
        <w:t xml:space="preserve">. </w:t>
      </w:r>
      <w:r>
        <w:rPr>
          <w:rFonts w:asciiTheme="minorEastAsia" w:hAnsiTheme="minorEastAsia"/>
          <w:color w:val="FF0000"/>
          <w:szCs w:val="21"/>
        </w:rPr>
        <w:t>A</w:t>
      </w:r>
      <w:r>
        <w:rPr>
          <w:rFonts w:asciiTheme="minorEastAsia" w:hAnsiTheme="minorEastAsia"/>
          <w:color w:val="000000" w:themeColor="text1"/>
          <w:szCs w:val="21"/>
        </w:rPr>
        <w:t>【解析】坚定理想信念始终是共产党人安身立命的根本，选项③错误；发扬“三牛”精神属于党的思想建设，而发挥战斗堡垒作用属于组织建设，排除选项④。</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6</w:t>
      </w:r>
      <w:r>
        <w:rPr>
          <w:rFonts w:asciiTheme="minorEastAsia" w:hAnsiTheme="minorEastAsia"/>
          <w:color w:val="000000" w:themeColor="text1"/>
          <w:szCs w:val="21"/>
        </w:rPr>
        <w:t xml:space="preserve">. </w:t>
      </w:r>
      <w:r>
        <w:rPr>
          <w:rFonts w:asciiTheme="minorEastAsia" w:hAnsiTheme="minorEastAsia"/>
          <w:color w:val="FF0000"/>
          <w:szCs w:val="21"/>
        </w:rPr>
        <w:t>D</w:t>
      </w:r>
      <w:r>
        <w:rPr>
          <w:rFonts w:asciiTheme="minorEastAsia" w:hAnsiTheme="minorEastAsia"/>
          <w:color w:val="000000" w:themeColor="text1"/>
          <w:szCs w:val="21"/>
        </w:rPr>
        <w:t>【解析】公民的权利和义务</w:t>
      </w:r>
      <w:r w:rsidR="00A15696">
        <w:rPr>
          <w:rFonts w:asciiTheme="minorEastAsia" w:hAnsiTheme="minorEastAsia" w:hint="eastAsia"/>
          <w:color w:val="000000" w:themeColor="text1"/>
          <w:szCs w:val="21"/>
        </w:rPr>
        <w:t>是</w:t>
      </w:r>
      <w:r>
        <w:rPr>
          <w:rFonts w:asciiTheme="minorEastAsia" w:hAnsiTheme="minorEastAsia"/>
          <w:color w:val="000000" w:themeColor="text1"/>
          <w:szCs w:val="21"/>
        </w:rPr>
        <w:t>法定的，不能扩大或缩小，选项①错误；保护海外同胞的</w:t>
      </w:r>
      <w:r>
        <w:rPr>
          <w:rFonts w:asciiTheme="minorEastAsia" w:hAnsiTheme="minorEastAsia"/>
          <w:color w:val="000000" w:themeColor="text1"/>
          <w:szCs w:val="21"/>
        </w:rPr>
        <w:lastRenderedPageBreak/>
        <w:t>身体健康和生命安全说明了人民民主是最真实、最管用的民主，不涉及专政，选项②错误。</w:t>
      </w:r>
    </w:p>
    <w:p w:rsidR="004F3C15" w:rsidRDefault="00DD5FE4">
      <w:pPr>
        <w:spacing w:line="480" w:lineRule="auto"/>
        <w:rPr>
          <w:rFonts w:asciiTheme="minorEastAsia" w:hAnsiTheme="minorEastAsia"/>
          <w:color w:val="000000" w:themeColor="text1"/>
          <w:szCs w:val="21"/>
        </w:rPr>
      </w:pPr>
      <w:r>
        <w:rPr>
          <w:rFonts w:asciiTheme="minorEastAsia" w:hAnsiTheme="minorEastAsia" w:hint="eastAsia"/>
          <w:color w:val="000000" w:themeColor="text1"/>
          <w:szCs w:val="21"/>
        </w:rPr>
        <w:t>7</w:t>
      </w:r>
      <w:r>
        <w:rPr>
          <w:rFonts w:asciiTheme="minorEastAsia" w:hAnsiTheme="minorEastAsia"/>
          <w:color w:val="000000" w:themeColor="text1"/>
          <w:szCs w:val="21"/>
        </w:rPr>
        <w:t>.</w:t>
      </w:r>
      <w:r>
        <w:rPr>
          <w:rFonts w:asciiTheme="minorEastAsia" w:hAnsiTheme="minorEastAsia"/>
          <w:color w:val="FF0000"/>
          <w:szCs w:val="21"/>
        </w:rPr>
        <w:t xml:space="preserve"> </w:t>
      </w:r>
      <w:r>
        <w:rPr>
          <w:rFonts w:asciiTheme="minorEastAsia" w:hAnsiTheme="minorEastAsia" w:hint="eastAsia"/>
          <w:color w:val="FF0000"/>
          <w:szCs w:val="21"/>
        </w:rPr>
        <w:t>B</w:t>
      </w:r>
      <w:r>
        <w:rPr>
          <w:rFonts w:asciiTheme="minorEastAsia" w:hAnsiTheme="minorEastAsia"/>
          <w:color w:val="000000" w:themeColor="text1"/>
          <w:szCs w:val="21"/>
        </w:rPr>
        <w:t>【解析】</w:t>
      </w:r>
      <w:r>
        <w:rPr>
          <w:rFonts w:asciiTheme="minorEastAsia" w:hAnsiTheme="minorEastAsia" w:hint="eastAsia"/>
          <w:color w:val="000000" w:themeColor="text1"/>
          <w:szCs w:val="21"/>
        </w:rPr>
        <w:t>材料中体现出一系列法律都是人大常委会依照法定程序严格审议通过的，是遵守民主集中制行使立法权的结果，①④正确</w:t>
      </w:r>
      <w:r>
        <w:rPr>
          <w:rFonts w:asciiTheme="minorEastAsia" w:hAnsiTheme="minorEastAsia"/>
          <w:color w:val="000000" w:themeColor="text1"/>
          <w:szCs w:val="21"/>
        </w:rPr>
        <w:t>。</w:t>
      </w:r>
      <w:r>
        <w:rPr>
          <w:rFonts w:asciiTheme="minorEastAsia" w:hAnsiTheme="minorEastAsia" w:hint="eastAsia"/>
          <w:color w:val="000000" w:themeColor="text1"/>
          <w:szCs w:val="21"/>
        </w:rPr>
        <w:t>党是中国特色社会主义事业的领导核心，②错误；人民政府是人大的执行机关，③错误。</w:t>
      </w:r>
    </w:p>
    <w:p w:rsidR="004F3C15" w:rsidRDefault="00DD5FE4">
      <w:pPr>
        <w:spacing w:line="480" w:lineRule="auto"/>
        <w:jc w:val="left"/>
        <w:rPr>
          <w:rFonts w:asciiTheme="minorEastAsia" w:hAnsiTheme="minorEastAsia"/>
          <w:color w:val="FF0000"/>
          <w:szCs w:val="21"/>
        </w:rPr>
      </w:pPr>
      <w:r>
        <w:rPr>
          <w:rFonts w:asciiTheme="minorEastAsia" w:hAnsiTheme="minorEastAsia" w:cs="宋体" w:hint="eastAsia"/>
          <w:color w:val="000000" w:themeColor="text1"/>
          <w:szCs w:val="21"/>
        </w:rPr>
        <w:t>8.</w:t>
      </w:r>
      <w:r>
        <w:rPr>
          <w:rFonts w:hint="eastAsia"/>
          <w:color w:val="000000" w:themeColor="text1"/>
        </w:rPr>
        <w:t xml:space="preserve"> </w:t>
      </w:r>
      <w:r>
        <w:rPr>
          <w:rFonts w:hint="eastAsia"/>
          <w:color w:val="FF0000"/>
        </w:rPr>
        <w:t>C</w:t>
      </w:r>
      <w:r>
        <w:rPr>
          <w:rFonts w:hint="eastAsia"/>
          <w:color w:val="000000" w:themeColor="text1"/>
        </w:rPr>
        <w:t>【解析】我国坚持民族平等、民族团结、各民族共同繁荣的原则，①选项“优先发展民族地区”说法错误，③选项“保障藏族特殊地位”说法错误，故本题选</w:t>
      </w:r>
      <w:proofErr w:type="spellStart"/>
      <w:r>
        <w:rPr>
          <w:rFonts w:hint="eastAsia"/>
          <w:color w:val="000000" w:themeColor="text1"/>
        </w:rPr>
        <w:t>C</w:t>
      </w:r>
      <w:proofErr w:type="spellEnd"/>
      <w:r>
        <w:rPr>
          <w:rFonts w:hint="eastAsia"/>
          <w:color w:val="000000" w:themeColor="text1"/>
        </w:rPr>
        <w:t>。</w:t>
      </w:r>
    </w:p>
    <w:p w:rsidR="004F3C15" w:rsidRDefault="00DD5FE4">
      <w:pPr>
        <w:spacing w:line="480"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9. </w:t>
      </w:r>
      <w:r>
        <w:rPr>
          <w:rFonts w:asciiTheme="minorEastAsia" w:hAnsiTheme="minorEastAsia" w:hint="eastAsia"/>
          <w:color w:val="FF0000"/>
          <w:szCs w:val="21"/>
        </w:rPr>
        <w:t>A</w:t>
      </w:r>
      <w:r>
        <w:rPr>
          <w:rFonts w:asciiTheme="minorEastAsia" w:hAnsiTheme="minorEastAsia" w:hint="eastAsia"/>
          <w:color w:val="000000" w:themeColor="text1"/>
          <w:szCs w:val="21"/>
        </w:rPr>
        <w:t>【解析】制定村规民约，应先制定草案，再由大家讨论通过，然后进行公布，最后报政府备案，A项符合题意。</w:t>
      </w:r>
    </w:p>
    <w:p w:rsidR="004F3C15" w:rsidRDefault="00DD5FE4">
      <w:pPr>
        <w:spacing w:line="480" w:lineRule="auto"/>
        <w:jc w:val="left"/>
        <w:rPr>
          <w:rFonts w:asciiTheme="minorEastAsia" w:hAnsiTheme="minorEastAsia"/>
          <w:color w:val="000000" w:themeColor="text1"/>
          <w:szCs w:val="21"/>
        </w:rPr>
      </w:pPr>
      <w:r>
        <w:rPr>
          <w:rFonts w:asciiTheme="minorEastAsia" w:hAnsiTheme="minorEastAsia" w:cs="宋体" w:hint="eastAsia"/>
          <w:color w:val="000000" w:themeColor="text1"/>
          <w:szCs w:val="21"/>
        </w:rPr>
        <w:t>10.</w:t>
      </w:r>
      <w:r>
        <w:rPr>
          <w:rFonts w:asciiTheme="minorEastAsia" w:hAnsiTheme="minorEastAsia"/>
          <w:color w:val="000000" w:themeColor="text1"/>
          <w:szCs w:val="21"/>
        </w:rPr>
        <w:t xml:space="preserve"> </w:t>
      </w:r>
      <w:r>
        <w:rPr>
          <w:rFonts w:asciiTheme="minorEastAsia" w:hAnsiTheme="minorEastAsia" w:hint="eastAsia"/>
          <w:color w:val="FF0000"/>
          <w:szCs w:val="21"/>
        </w:rPr>
        <w:t>D</w:t>
      </w:r>
      <w:r>
        <w:rPr>
          <w:rFonts w:asciiTheme="minorEastAsia" w:hAnsiTheme="minorEastAsia" w:hint="eastAsia"/>
          <w:color w:val="000000" w:themeColor="text1"/>
          <w:szCs w:val="21"/>
        </w:rPr>
        <w:t>【解析】人大代表接受相关法律法规知识培训，并旁听案件，不是加强人权司法保障的体现，选项①与题意不符;这一做法不一定能确保人民法院审判公正，选项②与题意不符。</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11.</w:t>
      </w:r>
      <w:r>
        <w:rPr>
          <w:rFonts w:asciiTheme="minorEastAsia" w:hAnsiTheme="minorEastAsia" w:cs="宋体"/>
          <w:bCs/>
          <w:color w:val="000000" w:themeColor="text1"/>
          <w:szCs w:val="21"/>
        </w:rPr>
        <w:t xml:space="preserve"> </w:t>
      </w:r>
      <w:r w:rsidR="00574269">
        <w:rPr>
          <w:rFonts w:asciiTheme="minorEastAsia" w:hAnsiTheme="minorEastAsia" w:cs="宋体" w:hint="eastAsia"/>
          <w:bCs/>
          <w:color w:val="FF0000"/>
          <w:szCs w:val="21"/>
        </w:rPr>
        <w:t>B</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共产主义是无神论思想，其世界观是唯物主义，材料可概括为共产党员信仰宗教工作就会出现问题，表明有什么样的世界观就会有什么样的方法论，世界观和方法论密不可分，①④符合题意。材料可概括为共产党员信仰宗教工作就会出现问题，没有表明世界观是人们对世界总的看法和根本观点，也没有体现人人都有世界观，但往往是零散的、朴素的观点，②③不符合题意。</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12.</w:t>
      </w:r>
      <w:r>
        <w:rPr>
          <w:rFonts w:asciiTheme="minorEastAsia" w:hAnsiTheme="minorEastAsia" w:cs="宋体"/>
          <w:bCs/>
          <w:color w:val="FF0000"/>
          <w:szCs w:val="21"/>
        </w:rPr>
        <w:t xml:space="preserve"> </w:t>
      </w:r>
      <w:r>
        <w:rPr>
          <w:rFonts w:asciiTheme="minorEastAsia" w:hAnsiTheme="minorEastAsia" w:cs="宋体" w:hint="eastAsia"/>
          <w:bCs/>
          <w:color w:val="FF0000"/>
          <w:szCs w:val="21"/>
        </w:rPr>
        <w:t>B</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传统银行唯有调整发展战略,顺势而为进行变革,才能更好地生存和发展”体现了运动对事物发展的重要性,B符合题意;物质的唯一特性是客观实在性,A错误;C错误,物质世界是绝对运动和相对静止的统一;D正确,但不合题意。</w:t>
      </w:r>
    </w:p>
    <w:p w:rsidR="004F3C15" w:rsidRDefault="00DD5FE4">
      <w:pPr>
        <w:pStyle w:val="1"/>
        <w:tabs>
          <w:tab w:val="left" w:pos="1621"/>
          <w:tab w:val="left" w:pos="2914"/>
          <w:tab w:val="left" w:pos="3997"/>
          <w:tab w:val="left" w:pos="5074"/>
        </w:tabs>
        <w:spacing w:line="480" w:lineRule="auto"/>
        <w:rPr>
          <w:rFonts w:asciiTheme="minorEastAsia" w:eastAsiaTheme="minorEastAsia" w:hAnsiTheme="minorEastAsia" w:cs="宋体"/>
          <w:bCs/>
          <w:color w:val="000000" w:themeColor="text1"/>
          <w:szCs w:val="21"/>
        </w:rPr>
      </w:pPr>
      <w:r>
        <w:rPr>
          <w:rFonts w:asciiTheme="minorEastAsia" w:eastAsiaTheme="minorEastAsia" w:hAnsiTheme="minorEastAsia" w:cs="宋体" w:hint="eastAsia"/>
          <w:color w:val="000000" w:themeColor="text1"/>
          <w:szCs w:val="21"/>
        </w:rPr>
        <w:t>13.</w:t>
      </w:r>
      <w:r>
        <w:rPr>
          <w:rFonts w:asciiTheme="minorEastAsia" w:eastAsiaTheme="minorEastAsia" w:hAnsiTheme="minorEastAsia" w:cs="宋体"/>
          <w:bCs/>
          <w:color w:val="FF0000"/>
          <w:szCs w:val="21"/>
        </w:rPr>
        <w:t xml:space="preserve"> </w:t>
      </w:r>
      <w:r>
        <w:rPr>
          <w:rFonts w:asciiTheme="minorEastAsia" w:eastAsiaTheme="minorEastAsia" w:hAnsiTheme="minorEastAsia" w:cs="宋体" w:hint="eastAsia"/>
          <w:bCs/>
          <w:color w:val="FF0000"/>
          <w:szCs w:val="21"/>
        </w:rPr>
        <w:t>C</w:t>
      </w:r>
      <w:r>
        <w:rPr>
          <w:rFonts w:asciiTheme="minorEastAsia" w:eastAsiaTheme="minorEastAsia" w:hAnsiTheme="minorEastAsia" w:hint="eastAsia"/>
          <w:color w:val="000000" w:themeColor="text1"/>
          <w:szCs w:val="21"/>
        </w:rPr>
        <w:t>【解析】</w:t>
      </w:r>
      <w:r>
        <w:rPr>
          <w:rFonts w:asciiTheme="minorEastAsia" w:eastAsiaTheme="minorEastAsia" w:hAnsiTheme="minorEastAsia" w:cs="宋体" w:hint="eastAsia"/>
          <w:bCs/>
          <w:color w:val="000000" w:themeColor="text1"/>
          <w:szCs w:val="21"/>
        </w:rPr>
        <w:t>本题考查世界的物质统一性。对于"人与自然共处</w:t>
      </w:r>
      <w:proofErr w:type="gramStart"/>
      <w:r>
        <w:rPr>
          <w:rFonts w:asciiTheme="minorEastAsia" w:eastAsiaTheme="minorEastAsia" w:hAnsiTheme="minorEastAsia" w:cs="宋体" w:hint="eastAsia"/>
          <w:bCs/>
          <w:color w:val="000000" w:themeColor="text1"/>
          <w:szCs w:val="21"/>
        </w:rPr>
        <w:t>”</w:t>
      </w:r>
      <w:proofErr w:type="gramEnd"/>
      <w:r>
        <w:rPr>
          <w:rFonts w:asciiTheme="minorEastAsia" w:eastAsiaTheme="minorEastAsia" w:hAnsiTheme="minorEastAsia" w:cs="宋体" w:hint="eastAsia"/>
          <w:bCs/>
          <w:color w:val="000000" w:themeColor="text1"/>
          <w:szCs w:val="21"/>
        </w:rPr>
        <w:t>问题，我们必须懂得尊重客观规律是处理人与自然关系的前提，自然生态与人类发展的矛盾具有统一性，尊重客观规律，处理好人与自然的关系,②④符合题意。物质决定意识，物质是第一性的，不能将两者</w:t>
      </w:r>
      <w:r>
        <w:rPr>
          <w:rFonts w:asciiTheme="minorEastAsia" w:eastAsiaTheme="minorEastAsia" w:hAnsiTheme="minorEastAsia" w:cs="宋体" w:hint="eastAsia"/>
          <w:bCs/>
          <w:color w:val="000000" w:themeColor="text1"/>
          <w:szCs w:val="21"/>
        </w:rPr>
        <w:lastRenderedPageBreak/>
        <w:t>等同，①说法错误。材料强调"人与自然和谐共处"问题，没体现人类社会的产生问题，③不符合题意。</w:t>
      </w:r>
    </w:p>
    <w:p w:rsidR="004F3C15" w:rsidRDefault="00DD5FE4">
      <w:pPr>
        <w:spacing w:line="480" w:lineRule="auto"/>
        <w:jc w:val="left"/>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14.</w:t>
      </w:r>
      <w:r>
        <w:rPr>
          <w:rFonts w:asciiTheme="minorEastAsia" w:hAnsiTheme="minorEastAsia" w:cs="宋体" w:hint="eastAsia"/>
          <w:bCs/>
          <w:color w:val="FF0000"/>
          <w:szCs w:val="21"/>
        </w:rPr>
        <w:t xml:space="preserve">C </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再摔一跤的情况,启示我们要善于分析和把握事物变化的条件,注重研究新情况,敢于寻找新思路,②④正确。矛盾存在的“随意性”观点错误，①不选，③不符合题意。</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15.</w:t>
      </w:r>
      <w:r>
        <w:rPr>
          <w:rFonts w:asciiTheme="minorEastAsia" w:hAnsiTheme="minorEastAsia" w:cs="宋体" w:hint="eastAsia"/>
          <w:bCs/>
          <w:color w:val="FF0000"/>
          <w:szCs w:val="21"/>
        </w:rPr>
        <w:t>D</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 xml:space="preserve"> “莫言下岭便无难，赚得行人错喜欢。正入万山圈子里，一山放过一山拦”，这首</w:t>
      </w:r>
      <w:proofErr w:type="gramStart"/>
      <w:r>
        <w:rPr>
          <w:rFonts w:asciiTheme="minorEastAsia" w:hAnsiTheme="minorEastAsia" w:cs="宋体" w:hint="eastAsia"/>
          <w:bCs/>
          <w:color w:val="000000" w:themeColor="text1"/>
          <w:szCs w:val="21"/>
        </w:rPr>
        <w:t>诗说明</w:t>
      </w:r>
      <w:proofErr w:type="gramEnd"/>
      <w:r>
        <w:rPr>
          <w:rFonts w:asciiTheme="minorEastAsia" w:hAnsiTheme="minorEastAsia" w:cs="宋体" w:hint="eastAsia"/>
          <w:bCs/>
          <w:color w:val="000000" w:themeColor="text1"/>
          <w:szCs w:val="21"/>
        </w:rPr>
        <w:t>事物发展的前途是光明的，但道路是曲折的，是前进性和曲折性的统一。“路漫漫其修远兮，吾将上下而求索”和“辛苦遭逢起一经，干戈寥落四周星”体现的哲理是事物发展是前进性和曲折性的统一，②④项符合题意；“横看成岭侧成峰，远近高低各不同”体现的是由于人们的立场、观点和方法不同，每个人的知识结构、认识能力和认识水平不同，对同一个确定的对象会产生多种不同的认识，①项不合题意；“黑发不知勤学早，白首方悔读书迟”，体现了人应该发挥主观能动性，学习要发奋刻苦，③项不合题意。答案选</w:t>
      </w:r>
      <w:r w:rsidR="00574269">
        <w:rPr>
          <w:rFonts w:asciiTheme="minorEastAsia" w:hAnsiTheme="minorEastAsia" w:cs="宋体" w:hint="eastAsia"/>
          <w:bCs/>
          <w:color w:val="000000" w:themeColor="text1"/>
          <w:szCs w:val="21"/>
        </w:rPr>
        <w:t>D</w:t>
      </w:r>
      <w:r>
        <w:rPr>
          <w:rFonts w:asciiTheme="minorEastAsia" w:hAnsiTheme="minorEastAsia" w:cs="宋体" w:hint="eastAsia"/>
          <w:bCs/>
          <w:color w:val="000000" w:themeColor="text1"/>
          <w:szCs w:val="21"/>
        </w:rPr>
        <w:t>。</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16.</w:t>
      </w:r>
      <w:r>
        <w:rPr>
          <w:rFonts w:asciiTheme="minorEastAsia" w:hAnsiTheme="minorEastAsia" w:cs="宋体"/>
          <w:bCs/>
          <w:color w:val="000000" w:themeColor="text1"/>
          <w:szCs w:val="21"/>
        </w:rPr>
        <w:t xml:space="preserve"> </w:t>
      </w:r>
      <w:r>
        <w:rPr>
          <w:rFonts w:asciiTheme="minorEastAsia" w:hAnsiTheme="minorEastAsia" w:cs="宋体" w:hint="eastAsia"/>
          <w:bCs/>
          <w:color w:val="FF0000"/>
          <w:szCs w:val="21"/>
        </w:rPr>
        <w:t>C</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②③：强调党史的学习教育是因为联系具有多样性，同党史对话可以了解过去、认识现在、把握未来，辩证否定观要求创新，同党史进行对话，可以承上启下，开创未来，故②③入选。①：总结党史经验，可以少犯错误，不能避免再犯错误，①不选。　④：认识应随着实践的发展而发展，通过学习党史，可以了解过去，把握今天，创造明天，但不能沿用过去的认识指导今天的实践，故④不选。故本题选C。</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17.</w:t>
      </w:r>
      <w:r>
        <w:rPr>
          <w:rFonts w:asciiTheme="minorEastAsia" w:hAnsiTheme="minorEastAsia" w:cs="宋体"/>
          <w:bCs/>
          <w:color w:val="000000" w:themeColor="text1"/>
          <w:szCs w:val="21"/>
        </w:rPr>
        <w:t xml:space="preserve"> </w:t>
      </w:r>
      <w:r>
        <w:rPr>
          <w:rFonts w:asciiTheme="minorEastAsia" w:hAnsiTheme="minorEastAsia" w:cs="宋体" w:hint="eastAsia"/>
          <w:bCs/>
          <w:color w:val="FF0000"/>
          <w:szCs w:val="21"/>
        </w:rPr>
        <w:t>C</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②③：“与其埋怨，不如埋了怨”，这句话告诉我们要重视实践的作用，要善于发挥意识</w:t>
      </w:r>
      <w:r w:rsidR="002B781A">
        <w:rPr>
          <w:rFonts w:asciiTheme="minorEastAsia" w:hAnsiTheme="minorEastAsia" w:cs="宋体" w:hint="eastAsia"/>
          <w:bCs/>
          <w:color w:val="000000" w:themeColor="text1"/>
          <w:szCs w:val="21"/>
        </w:rPr>
        <w:t>的能动作</w:t>
      </w:r>
      <w:r>
        <w:rPr>
          <w:rFonts w:asciiTheme="minorEastAsia" w:hAnsiTheme="minorEastAsia" w:cs="宋体" w:hint="eastAsia"/>
          <w:bCs/>
          <w:color w:val="000000" w:themeColor="text1"/>
          <w:szCs w:val="21"/>
        </w:rPr>
        <w:t>用，②③应选。①④：与漫画寓意不符，未涉及获得认识和实践的特征，①④不选。故本题选</w:t>
      </w:r>
      <w:r w:rsidR="00574269">
        <w:rPr>
          <w:rFonts w:asciiTheme="minorEastAsia" w:hAnsiTheme="minorEastAsia" w:cs="宋体" w:hint="eastAsia"/>
          <w:bCs/>
          <w:color w:val="000000" w:themeColor="text1"/>
          <w:szCs w:val="21"/>
        </w:rPr>
        <w:t>C</w:t>
      </w:r>
      <w:r>
        <w:rPr>
          <w:rFonts w:asciiTheme="minorEastAsia" w:hAnsiTheme="minorEastAsia" w:cs="宋体" w:hint="eastAsia"/>
          <w:bCs/>
          <w:color w:val="000000" w:themeColor="text1"/>
          <w:szCs w:val="21"/>
        </w:rPr>
        <w:t>。</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18.</w:t>
      </w:r>
      <w:r>
        <w:rPr>
          <w:rFonts w:asciiTheme="minorEastAsia" w:hAnsiTheme="minorEastAsia" w:cs="宋体"/>
          <w:bCs/>
          <w:color w:val="FF0000"/>
          <w:szCs w:val="21"/>
        </w:rPr>
        <w:t xml:space="preserve"> </w:t>
      </w:r>
      <w:r>
        <w:rPr>
          <w:rFonts w:asciiTheme="minorEastAsia" w:hAnsiTheme="minorEastAsia" w:cs="宋体" w:hint="eastAsia"/>
          <w:bCs/>
          <w:color w:val="FF0000"/>
          <w:szCs w:val="21"/>
        </w:rPr>
        <w:t>D</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①：材料未涉及人民群众是社会变革的决定力量，①排除。</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bCs/>
          <w:color w:val="000000" w:themeColor="text1"/>
          <w:szCs w:val="21"/>
        </w:rPr>
        <w:t>②：在总结试点经验的基础上，提出了推广实施，这体现了矛盾普遍性和特殊性辩证统一，②符合题意。③④：土地经营权入股属于调整生产关系，以促进促进生产力发展，而不是完</w:t>
      </w:r>
      <w:r>
        <w:rPr>
          <w:rFonts w:asciiTheme="minorEastAsia" w:hAnsiTheme="minorEastAsia" w:cs="宋体" w:hint="eastAsia"/>
          <w:bCs/>
          <w:color w:val="000000" w:themeColor="text1"/>
          <w:szCs w:val="21"/>
        </w:rPr>
        <w:lastRenderedPageBreak/>
        <w:t>善上层建筑，③排除，④正确切题。故本题选</w:t>
      </w:r>
      <w:r w:rsidR="00574269">
        <w:rPr>
          <w:rFonts w:asciiTheme="minorEastAsia" w:hAnsiTheme="minorEastAsia" w:cs="宋体" w:hint="eastAsia"/>
          <w:bCs/>
          <w:color w:val="000000" w:themeColor="text1"/>
          <w:szCs w:val="21"/>
        </w:rPr>
        <w:t>D</w:t>
      </w:r>
      <w:r>
        <w:rPr>
          <w:rFonts w:asciiTheme="minorEastAsia" w:hAnsiTheme="minorEastAsia" w:cs="宋体" w:hint="eastAsia"/>
          <w:bCs/>
          <w:color w:val="000000" w:themeColor="text1"/>
          <w:szCs w:val="21"/>
        </w:rPr>
        <w:t>。</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19.</w:t>
      </w:r>
      <w:r>
        <w:rPr>
          <w:rFonts w:asciiTheme="minorEastAsia" w:hAnsiTheme="minorEastAsia" w:cs="宋体" w:hint="eastAsia"/>
          <w:bCs/>
          <w:color w:val="FF0000"/>
          <w:szCs w:val="21"/>
        </w:rPr>
        <w:t>B</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①④：小曾扎根车间，刻苦钻研，以精湛的技术为企业发展</w:t>
      </w:r>
      <w:proofErr w:type="gramStart"/>
      <w:r>
        <w:rPr>
          <w:rFonts w:asciiTheme="minorEastAsia" w:hAnsiTheme="minorEastAsia" w:cs="宋体" w:hint="eastAsia"/>
          <w:bCs/>
          <w:color w:val="000000" w:themeColor="text1"/>
          <w:szCs w:val="21"/>
        </w:rPr>
        <w:t>作出</w:t>
      </w:r>
      <w:proofErr w:type="gramEnd"/>
      <w:r>
        <w:rPr>
          <w:rFonts w:asciiTheme="minorEastAsia" w:hAnsiTheme="minorEastAsia" w:cs="宋体" w:hint="eastAsia"/>
          <w:bCs/>
          <w:color w:val="000000" w:themeColor="text1"/>
          <w:szCs w:val="21"/>
        </w:rPr>
        <w:t>了重大贡献，荣获“全国五一劳动奖章”和“全国技术能手”称号。小曾的奋斗青春启示我们劳动是幸福的源泉，努力奋斗才能梦想成真，有意义的人生总是与推动社会发展进步相关联。③④符合题意。②：只要发挥主观能动性，就能收获成功的幸福，该说法过于绝对。②排除。③：衡量一个人的人生价值归根到底要看他对社会的贡献，而不是看他获得的荣誉。③说法错误。故本题选</w:t>
      </w:r>
      <w:r w:rsidR="003C44FD">
        <w:rPr>
          <w:rFonts w:asciiTheme="minorEastAsia" w:hAnsiTheme="minorEastAsia" w:cs="宋体" w:hint="eastAsia"/>
          <w:bCs/>
          <w:color w:val="000000" w:themeColor="text1"/>
          <w:szCs w:val="21"/>
        </w:rPr>
        <w:t>B</w:t>
      </w:r>
      <w:r>
        <w:rPr>
          <w:rFonts w:asciiTheme="minorEastAsia" w:hAnsiTheme="minorEastAsia" w:cs="宋体" w:hint="eastAsia"/>
          <w:bCs/>
          <w:color w:val="000000" w:themeColor="text1"/>
          <w:szCs w:val="21"/>
        </w:rPr>
        <w:t>。</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20.</w:t>
      </w:r>
      <w:r>
        <w:rPr>
          <w:rFonts w:asciiTheme="minorEastAsia" w:hAnsiTheme="minorEastAsia" w:cs="宋体"/>
          <w:bCs/>
          <w:color w:val="000000" w:themeColor="text1"/>
          <w:szCs w:val="21"/>
        </w:rPr>
        <w:t xml:space="preserve"> </w:t>
      </w:r>
      <w:r>
        <w:rPr>
          <w:rFonts w:asciiTheme="minorEastAsia" w:hAnsiTheme="minorEastAsia" w:cs="宋体" w:hint="eastAsia"/>
          <w:bCs/>
          <w:color w:val="FF0000"/>
          <w:szCs w:val="21"/>
        </w:rPr>
        <w:t>A</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①：</w:t>
      </w:r>
      <w:proofErr w:type="gramStart"/>
      <w:r>
        <w:rPr>
          <w:rFonts w:asciiTheme="minorEastAsia" w:hAnsiTheme="minorEastAsia" w:cs="宋体" w:hint="eastAsia"/>
          <w:bCs/>
          <w:color w:val="000000" w:themeColor="text1"/>
          <w:szCs w:val="21"/>
        </w:rPr>
        <w:t>朱耸采用</w:t>
      </w:r>
      <w:proofErr w:type="gramEnd"/>
      <w:r>
        <w:rPr>
          <w:rFonts w:asciiTheme="minorEastAsia" w:hAnsiTheme="minorEastAsia" w:cs="宋体" w:hint="eastAsia"/>
          <w:bCs/>
          <w:color w:val="000000" w:themeColor="text1"/>
          <w:szCs w:val="21"/>
        </w:rPr>
        <w:t>独特的绘画技术创造了新的花鸟造型，①正确。②：材料未</w:t>
      </w:r>
      <w:proofErr w:type="gramStart"/>
      <w:r>
        <w:rPr>
          <w:rFonts w:asciiTheme="minorEastAsia" w:hAnsiTheme="minorEastAsia" w:cs="宋体" w:hint="eastAsia"/>
          <w:bCs/>
          <w:color w:val="000000" w:themeColor="text1"/>
          <w:szCs w:val="21"/>
        </w:rPr>
        <w:t>体现朱耸绘画</w:t>
      </w:r>
      <w:proofErr w:type="gramEnd"/>
      <w:r>
        <w:rPr>
          <w:rFonts w:asciiTheme="minorEastAsia" w:hAnsiTheme="minorEastAsia" w:cs="宋体" w:hint="eastAsia"/>
          <w:bCs/>
          <w:color w:val="000000" w:themeColor="text1"/>
          <w:szCs w:val="21"/>
        </w:rPr>
        <w:t>与当时经济的关系，②排除。③：</w:t>
      </w:r>
      <w:proofErr w:type="gramStart"/>
      <w:r>
        <w:rPr>
          <w:rFonts w:asciiTheme="minorEastAsia" w:hAnsiTheme="minorEastAsia" w:cs="宋体" w:hint="eastAsia"/>
          <w:bCs/>
          <w:color w:val="000000" w:themeColor="text1"/>
          <w:szCs w:val="21"/>
        </w:rPr>
        <w:t>朱耸的</w:t>
      </w:r>
      <w:proofErr w:type="gramEnd"/>
      <w:r>
        <w:rPr>
          <w:rFonts w:asciiTheme="minorEastAsia" w:hAnsiTheme="minorEastAsia" w:cs="宋体" w:hint="eastAsia"/>
          <w:bCs/>
          <w:color w:val="000000" w:themeColor="text1"/>
          <w:szCs w:val="21"/>
        </w:rPr>
        <w:t>画作是作者性格与美术创意的物化表现，③正确。④：材料未体现画作对人的积极影响。排除故本题选A。</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21.</w:t>
      </w:r>
      <w:r>
        <w:rPr>
          <w:rFonts w:asciiTheme="minorEastAsia" w:hAnsiTheme="minorEastAsia" w:cs="宋体"/>
          <w:bCs/>
          <w:color w:val="000000" w:themeColor="text1"/>
          <w:szCs w:val="21"/>
        </w:rPr>
        <w:t xml:space="preserve"> </w:t>
      </w:r>
      <w:r>
        <w:rPr>
          <w:rFonts w:asciiTheme="minorEastAsia" w:hAnsiTheme="minorEastAsia" w:cs="宋体" w:hint="eastAsia"/>
          <w:bCs/>
          <w:color w:val="FF0000"/>
          <w:szCs w:val="21"/>
        </w:rPr>
        <w:t>A</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①②：今天，甲骨文研究借助前沿科技让曾经深藏在博物馆的甲骨文变得更加亲民，深受人民群众的喜爱，这启示我们传承中华优秀传统文化需要守正创新，推陈出新，需要对传统文化中陈旧的表达形式进行创造性转化，①②应选。③：材料未体现丰富汉字的</w:t>
      </w:r>
      <w:proofErr w:type="gramStart"/>
      <w:r>
        <w:rPr>
          <w:rFonts w:asciiTheme="minorEastAsia" w:hAnsiTheme="minorEastAsia" w:cs="宋体" w:hint="eastAsia"/>
          <w:bCs/>
          <w:color w:val="000000" w:themeColor="text1"/>
          <w:szCs w:val="21"/>
        </w:rPr>
        <w:t>的</w:t>
      </w:r>
      <w:proofErr w:type="gramEnd"/>
      <w:r>
        <w:rPr>
          <w:rFonts w:asciiTheme="minorEastAsia" w:hAnsiTheme="minorEastAsia" w:cs="宋体" w:hint="eastAsia"/>
          <w:bCs/>
          <w:color w:val="000000" w:themeColor="text1"/>
          <w:szCs w:val="21"/>
        </w:rPr>
        <w:t>文化内涵，③不选。④：说法错误，实践是认识的目的，推动实践的发展是文化创新的根本目的，④不选。故本题选</w:t>
      </w:r>
      <w:r w:rsidR="003C44FD">
        <w:rPr>
          <w:rFonts w:asciiTheme="minorEastAsia" w:hAnsiTheme="minorEastAsia" w:cs="宋体" w:hint="eastAsia"/>
          <w:bCs/>
          <w:color w:val="000000" w:themeColor="text1"/>
          <w:szCs w:val="21"/>
        </w:rPr>
        <w:t>A</w:t>
      </w:r>
      <w:r>
        <w:rPr>
          <w:rFonts w:asciiTheme="minorEastAsia" w:hAnsiTheme="minorEastAsia" w:cs="宋体" w:hint="eastAsia"/>
          <w:bCs/>
          <w:color w:val="000000" w:themeColor="text1"/>
          <w:szCs w:val="21"/>
        </w:rPr>
        <w:t>。</w:t>
      </w:r>
    </w:p>
    <w:p w:rsidR="004F3C15" w:rsidRDefault="00DD5FE4">
      <w:pPr>
        <w:spacing w:line="480" w:lineRule="auto"/>
        <w:rPr>
          <w:rFonts w:asciiTheme="minorEastAsia" w:hAnsiTheme="minorEastAsia" w:cs="宋体"/>
          <w:bCs/>
          <w:color w:val="000000" w:themeColor="text1"/>
          <w:szCs w:val="21"/>
        </w:rPr>
      </w:pPr>
      <w:r>
        <w:rPr>
          <w:rFonts w:asciiTheme="minorEastAsia" w:hAnsiTheme="minorEastAsia" w:cs="宋体" w:hint="eastAsia"/>
          <w:color w:val="000000" w:themeColor="text1"/>
          <w:szCs w:val="21"/>
        </w:rPr>
        <w:t>22.</w:t>
      </w:r>
      <w:r>
        <w:rPr>
          <w:rFonts w:asciiTheme="minorEastAsia" w:hAnsiTheme="minorEastAsia" w:cs="宋体"/>
          <w:bCs/>
          <w:color w:val="000000" w:themeColor="text1"/>
          <w:szCs w:val="21"/>
        </w:rPr>
        <w:t xml:space="preserve"> </w:t>
      </w:r>
      <w:r>
        <w:rPr>
          <w:rFonts w:asciiTheme="minorEastAsia" w:hAnsiTheme="minorEastAsia" w:cs="宋体" w:hint="eastAsia"/>
          <w:bCs/>
          <w:color w:val="FF0000"/>
          <w:szCs w:val="21"/>
        </w:rPr>
        <w:t>A</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“和</w:t>
      </w:r>
      <w:proofErr w:type="gramStart"/>
      <w:r>
        <w:rPr>
          <w:rFonts w:asciiTheme="minorEastAsia" w:hAnsiTheme="minorEastAsia" w:cs="宋体" w:hint="eastAsia"/>
          <w:bCs/>
          <w:color w:val="000000" w:themeColor="text1"/>
          <w:szCs w:val="21"/>
        </w:rPr>
        <w:t>如</w:t>
      </w:r>
      <w:proofErr w:type="gramEnd"/>
      <w:r>
        <w:rPr>
          <w:rFonts w:asciiTheme="minorEastAsia" w:hAnsiTheme="minorEastAsia" w:cs="宋体" w:hint="eastAsia"/>
          <w:bCs/>
          <w:color w:val="000000" w:themeColor="text1"/>
          <w:szCs w:val="21"/>
        </w:rPr>
        <w:t>羹焉，水火</w:t>
      </w:r>
      <w:proofErr w:type="gramStart"/>
      <w:r>
        <w:rPr>
          <w:rFonts w:asciiTheme="minorEastAsia" w:hAnsiTheme="minorEastAsia" w:cs="宋体" w:hint="eastAsia"/>
          <w:bCs/>
          <w:color w:val="000000" w:themeColor="text1"/>
          <w:szCs w:val="21"/>
        </w:rPr>
        <w:t>醯醢</w:t>
      </w:r>
      <w:proofErr w:type="gramEnd"/>
      <w:r>
        <w:rPr>
          <w:rFonts w:asciiTheme="minorEastAsia" w:hAnsiTheme="minorEastAsia" w:cs="宋体" w:hint="eastAsia"/>
          <w:bCs/>
          <w:color w:val="000000" w:themeColor="text1"/>
          <w:szCs w:val="21"/>
        </w:rPr>
        <w:t>盐梅，以烹鱼肉”，启示我们建设社会主义文化要尊重文化多样性，面向世界、博采众长，吸收借鉴西方优秀文明成果，即不同文化应相互取长补短，①③符合题意;②④与题意不符。</w:t>
      </w:r>
    </w:p>
    <w:p w:rsidR="004F3C15" w:rsidRDefault="00DD5FE4">
      <w:pPr>
        <w:pStyle w:val="a3"/>
        <w:spacing w:line="480" w:lineRule="auto"/>
        <w:rPr>
          <w:rFonts w:asciiTheme="minorEastAsia" w:hAnsiTheme="minorEastAsia" w:cs="宋体"/>
          <w:bCs/>
          <w:color w:val="000000" w:themeColor="text1"/>
          <w:szCs w:val="21"/>
        </w:rPr>
      </w:pPr>
      <w:r>
        <w:rPr>
          <w:rFonts w:asciiTheme="minorEastAsia" w:hAnsiTheme="minorEastAsia" w:cstheme="minorEastAsia" w:hint="eastAsia"/>
          <w:color w:val="000000" w:themeColor="text1"/>
          <w:szCs w:val="21"/>
        </w:rPr>
        <w:t>23.</w:t>
      </w:r>
      <w:r>
        <w:rPr>
          <w:rFonts w:asciiTheme="minorEastAsia" w:hAnsiTheme="minorEastAsia" w:cs="宋体"/>
          <w:bCs/>
          <w:color w:val="000000" w:themeColor="text1"/>
          <w:szCs w:val="21"/>
        </w:rPr>
        <w:t xml:space="preserve"> </w:t>
      </w:r>
      <w:r w:rsidR="002B781A">
        <w:rPr>
          <w:rFonts w:asciiTheme="minorEastAsia" w:hAnsiTheme="minorEastAsia" w:cs="宋体" w:hint="eastAsia"/>
          <w:bCs/>
          <w:color w:val="FF0000"/>
          <w:szCs w:val="21"/>
        </w:rPr>
        <w:t>C</w:t>
      </w:r>
      <w:r>
        <w:rPr>
          <w:rFonts w:asciiTheme="minorEastAsia" w:hAnsiTheme="minorEastAsia" w:hint="eastAsia"/>
          <w:color w:val="000000" w:themeColor="text1"/>
          <w:szCs w:val="21"/>
        </w:rPr>
        <w:t>【解析】</w:t>
      </w:r>
      <w:r>
        <w:rPr>
          <w:rFonts w:asciiTheme="minorEastAsia" w:hAnsiTheme="minorEastAsia" w:cs="宋体" w:hint="eastAsia"/>
          <w:bCs/>
          <w:color w:val="000000" w:themeColor="text1"/>
          <w:szCs w:val="21"/>
        </w:rPr>
        <w:t>①：材料强调文化对经济的反作用，并未涉及红色文化能够丰富古田人民的精神世界，故①不选。②：</w:t>
      </w:r>
      <w:r w:rsidR="00CE63B7" w:rsidRPr="00CE63B7">
        <w:rPr>
          <w:rFonts w:asciiTheme="minorEastAsia" w:hAnsiTheme="minorEastAsia" w:cs="宋体" w:hint="eastAsia"/>
          <w:bCs/>
          <w:color w:val="000000" w:themeColor="text1"/>
          <w:szCs w:val="21"/>
        </w:rPr>
        <w:t>文化资源</w:t>
      </w:r>
      <w:r w:rsidR="00CE63B7">
        <w:rPr>
          <w:rFonts w:asciiTheme="minorEastAsia" w:hAnsiTheme="minorEastAsia" w:cs="宋体" w:hint="eastAsia"/>
          <w:bCs/>
          <w:color w:val="000000" w:themeColor="text1"/>
          <w:szCs w:val="21"/>
        </w:rPr>
        <w:t>整合带动了乡村相关产业发展，对</w:t>
      </w:r>
      <w:r w:rsidR="00CE63B7" w:rsidRPr="00CE63B7">
        <w:rPr>
          <w:rFonts w:asciiTheme="minorEastAsia" w:hAnsiTheme="minorEastAsia" w:cs="宋体" w:hint="eastAsia"/>
          <w:bCs/>
          <w:color w:val="000000" w:themeColor="text1"/>
          <w:szCs w:val="21"/>
        </w:rPr>
        <w:t>助力乡村振兴的作用日益显著</w:t>
      </w:r>
      <w:r>
        <w:rPr>
          <w:rFonts w:asciiTheme="minorEastAsia" w:hAnsiTheme="minorEastAsia" w:cs="宋体" w:hint="eastAsia"/>
          <w:bCs/>
          <w:color w:val="000000" w:themeColor="text1"/>
          <w:szCs w:val="21"/>
        </w:rPr>
        <w:t>，故②</w:t>
      </w:r>
      <w:r w:rsidR="00CE63B7">
        <w:rPr>
          <w:rFonts w:asciiTheme="minorEastAsia" w:hAnsiTheme="minorEastAsia" w:cs="宋体" w:hint="eastAsia"/>
          <w:bCs/>
          <w:color w:val="000000" w:themeColor="text1"/>
          <w:szCs w:val="21"/>
        </w:rPr>
        <w:t>入</w:t>
      </w:r>
      <w:r>
        <w:rPr>
          <w:rFonts w:asciiTheme="minorEastAsia" w:hAnsiTheme="minorEastAsia" w:cs="宋体" w:hint="eastAsia"/>
          <w:bCs/>
          <w:color w:val="000000" w:themeColor="text1"/>
          <w:szCs w:val="21"/>
        </w:rPr>
        <w:t>选。③：充分发挥红色资源与绿色资源优势，推进红色文化产业和绿色生态产业协同发展，这说明文化发展能够为经济发展提供有力支撑，故③入选。④：</w:t>
      </w:r>
      <w:r w:rsidR="00121384">
        <w:rPr>
          <w:rFonts w:asciiTheme="minorEastAsia" w:hAnsiTheme="minorEastAsia" w:cs="宋体" w:hint="eastAsia"/>
          <w:bCs/>
          <w:color w:val="000000" w:themeColor="text1"/>
          <w:szCs w:val="21"/>
        </w:rPr>
        <w:t>革命传统</w:t>
      </w:r>
      <w:r w:rsidR="00121384">
        <w:rPr>
          <w:rFonts w:asciiTheme="minorEastAsia" w:hAnsiTheme="minorEastAsia" w:cs="宋体" w:hint="eastAsia"/>
          <w:bCs/>
          <w:color w:val="000000" w:themeColor="text1"/>
          <w:szCs w:val="21"/>
        </w:rPr>
        <w:lastRenderedPageBreak/>
        <w:t>本身就有丰富的文化价值，并非新的发展方式赋予的</w:t>
      </w:r>
      <w:bookmarkStart w:id="0" w:name="_GoBack"/>
      <w:bookmarkEnd w:id="0"/>
      <w:r>
        <w:rPr>
          <w:rFonts w:asciiTheme="minorEastAsia" w:hAnsiTheme="minorEastAsia" w:cs="宋体" w:hint="eastAsia"/>
          <w:bCs/>
          <w:color w:val="000000" w:themeColor="text1"/>
          <w:szCs w:val="21"/>
        </w:rPr>
        <w:t>，故④</w:t>
      </w:r>
      <w:r w:rsidR="00CE63B7">
        <w:rPr>
          <w:rFonts w:asciiTheme="minorEastAsia" w:hAnsiTheme="minorEastAsia" w:cs="宋体" w:hint="eastAsia"/>
          <w:bCs/>
          <w:color w:val="000000" w:themeColor="text1"/>
          <w:szCs w:val="21"/>
        </w:rPr>
        <w:t>不</w:t>
      </w:r>
      <w:r>
        <w:rPr>
          <w:rFonts w:asciiTheme="minorEastAsia" w:hAnsiTheme="minorEastAsia" w:cs="宋体" w:hint="eastAsia"/>
          <w:bCs/>
          <w:color w:val="000000" w:themeColor="text1"/>
          <w:szCs w:val="21"/>
        </w:rPr>
        <w:t>选。故本题选</w:t>
      </w:r>
      <w:r w:rsidR="002B781A">
        <w:rPr>
          <w:rFonts w:asciiTheme="minorEastAsia" w:hAnsiTheme="minorEastAsia" w:cs="宋体" w:hint="eastAsia"/>
          <w:bCs/>
          <w:color w:val="000000" w:themeColor="text1"/>
          <w:szCs w:val="21"/>
        </w:rPr>
        <w:t>C</w:t>
      </w:r>
      <w:r>
        <w:rPr>
          <w:rFonts w:asciiTheme="minorEastAsia" w:hAnsiTheme="minorEastAsia" w:cs="宋体" w:hint="eastAsia"/>
          <w:bCs/>
          <w:color w:val="000000" w:themeColor="text1"/>
          <w:szCs w:val="21"/>
        </w:rPr>
        <w:t>。</w:t>
      </w:r>
    </w:p>
    <w:p w:rsidR="004F3C15" w:rsidRDefault="00DD5FE4">
      <w:pPr>
        <w:spacing w:line="480" w:lineRule="auto"/>
        <w:rPr>
          <w:rFonts w:ascii="宋体" w:eastAsia="宋体" w:hAnsi="宋体" w:cs="宋体"/>
          <w:bCs/>
          <w:color w:val="000000" w:themeColor="text1"/>
          <w:szCs w:val="21"/>
        </w:rPr>
      </w:pPr>
      <w:r>
        <w:rPr>
          <w:rFonts w:ascii="宋体" w:eastAsia="宋体" w:hAnsi="宋体" w:cs="宋体" w:hint="eastAsia"/>
          <w:bCs/>
          <w:color w:val="000000" w:themeColor="text1"/>
          <w:szCs w:val="21"/>
        </w:rPr>
        <w:t>24.B【解析】“尔扈特东归”属于团结统一，是爱国主义的表现;“克</w:t>
      </w:r>
      <w:proofErr w:type="gramStart"/>
      <w:r>
        <w:rPr>
          <w:rFonts w:ascii="宋体" w:eastAsia="宋体" w:hAnsi="宋体" w:cs="宋体" w:hint="eastAsia"/>
          <w:bCs/>
          <w:color w:val="000000" w:themeColor="text1"/>
          <w:szCs w:val="21"/>
        </w:rPr>
        <w:t>動</w:t>
      </w:r>
      <w:proofErr w:type="gramEnd"/>
      <w:r>
        <w:rPr>
          <w:rFonts w:ascii="宋体" w:eastAsia="宋体" w:hAnsi="宋体" w:cs="宋体" w:hint="eastAsia"/>
          <w:bCs/>
          <w:color w:val="000000" w:themeColor="text1"/>
          <w:szCs w:val="21"/>
        </w:rPr>
        <w:t>于邦，克俭于家”属于</w:t>
      </w:r>
      <w:proofErr w:type="gramStart"/>
      <w:r>
        <w:rPr>
          <w:rFonts w:ascii="宋体" w:eastAsia="宋体" w:hAnsi="宋体" w:cs="宋体" w:hint="eastAsia"/>
          <w:bCs/>
          <w:color w:val="000000" w:themeColor="text1"/>
          <w:szCs w:val="21"/>
        </w:rPr>
        <w:t>動劳</w:t>
      </w:r>
      <w:proofErr w:type="gramEnd"/>
      <w:r>
        <w:rPr>
          <w:rFonts w:ascii="宋体" w:eastAsia="宋体" w:hAnsi="宋体" w:cs="宋体" w:hint="eastAsia"/>
          <w:bCs/>
          <w:color w:val="000000" w:themeColor="text1"/>
          <w:szCs w:val="21"/>
        </w:rPr>
        <w:t>勇敢;“反对恐怖主义”属于爱好和平;“路漫漫其修远兮，吾将上下而求索”，属于自强不息，选B。</w:t>
      </w:r>
    </w:p>
    <w:p w:rsidR="004F3C15" w:rsidRDefault="00DD5FE4">
      <w:pPr>
        <w:spacing w:line="480" w:lineRule="auto"/>
        <w:rPr>
          <w:rFonts w:asciiTheme="minorEastAsia" w:hAnsiTheme="minorEastAsia"/>
          <w:szCs w:val="21"/>
        </w:rPr>
      </w:pPr>
      <w:r>
        <w:rPr>
          <w:rFonts w:ascii="宋体" w:eastAsia="宋体" w:hAnsi="宋体" w:cs="宋体" w:hint="eastAsia"/>
          <w:bCs/>
          <w:color w:val="000000" w:themeColor="text1"/>
          <w:szCs w:val="21"/>
        </w:rPr>
        <w:t>25.</w:t>
      </w:r>
      <w:r>
        <w:rPr>
          <w:rFonts w:asciiTheme="minorEastAsia" w:hAnsiTheme="minorEastAsia" w:hint="eastAsia"/>
          <w:szCs w:val="21"/>
        </w:rPr>
        <w:t>①在中华人民共和国发展史和中华民族发展史上:意味着近代以来久经磨难的中华民族迎来了从站起来、富起来到强起来的伟大飞跃,迎来了实现中华民族伟大复兴的光明前景。</w:t>
      </w:r>
      <w:r>
        <w:rPr>
          <w:rFonts w:asciiTheme="minorEastAsia" w:hAnsiTheme="minorEastAsia" w:hint="eastAsia"/>
          <w:color w:val="FF0000"/>
          <w:szCs w:val="21"/>
        </w:rPr>
        <w:t>（4分）</w:t>
      </w:r>
    </w:p>
    <w:p w:rsidR="004F3C15" w:rsidRDefault="00DD5FE4">
      <w:pPr>
        <w:spacing w:line="480" w:lineRule="auto"/>
        <w:rPr>
          <w:rFonts w:asciiTheme="minorEastAsia" w:hAnsiTheme="minorEastAsia"/>
          <w:szCs w:val="21"/>
        </w:rPr>
      </w:pPr>
      <w:r>
        <w:rPr>
          <w:rFonts w:asciiTheme="minorEastAsia" w:hAnsiTheme="minorEastAsia" w:hint="eastAsia"/>
          <w:szCs w:val="21"/>
        </w:rPr>
        <w:t>②在世界社会主义发展史上:意味着科学社会主义在21世纪的中国焕发出强大生机活力,在世界上高高举起了中国特色社会主义伟大旗帜。</w:t>
      </w:r>
      <w:r>
        <w:rPr>
          <w:rFonts w:asciiTheme="minorEastAsia" w:hAnsiTheme="minorEastAsia" w:hint="eastAsia"/>
          <w:color w:val="FF0000"/>
          <w:szCs w:val="21"/>
        </w:rPr>
        <w:t>（3分）</w:t>
      </w:r>
    </w:p>
    <w:p w:rsidR="004F3C15" w:rsidRDefault="00DD5FE4">
      <w:pPr>
        <w:spacing w:line="480" w:lineRule="auto"/>
        <w:rPr>
          <w:rFonts w:asciiTheme="minorEastAsia" w:hAnsiTheme="minorEastAsia"/>
          <w:szCs w:val="21"/>
        </w:rPr>
      </w:pPr>
      <w:r>
        <w:rPr>
          <w:rFonts w:asciiTheme="minorEastAsia" w:hAnsiTheme="minorEastAsia" w:hint="eastAsia"/>
          <w:szCs w:val="21"/>
        </w:rPr>
        <w:t>③在人类社会发展史上: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r>
        <w:rPr>
          <w:rFonts w:asciiTheme="minorEastAsia" w:hAnsiTheme="minorEastAsia" w:hint="eastAsia"/>
          <w:color w:val="FF0000"/>
          <w:szCs w:val="21"/>
        </w:rPr>
        <w:t>（3分）</w:t>
      </w:r>
    </w:p>
    <w:p w:rsidR="004F3C15" w:rsidRDefault="00DD5FE4">
      <w:pPr>
        <w:numPr>
          <w:ilvl w:val="0"/>
          <w:numId w:val="1"/>
        </w:numPr>
        <w:spacing w:line="480" w:lineRule="auto"/>
        <w:rPr>
          <w:rFonts w:ascii="宋体" w:eastAsia="宋体" w:hAnsi="宋体"/>
          <w:szCs w:val="21"/>
        </w:rPr>
      </w:pPr>
      <w:r>
        <w:rPr>
          <w:rFonts w:asciiTheme="minorEastAsia" w:hAnsiTheme="minorEastAsia" w:hint="eastAsia"/>
          <w:szCs w:val="21"/>
        </w:rPr>
        <w:t>①</w:t>
      </w:r>
      <w:r>
        <w:rPr>
          <w:rFonts w:ascii="宋体" w:eastAsia="宋体" w:hAnsi="宋体" w:hint="eastAsia"/>
          <w:szCs w:val="21"/>
        </w:rPr>
        <w:t>推进区域协调发展，有利于贯彻新发展理念，加强区域优势互补，解决发展不平衡的问题；</w:t>
      </w:r>
    </w:p>
    <w:p w:rsidR="004F3C15" w:rsidRDefault="00DD5FE4">
      <w:pPr>
        <w:spacing w:line="480" w:lineRule="auto"/>
        <w:rPr>
          <w:rFonts w:ascii="宋体" w:eastAsia="宋体" w:hAnsi="宋体"/>
          <w:szCs w:val="21"/>
        </w:rPr>
      </w:pPr>
      <w:r>
        <w:rPr>
          <w:rFonts w:asciiTheme="minorEastAsia" w:hAnsiTheme="minorEastAsia" w:hint="eastAsia"/>
          <w:szCs w:val="21"/>
        </w:rPr>
        <w:t>②</w:t>
      </w:r>
      <w:r>
        <w:rPr>
          <w:rFonts w:ascii="宋体" w:eastAsia="宋体" w:hAnsi="宋体" w:hint="eastAsia"/>
          <w:szCs w:val="21"/>
        </w:rPr>
        <w:t>有利于推进基本公共服务均等化，满足人民对美好生活的需要；</w:t>
      </w:r>
    </w:p>
    <w:p w:rsidR="004F3C15" w:rsidRDefault="00DD5FE4">
      <w:pPr>
        <w:spacing w:line="480" w:lineRule="auto"/>
        <w:rPr>
          <w:rFonts w:ascii="宋体" w:eastAsia="宋体" w:hAnsi="宋体"/>
          <w:szCs w:val="21"/>
        </w:rPr>
      </w:pPr>
      <w:r>
        <w:rPr>
          <w:rFonts w:asciiTheme="minorEastAsia" w:hAnsiTheme="minorEastAsia" w:hint="eastAsia"/>
          <w:szCs w:val="21"/>
        </w:rPr>
        <w:t>③</w:t>
      </w:r>
      <w:r>
        <w:rPr>
          <w:rFonts w:ascii="宋体" w:eastAsia="宋体" w:hAnsi="宋体" w:hint="eastAsia"/>
          <w:szCs w:val="21"/>
        </w:rPr>
        <w:t>有利于推进绿色发展，加强生态文明建设，增强可持续发展能力，推动经济社会发展转型；</w:t>
      </w:r>
      <w:r>
        <w:rPr>
          <w:rFonts w:ascii="宋体" w:eastAsia="宋体" w:hAnsi="宋体" w:hint="eastAsia"/>
          <w:szCs w:val="21"/>
        </w:rPr>
        <w:fldChar w:fldCharType="begin"/>
      </w:r>
      <w:r>
        <w:rPr>
          <w:rFonts w:ascii="宋体" w:eastAsia="宋体" w:hAnsi="宋体" w:hint="eastAsia"/>
          <w:szCs w:val="21"/>
        </w:rPr>
        <w:instrText xml:space="preserve"> = 4 \* GB3 \* MERGEFORMAT </w:instrText>
      </w:r>
      <w:r>
        <w:rPr>
          <w:rFonts w:ascii="宋体" w:eastAsia="宋体" w:hAnsi="宋体" w:hint="eastAsia"/>
          <w:szCs w:val="21"/>
        </w:rPr>
        <w:fldChar w:fldCharType="separate"/>
      </w:r>
      <w:r>
        <w:t>④</w:t>
      </w:r>
      <w:r>
        <w:rPr>
          <w:rFonts w:ascii="宋体" w:eastAsia="宋体" w:hAnsi="宋体" w:hint="eastAsia"/>
          <w:szCs w:val="21"/>
        </w:rPr>
        <w:fldChar w:fldCharType="end"/>
      </w:r>
      <w:r>
        <w:rPr>
          <w:rFonts w:ascii="宋体" w:eastAsia="宋体" w:hAnsi="宋体" w:hint="eastAsia"/>
          <w:szCs w:val="21"/>
        </w:rPr>
        <w:t>有利于加强资源的互联互通，促进资源共享，提高资源配置效率，增强经济发展活力；</w:t>
      </w:r>
      <w:r>
        <w:rPr>
          <w:rFonts w:ascii="宋体" w:eastAsia="宋体" w:hAnsi="宋体" w:hint="eastAsia"/>
          <w:szCs w:val="21"/>
        </w:rPr>
        <w:fldChar w:fldCharType="begin"/>
      </w:r>
      <w:r>
        <w:rPr>
          <w:rFonts w:ascii="宋体" w:eastAsia="宋体" w:hAnsi="宋体" w:hint="eastAsia"/>
          <w:szCs w:val="21"/>
        </w:rPr>
        <w:instrText xml:space="preserve"> = 5 \* GB3 \* MERGEFORMAT </w:instrText>
      </w:r>
      <w:r>
        <w:rPr>
          <w:rFonts w:ascii="宋体" w:eastAsia="宋体" w:hAnsi="宋体" w:hint="eastAsia"/>
          <w:szCs w:val="21"/>
        </w:rPr>
        <w:fldChar w:fldCharType="separate"/>
      </w:r>
      <w:r>
        <w:t>⑤</w:t>
      </w:r>
      <w:r>
        <w:rPr>
          <w:rFonts w:ascii="宋体" w:eastAsia="宋体" w:hAnsi="宋体" w:hint="eastAsia"/>
          <w:szCs w:val="21"/>
        </w:rPr>
        <w:fldChar w:fldCharType="end"/>
      </w:r>
      <w:r>
        <w:rPr>
          <w:rFonts w:ascii="宋体" w:eastAsia="宋体" w:hAnsi="宋体" w:hint="eastAsia"/>
          <w:szCs w:val="21"/>
        </w:rPr>
        <w:t>有利于加强产业合作，建设创新引领，协同发展的产业体系，培育新的经济增长点。</w:t>
      </w:r>
    </w:p>
    <w:p w:rsidR="004F3C15" w:rsidRDefault="00DD5FE4">
      <w:pPr>
        <w:spacing w:line="480" w:lineRule="auto"/>
        <w:rPr>
          <w:rFonts w:ascii="宋体" w:eastAsia="宋体" w:hAnsi="宋体"/>
          <w:color w:val="FF0000"/>
          <w:szCs w:val="21"/>
        </w:rPr>
      </w:pPr>
      <w:r>
        <w:rPr>
          <w:rFonts w:ascii="宋体" w:eastAsia="宋体" w:hAnsi="宋体" w:hint="eastAsia"/>
          <w:color w:val="FF0000"/>
          <w:szCs w:val="21"/>
        </w:rPr>
        <w:t>（每点3分，写出任意四点即可）</w:t>
      </w:r>
    </w:p>
    <w:p w:rsidR="004F3C15" w:rsidRDefault="00DD5FE4">
      <w:pPr>
        <w:spacing w:line="480" w:lineRule="auto"/>
        <w:rPr>
          <w:rFonts w:asciiTheme="minorEastAsia" w:hAnsiTheme="minorEastAsia"/>
          <w:szCs w:val="21"/>
        </w:rPr>
      </w:pPr>
      <w:r>
        <w:rPr>
          <w:rFonts w:ascii="宋体" w:eastAsia="宋体" w:hAnsi="宋体" w:hint="eastAsia"/>
          <w:bCs/>
          <w:szCs w:val="21"/>
        </w:rPr>
        <w:t>27.</w:t>
      </w:r>
      <w:r>
        <w:rPr>
          <w:rFonts w:ascii="宋体" w:hAnsi="宋体" w:cs="宋体" w:hint="eastAsia"/>
          <w:szCs w:val="21"/>
        </w:rPr>
        <w:t>①中国共产党领导是中国特色社会主义</w:t>
      </w:r>
      <w:proofErr w:type="gramStart"/>
      <w:r>
        <w:rPr>
          <w:rFonts w:ascii="宋体" w:hAnsi="宋体" w:cs="宋体" w:hint="eastAsia"/>
          <w:szCs w:val="21"/>
        </w:rPr>
        <w:t>最</w:t>
      </w:r>
      <w:proofErr w:type="gramEnd"/>
      <w:r>
        <w:rPr>
          <w:rFonts w:ascii="宋体" w:hAnsi="宋体" w:cs="宋体" w:hint="eastAsia"/>
          <w:szCs w:val="21"/>
        </w:rPr>
        <w:t>本质的特征。在中央的带领下各部门联合整治文娱乱象，坚持了社会主义核心价值观的引领作用，巩固了全党全国各族人民的思想基础。</w:t>
      </w:r>
      <w:r>
        <w:rPr>
          <w:rFonts w:asciiTheme="minorEastAsia" w:hAnsiTheme="minorEastAsia" w:hint="eastAsia"/>
          <w:color w:val="FF0000"/>
          <w:szCs w:val="21"/>
        </w:rPr>
        <w:t>（4分）</w:t>
      </w:r>
    </w:p>
    <w:p w:rsidR="004F3C15" w:rsidRDefault="00DD5FE4">
      <w:pPr>
        <w:spacing w:line="480" w:lineRule="auto"/>
        <w:rPr>
          <w:rFonts w:ascii="宋体" w:hAnsi="宋体"/>
          <w:b/>
          <w:szCs w:val="21"/>
        </w:rPr>
      </w:pPr>
      <w:r>
        <w:rPr>
          <w:rFonts w:ascii="宋体" w:hAnsi="宋体" w:hint="eastAsia"/>
          <w:szCs w:val="21"/>
        </w:rPr>
        <w:lastRenderedPageBreak/>
        <w:t>②人民立场</w:t>
      </w:r>
      <w:r>
        <w:rPr>
          <w:rFonts w:ascii="宋体" w:hAnsi="宋体"/>
          <w:szCs w:val="21"/>
        </w:rPr>
        <w:t>是中国共产党的根本立场</w:t>
      </w:r>
      <w:r>
        <w:rPr>
          <w:rFonts w:ascii="宋体" w:hAnsi="宋体" w:hint="eastAsia"/>
          <w:szCs w:val="21"/>
        </w:rPr>
        <w:t>，</w:t>
      </w:r>
      <w:r>
        <w:rPr>
          <w:rFonts w:ascii="宋体" w:hAnsi="宋体"/>
          <w:szCs w:val="21"/>
        </w:rPr>
        <w:t>全心全意为人民服务是中国共产党的根本宗旨。文娱领域与人民生活息息相关</w:t>
      </w:r>
      <w:r>
        <w:rPr>
          <w:rFonts w:ascii="宋体" w:hAnsi="宋体" w:hint="eastAsia"/>
          <w:szCs w:val="21"/>
        </w:rPr>
        <w:t>，</w:t>
      </w:r>
      <w:r>
        <w:rPr>
          <w:rFonts w:ascii="宋体" w:hAnsi="宋体"/>
          <w:szCs w:val="21"/>
        </w:rPr>
        <w:t>尤其是对未成年人的健康成长发挥着重要作用</w:t>
      </w:r>
      <w:r>
        <w:rPr>
          <w:rFonts w:ascii="宋体" w:hAnsi="宋体" w:hint="eastAsia"/>
          <w:szCs w:val="21"/>
        </w:rPr>
        <w:t>，综合治理文娱乱象保障了</w:t>
      </w:r>
      <w:proofErr w:type="gramStart"/>
      <w:r>
        <w:rPr>
          <w:rFonts w:ascii="宋体" w:hAnsi="宋体" w:hint="eastAsia"/>
          <w:szCs w:val="21"/>
        </w:rPr>
        <w:t>最</w:t>
      </w:r>
      <w:proofErr w:type="gramEnd"/>
      <w:r>
        <w:rPr>
          <w:rFonts w:ascii="宋体" w:hAnsi="宋体" w:hint="eastAsia"/>
          <w:szCs w:val="21"/>
        </w:rPr>
        <w:t>广大人民的根本利益。</w:t>
      </w:r>
      <w:r>
        <w:rPr>
          <w:rFonts w:asciiTheme="minorEastAsia" w:hAnsiTheme="minorEastAsia" w:hint="eastAsia"/>
          <w:color w:val="FF0000"/>
          <w:szCs w:val="21"/>
        </w:rPr>
        <w:t>（4分）</w:t>
      </w:r>
    </w:p>
    <w:p w:rsidR="004F3C15" w:rsidRDefault="00DD5FE4">
      <w:pPr>
        <w:spacing w:line="480" w:lineRule="auto"/>
        <w:rPr>
          <w:rFonts w:asciiTheme="minorEastAsia" w:hAnsiTheme="minorEastAsia"/>
          <w:color w:val="FF0000"/>
          <w:szCs w:val="21"/>
        </w:rPr>
      </w:pPr>
      <w:r>
        <w:rPr>
          <w:rFonts w:ascii="宋体" w:hAnsi="宋体" w:cs="宋体" w:hint="eastAsia"/>
          <w:szCs w:val="21"/>
        </w:rPr>
        <w:t>③</w:t>
      </w:r>
      <w:r>
        <w:rPr>
          <w:rFonts w:ascii="宋体" w:hAnsi="宋体"/>
          <w:szCs w:val="21"/>
        </w:rPr>
        <w:t>依法执政是中国共产党执政的基本方式。党中央坚持以法治理念</w:t>
      </w:r>
      <w:r>
        <w:rPr>
          <w:rFonts w:ascii="宋体" w:hAnsi="宋体" w:hint="eastAsia"/>
          <w:szCs w:val="21"/>
        </w:rPr>
        <w:t>保证党领导人民有效治国理政，不断推进着国家文化建设的法治化与规范化，引导文娱领域形成良好的行业风气。</w:t>
      </w:r>
      <w:r>
        <w:rPr>
          <w:rFonts w:asciiTheme="minorEastAsia" w:hAnsiTheme="minorEastAsia" w:hint="eastAsia"/>
          <w:color w:val="FF0000"/>
          <w:szCs w:val="21"/>
        </w:rPr>
        <w:t>（4分）</w:t>
      </w:r>
    </w:p>
    <w:p w:rsidR="003F0C9D" w:rsidRPr="003F0C9D" w:rsidRDefault="00DD5FE4" w:rsidP="003F0C9D">
      <w:pPr>
        <w:spacing w:line="480" w:lineRule="auto"/>
        <w:rPr>
          <w:rFonts w:asciiTheme="minorEastAsia" w:hAnsiTheme="minorEastAsia" w:cs="宋体"/>
          <w:bCs/>
          <w:color w:val="000000" w:themeColor="text1"/>
          <w:szCs w:val="21"/>
        </w:rPr>
      </w:pPr>
      <w:r>
        <w:rPr>
          <w:rFonts w:asciiTheme="minorEastAsia" w:hAnsiTheme="minorEastAsia" w:hint="eastAsia"/>
          <w:bCs/>
          <w:color w:val="000000" w:themeColor="text1"/>
          <w:szCs w:val="21"/>
        </w:rPr>
        <w:t>28.（1）</w:t>
      </w:r>
      <w:r w:rsidR="003F0C9D" w:rsidRPr="003F0C9D">
        <w:rPr>
          <w:rFonts w:asciiTheme="minorEastAsia" w:hAnsiTheme="minorEastAsia" w:cs="宋体" w:hint="eastAsia"/>
          <w:bCs/>
          <w:color w:val="000000" w:themeColor="text1"/>
          <w:szCs w:val="21"/>
        </w:rPr>
        <w:t>①联系具有</w:t>
      </w:r>
      <w:r w:rsidR="003F0C9D">
        <w:rPr>
          <w:rFonts w:asciiTheme="minorEastAsia" w:hAnsiTheme="minorEastAsia" w:cs="宋体" w:hint="eastAsia"/>
          <w:bCs/>
          <w:color w:val="000000" w:themeColor="text1"/>
          <w:szCs w:val="21"/>
        </w:rPr>
        <w:t>多样</w:t>
      </w:r>
      <w:r w:rsidR="003F0C9D" w:rsidRPr="003F0C9D">
        <w:rPr>
          <w:rFonts w:asciiTheme="minorEastAsia" w:hAnsiTheme="minorEastAsia" w:cs="宋体" w:hint="eastAsia"/>
          <w:bCs/>
          <w:color w:val="000000" w:themeColor="text1"/>
          <w:szCs w:val="21"/>
        </w:rPr>
        <w:t>性，我们在认识世界和改造世界的过程中，要善于分析和把握事物存在和发展的各种条件。既要注重客观条件，又要恰当运用主观条件；既要把握事物的内部条件，又要关注事物的外部条件；既要认识事物的有利条件，又要重视事物的不利条件。总之，要一切以时间、地点、条件为转移。</w:t>
      </w:r>
      <w:r w:rsidR="003F0C9D" w:rsidRPr="003F0C9D">
        <w:rPr>
          <w:rFonts w:asciiTheme="minorEastAsia" w:hAnsiTheme="minorEastAsia" w:cs="宋体" w:hint="eastAsia"/>
          <w:bCs/>
          <w:color w:val="FF0000"/>
          <w:szCs w:val="21"/>
        </w:rPr>
        <w:t>（6分）</w:t>
      </w:r>
    </w:p>
    <w:p w:rsidR="004F3C15" w:rsidRDefault="003F0C9D" w:rsidP="003F0C9D">
      <w:pPr>
        <w:spacing w:line="480" w:lineRule="auto"/>
        <w:rPr>
          <w:rFonts w:asciiTheme="minorEastAsia" w:hAnsiTheme="minorEastAsia" w:cs="宋体"/>
          <w:bCs/>
          <w:color w:val="000000" w:themeColor="text1"/>
          <w:szCs w:val="21"/>
        </w:rPr>
      </w:pPr>
      <w:r w:rsidRPr="003F0C9D">
        <w:rPr>
          <w:rFonts w:asciiTheme="minorEastAsia" w:hAnsiTheme="minorEastAsia" w:cs="宋体" w:hint="eastAsia"/>
          <w:bCs/>
          <w:color w:val="000000" w:themeColor="text1"/>
          <w:szCs w:val="21"/>
        </w:rPr>
        <w:t>②在我国从站起来、富起来到强起来的过程中，善于分析和把握各种条件。能够从我国社会发展阶段的实际出发，依靠中国人民的团结奋斗，战胜一切风险挑战；凭借中国的制度优势，在中国共产党的领导下，坚定地走中国特色社会主义发展道路；在建设和谐稳定的国内环境的同时，推动建设人类命运共同体，构建和平稳定的国际环境。</w:t>
      </w:r>
      <w:r w:rsidRPr="003F0C9D">
        <w:rPr>
          <w:rFonts w:asciiTheme="minorEastAsia" w:hAnsiTheme="minorEastAsia" w:cs="宋体" w:hint="eastAsia"/>
          <w:bCs/>
          <w:color w:val="FF0000"/>
          <w:szCs w:val="21"/>
        </w:rPr>
        <w:t>（6分）</w:t>
      </w:r>
    </w:p>
    <w:p w:rsidR="004F3C15" w:rsidRDefault="00DD5FE4">
      <w:pPr>
        <w:pStyle w:val="a3"/>
        <w:spacing w:line="480" w:lineRule="auto"/>
        <w:rPr>
          <w:b/>
          <w:szCs w:val="21"/>
        </w:rPr>
      </w:pPr>
      <w:r>
        <w:rPr>
          <w:rFonts w:hint="eastAsia"/>
          <w:bCs/>
          <w:szCs w:val="21"/>
        </w:rPr>
        <w:t>（</w:t>
      </w:r>
      <w:r>
        <w:rPr>
          <w:rFonts w:hint="eastAsia"/>
          <w:bCs/>
          <w:szCs w:val="21"/>
        </w:rPr>
        <w:t>2</w:t>
      </w:r>
      <w:r>
        <w:rPr>
          <w:rFonts w:hint="eastAsia"/>
          <w:bCs/>
          <w:szCs w:val="21"/>
        </w:rPr>
        <w:t>）</w:t>
      </w:r>
      <w:r>
        <w:rPr>
          <w:rFonts w:hint="eastAsia"/>
          <w:color w:val="000000" w:themeColor="text1"/>
          <w:szCs w:val="21"/>
        </w:rPr>
        <w:t>答案：</w:t>
      </w:r>
      <w:r>
        <w:rPr>
          <w:color w:val="000000" w:themeColor="text1"/>
          <w:szCs w:val="21"/>
        </w:rPr>
        <w:t>公民义务；忠诚；贡献；忧国忧民；人生价值；鞠躬尽瘁；碧血丹心</w:t>
      </w:r>
      <w:r>
        <w:rPr>
          <w:rFonts w:hint="eastAsia"/>
          <w:color w:val="000000" w:themeColor="text1"/>
          <w:szCs w:val="21"/>
        </w:rPr>
        <w:t>等</w:t>
      </w:r>
      <w:r>
        <w:rPr>
          <w:rFonts w:hint="eastAsia"/>
          <w:color w:val="FF0000"/>
          <w:szCs w:val="21"/>
        </w:rPr>
        <w:t>（任选六点即可得分）</w:t>
      </w:r>
    </w:p>
    <w:p w:rsidR="004F3C15" w:rsidRDefault="004F3C15">
      <w:pPr>
        <w:spacing w:line="360" w:lineRule="auto"/>
        <w:rPr>
          <w:rFonts w:ascii="宋体" w:hAnsi="宋体"/>
          <w:color w:val="FF0000"/>
          <w:szCs w:val="21"/>
        </w:rPr>
      </w:pPr>
    </w:p>
    <w:sectPr w:rsidR="004F3C1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96" w:rsidRDefault="00A15696" w:rsidP="00A15696">
      <w:r>
        <w:separator/>
      </w:r>
    </w:p>
  </w:endnote>
  <w:endnote w:type="continuationSeparator" w:id="0">
    <w:p w:rsidR="00A15696" w:rsidRDefault="00A15696" w:rsidP="00A1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EU-BZ-S92">
    <w:altName w:val="宋体"/>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49074"/>
      <w:docPartObj>
        <w:docPartGallery w:val="Page Numbers (Bottom of Page)"/>
        <w:docPartUnique/>
      </w:docPartObj>
    </w:sdtPr>
    <w:sdtEndPr/>
    <w:sdtContent>
      <w:p w:rsidR="00A15696" w:rsidRDefault="00A15696">
        <w:pPr>
          <w:pStyle w:val="a7"/>
          <w:jc w:val="center"/>
        </w:pPr>
        <w:r>
          <w:fldChar w:fldCharType="begin"/>
        </w:r>
        <w:r>
          <w:instrText>PAGE   \* MERGEFORMAT</w:instrText>
        </w:r>
        <w:r>
          <w:fldChar w:fldCharType="separate"/>
        </w:r>
        <w:r w:rsidR="00121384" w:rsidRPr="00121384">
          <w:rPr>
            <w:noProof/>
            <w:lang w:val="zh-CN"/>
          </w:rPr>
          <w:t>5</w:t>
        </w:r>
        <w:r>
          <w:fldChar w:fldCharType="end"/>
        </w:r>
      </w:p>
    </w:sdtContent>
  </w:sdt>
  <w:p w:rsidR="00A15696" w:rsidRDefault="00A156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96" w:rsidRDefault="00A15696" w:rsidP="00A15696">
      <w:r>
        <w:separator/>
      </w:r>
    </w:p>
  </w:footnote>
  <w:footnote w:type="continuationSeparator" w:id="0">
    <w:p w:rsidR="00A15696" w:rsidRDefault="00A15696" w:rsidP="00A15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5547"/>
    <w:multiLevelType w:val="singleLevel"/>
    <w:tmpl w:val="463E5547"/>
    <w:lvl w:ilvl="0">
      <w:start w:val="2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CF"/>
    <w:rsid w:val="000B72CD"/>
    <w:rsid w:val="000C1CA6"/>
    <w:rsid w:val="00121384"/>
    <w:rsid w:val="002B781A"/>
    <w:rsid w:val="0034249C"/>
    <w:rsid w:val="003C44FD"/>
    <w:rsid w:val="003F0C9D"/>
    <w:rsid w:val="0040798C"/>
    <w:rsid w:val="004A275F"/>
    <w:rsid w:val="004C53AB"/>
    <w:rsid w:val="004F3C15"/>
    <w:rsid w:val="00574269"/>
    <w:rsid w:val="005B1030"/>
    <w:rsid w:val="005C6701"/>
    <w:rsid w:val="006112FB"/>
    <w:rsid w:val="007223E6"/>
    <w:rsid w:val="008A34B0"/>
    <w:rsid w:val="009869BE"/>
    <w:rsid w:val="009D272E"/>
    <w:rsid w:val="009E5AC5"/>
    <w:rsid w:val="00A15696"/>
    <w:rsid w:val="00A3656B"/>
    <w:rsid w:val="00A626AA"/>
    <w:rsid w:val="00AD4345"/>
    <w:rsid w:val="00AF0920"/>
    <w:rsid w:val="00B633AD"/>
    <w:rsid w:val="00BA52DC"/>
    <w:rsid w:val="00BF15CF"/>
    <w:rsid w:val="00C45139"/>
    <w:rsid w:val="00C823E5"/>
    <w:rsid w:val="00CB4884"/>
    <w:rsid w:val="00CE63B7"/>
    <w:rsid w:val="00DD5FE4"/>
    <w:rsid w:val="6C61398D"/>
    <w:rsid w:val="78D22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hAnsi="Times New Roman"/>
      <w:szCs w:val="20"/>
    </w:rPr>
  </w:style>
  <w:style w:type="paragraph" w:styleId="a4">
    <w:name w:val="Balloon Text"/>
    <w:basedOn w:val="a"/>
    <w:link w:val="Char0"/>
    <w:uiPriority w:val="99"/>
    <w:semiHidden/>
    <w:unhideWhenUsed/>
    <w:qFormat/>
    <w:rPr>
      <w:sz w:val="18"/>
      <w:szCs w:val="18"/>
    </w:rPr>
  </w:style>
  <w:style w:type="character" w:customStyle="1" w:styleId="Char0">
    <w:name w:val="批注框文本 Char"/>
    <w:basedOn w:val="a0"/>
    <w:link w:val="a4"/>
    <w:uiPriority w:val="99"/>
    <w:semiHidden/>
    <w:qFormat/>
    <w:rPr>
      <w:sz w:val="18"/>
      <w:szCs w:val="18"/>
    </w:rPr>
  </w:style>
  <w:style w:type="paragraph" w:styleId="a5">
    <w:name w:val="List Paragraph"/>
    <w:basedOn w:val="a"/>
    <w:uiPriority w:val="34"/>
    <w:qFormat/>
    <w:pPr>
      <w:ind w:firstLineChars="200" w:firstLine="420"/>
    </w:pPr>
  </w:style>
  <w:style w:type="character" w:customStyle="1" w:styleId="Char">
    <w:name w:val="正文文本 Char"/>
    <w:basedOn w:val="a0"/>
    <w:link w:val="a3"/>
    <w:qFormat/>
    <w:rPr>
      <w:rFonts w:ascii="Times New Roman" w:hAnsi="Times New Roman"/>
      <w:szCs w:val="20"/>
    </w:rPr>
  </w:style>
  <w:style w:type="paragraph" w:customStyle="1" w:styleId="1">
    <w:name w:val="正文1"/>
    <w:qFormat/>
    <w:rPr>
      <w:rFonts w:ascii="NEU-BZ-S92" w:eastAsia="方正书宋_GBK" w:hAnsi="NEU-BZ-S92" w:cs="Times New Roman"/>
      <w:color w:val="000000"/>
      <w:sz w:val="21"/>
      <w:szCs w:val="22"/>
    </w:rPr>
  </w:style>
  <w:style w:type="paragraph" w:styleId="a6">
    <w:name w:val="header"/>
    <w:basedOn w:val="a"/>
    <w:link w:val="Char1"/>
    <w:uiPriority w:val="99"/>
    <w:unhideWhenUsed/>
    <w:rsid w:val="00A156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15696"/>
    <w:rPr>
      <w:kern w:val="2"/>
      <w:sz w:val="18"/>
      <w:szCs w:val="18"/>
    </w:rPr>
  </w:style>
  <w:style w:type="paragraph" w:styleId="a7">
    <w:name w:val="footer"/>
    <w:basedOn w:val="a"/>
    <w:link w:val="Char2"/>
    <w:uiPriority w:val="99"/>
    <w:unhideWhenUsed/>
    <w:rsid w:val="00A15696"/>
    <w:pPr>
      <w:tabs>
        <w:tab w:val="center" w:pos="4153"/>
        <w:tab w:val="right" w:pos="8306"/>
      </w:tabs>
      <w:snapToGrid w:val="0"/>
      <w:jc w:val="left"/>
    </w:pPr>
    <w:rPr>
      <w:sz w:val="18"/>
      <w:szCs w:val="18"/>
    </w:rPr>
  </w:style>
  <w:style w:type="character" w:customStyle="1" w:styleId="Char2">
    <w:name w:val="页脚 Char"/>
    <w:basedOn w:val="a0"/>
    <w:link w:val="a7"/>
    <w:uiPriority w:val="99"/>
    <w:rsid w:val="00A1569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hAnsi="Times New Roman"/>
      <w:szCs w:val="20"/>
    </w:rPr>
  </w:style>
  <w:style w:type="paragraph" w:styleId="a4">
    <w:name w:val="Balloon Text"/>
    <w:basedOn w:val="a"/>
    <w:link w:val="Char0"/>
    <w:uiPriority w:val="99"/>
    <w:semiHidden/>
    <w:unhideWhenUsed/>
    <w:qFormat/>
    <w:rPr>
      <w:sz w:val="18"/>
      <w:szCs w:val="18"/>
    </w:rPr>
  </w:style>
  <w:style w:type="character" w:customStyle="1" w:styleId="Char0">
    <w:name w:val="批注框文本 Char"/>
    <w:basedOn w:val="a0"/>
    <w:link w:val="a4"/>
    <w:uiPriority w:val="99"/>
    <w:semiHidden/>
    <w:qFormat/>
    <w:rPr>
      <w:sz w:val="18"/>
      <w:szCs w:val="18"/>
    </w:rPr>
  </w:style>
  <w:style w:type="paragraph" w:styleId="a5">
    <w:name w:val="List Paragraph"/>
    <w:basedOn w:val="a"/>
    <w:uiPriority w:val="34"/>
    <w:qFormat/>
    <w:pPr>
      <w:ind w:firstLineChars="200" w:firstLine="420"/>
    </w:pPr>
  </w:style>
  <w:style w:type="character" w:customStyle="1" w:styleId="Char">
    <w:name w:val="正文文本 Char"/>
    <w:basedOn w:val="a0"/>
    <w:link w:val="a3"/>
    <w:qFormat/>
    <w:rPr>
      <w:rFonts w:ascii="Times New Roman" w:hAnsi="Times New Roman"/>
      <w:szCs w:val="20"/>
    </w:rPr>
  </w:style>
  <w:style w:type="paragraph" w:customStyle="1" w:styleId="1">
    <w:name w:val="正文1"/>
    <w:qFormat/>
    <w:rPr>
      <w:rFonts w:ascii="NEU-BZ-S92" w:eastAsia="方正书宋_GBK" w:hAnsi="NEU-BZ-S92" w:cs="Times New Roman"/>
      <w:color w:val="000000"/>
      <w:sz w:val="21"/>
      <w:szCs w:val="22"/>
    </w:rPr>
  </w:style>
  <w:style w:type="paragraph" w:styleId="a6">
    <w:name w:val="header"/>
    <w:basedOn w:val="a"/>
    <w:link w:val="Char1"/>
    <w:uiPriority w:val="99"/>
    <w:unhideWhenUsed/>
    <w:rsid w:val="00A1569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15696"/>
    <w:rPr>
      <w:kern w:val="2"/>
      <w:sz w:val="18"/>
      <w:szCs w:val="18"/>
    </w:rPr>
  </w:style>
  <w:style w:type="paragraph" w:styleId="a7">
    <w:name w:val="footer"/>
    <w:basedOn w:val="a"/>
    <w:link w:val="Char2"/>
    <w:uiPriority w:val="99"/>
    <w:unhideWhenUsed/>
    <w:rsid w:val="00A15696"/>
    <w:pPr>
      <w:tabs>
        <w:tab w:val="center" w:pos="4153"/>
        <w:tab w:val="right" w:pos="8306"/>
      </w:tabs>
      <w:snapToGrid w:val="0"/>
      <w:jc w:val="left"/>
    </w:pPr>
    <w:rPr>
      <w:sz w:val="18"/>
      <w:szCs w:val="18"/>
    </w:rPr>
  </w:style>
  <w:style w:type="character" w:customStyle="1" w:styleId="Char2">
    <w:name w:val="页脚 Char"/>
    <w:basedOn w:val="a0"/>
    <w:link w:val="a7"/>
    <w:uiPriority w:val="99"/>
    <w:rsid w:val="00A156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2021-11-01T10:26:00Z</dcterms:created>
  <dcterms:modified xsi:type="dcterms:W3CDTF">2021-11-04T01:10:00Z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94C117DD244342DDAE35BA6229299412</vt:lpwstr>
  </property>
</Properties>
</file>