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8DED" w14:textId="726D02A5" w:rsidR="00DB7A15" w:rsidRPr="0095696E" w:rsidRDefault="00DB7A15" w:rsidP="00DB7A15">
      <w:pPr>
        <w:spacing w:line="360" w:lineRule="auto"/>
        <w:jc w:val="center"/>
        <w:rPr>
          <w:rFonts w:ascii="宋体" w:hAnsi="宋体" w:cs="宋体"/>
          <w:sz w:val="24"/>
          <w:szCs w:val="24"/>
        </w:rPr>
      </w:pPr>
      <w:bookmarkStart w:id="0" w:name="_Hlk55851896"/>
      <w:bookmarkEnd w:id="0"/>
      <w:r w:rsidRPr="0095696E">
        <w:rPr>
          <w:rFonts w:ascii="宋体" w:hAnsi="宋体" w:cs="宋体" w:hint="eastAsia"/>
          <w:sz w:val="24"/>
          <w:szCs w:val="24"/>
        </w:rPr>
        <w:t>昆八中202</w:t>
      </w:r>
      <w:r>
        <w:rPr>
          <w:rFonts w:ascii="宋体" w:hAnsi="宋体" w:cs="宋体"/>
          <w:sz w:val="24"/>
          <w:szCs w:val="24"/>
        </w:rPr>
        <w:t>1</w:t>
      </w:r>
      <w:r w:rsidRPr="0095696E">
        <w:rPr>
          <w:rFonts w:ascii="宋体" w:hAnsi="宋体" w:cs="宋体" w:hint="eastAsia"/>
          <w:sz w:val="24"/>
          <w:szCs w:val="24"/>
        </w:rPr>
        <w:t>—202</w:t>
      </w:r>
      <w:r>
        <w:rPr>
          <w:rFonts w:ascii="宋体" w:hAnsi="宋体" w:cs="宋体"/>
          <w:sz w:val="24"/>
          <w:szCs w:val="24"/>
        </w:rPr>
        <w:t>2</w:t>
      </w:r>
      <w:r w:rsidRPr="0095696E">
        <w:rPr>
          <w:rFonts w:ascii="宋体" w:hAnsi="宋体" w:cs="宋体" w:hint="eastAsia"/>
          <w:sz w:val="24"/>
          <w:szCs w:val="24"/>
        </w:rPr>
        <w:t>学年度</w:t>
      </w:r>
      <w:r>
        <w:rPr>
          <w:rFonts w:ascii="宋体" w:hAnsi="宋体" w:cs="宋体" w:hint="eastAsia"/>
          <w:sz w:val="24"/>
          <w:szCs w:val="24"/>
        </w:rPr>
        <w:t>下</w:t>
      </w:r>
      <w:r w:rsidRPr="0095696E">
        <w:rPr>
          <w:rFonts w:ascii="宋体" w:hAnsi="宋体" w:cs="宋体" w:hint="eastAsia"/>
          <w:sz w:val="24"/>
          <w:szCs w:val="24"/>
        </w:rPr>
        <w:t>学期</w:t>
      </w:r>
      <w:r>
        <w:rPr>
          <w:rFonts w:ascii="宋体" w:hAnsi="宋体" w:cs="宋体" w:hint="eastAsia"/>
          <w:sz w:val="24"/>
          <w:szCs w:val="24"/>
        </w:rPr>
        <w:t>月考一</w:t>
      </w:r>
    </w:p>
    <w:p w14:paraId="3BF19344" w14:textId="5FA1D623" w:rsidR="00DB7A15" w:rsidRPr="0095696E" w:rsidRDefault="00DB7A15" w:rsidP="00DB7A15">
      <w:pPr>
        <w:spacing w:line="360" w:lineRule="auto"/>
        <w:jc w:val="center"/>
        <w:rPr>
          <w:rFonts w:ascii="宋体" w:hAnsi="宋体" w:cs="黑体"/>
          <w:sz w:val="40"/>
          <w:szCs w:val="40"/>
        </w:rPr>
      </w:pPr>
      <w:r w:rsidRPr="0095696E">
        <w:rPr>
          <w:rFonts w:ascii="宋体" w:hAnsi="宋体" w:cs="黑体" w:hint="eastAsia"/>
          <w:sz w:val="40"/>
          <w:szCs w:val="40"/>
        </w:rPr>
        <w:t>高</w:t>
      </w:r>
      <w:r>
        <w:rPr>
          <w:rFonts w:ascii="宋体" w:hAnsi="宋体" w:cs="黑体" w:hint="eastAsia"/>
          <w:sz w:val="40"/>
          <w:szCs w:val="40"/>
        </w:rPr>
        <w:t>一</w:t>
      </w:r>
      <w:r w:rsidRPr="0095696E">
        <w:rPr>
          <w:rFonts w:ascii="宋体" w:hAnsi="宋体" w:cs="黑体" w:hint="eastAsia"/>
          <w:sz w:val="40"/>
          <w:szCs w:val="40"/>
        </w:rPr>
        <w:t>历史</w:t>
      </w:r>
      <w:r>
        <w:rPr>
          <w:rFonts w:ascii="宋体" w:hAnsi="宋体" w:cs="黑体" w:hint="eastAsia"/>
          <w:sz w:val="40"/>
          <w:szCs w:val="40"/>
        </w:rPr>
        <w:t>答案</w:t>
      </w:r>
    </w:p>
    <w:p w14:paraId="3DAB6D32" w14:textId="77777777" w:rsidR="00DB7A15" w:rsidRPr="006326DE" w:rsidRDefault="00DB7A15" w:rsidP="00DB7A15">
      <w:pPr>
        <w:pStyle w:val="a3"/>
        <w:numPr>
          <w:ilvl w:val="0"/>
          <w:numId w:val="1"/>
        </w:numPr>
        <w:ind w:firstLineChars="0"/>
        <w:rPr>
          <w:rFonts w:ascii="宋体" w:hAnsi="宋体" w:cstheme="minorEastAsia"/>
          <w:b/>
          <w:bCs/>
          <w:sz w:val="20"/>
          <w:szCs w:val="20"/>
        </w:rPr>
      </w:pPr>
      <w:r w:rsidRPr="006326DE">
        <w:rPr>
          <w:rFonts w:ascii="宋体" w:hAnsi="宋体" w:cstheme="minorEastAsia" w:hint="eastAsia"/>
          <w:b/>
          <w:bCs/>
          <w:sz w:val="20"/>
          <w:szCs w:val="20"/>
        </w:rPr>
        <w:t>选择题</w:t>
      </w:r>
    </w:p>
    <w:tbl>
      <w:tblPr>
        <w:tblStyle w:val="a4"/>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DB7A15" w14:paraId="1967F112" w14:textId="77777777" w:rsidTr="00DB7A15">
        <w:tc>
          <w:tcPr>
            <w:tcW w:w="829" w:type="dxa"/>
          </w:tcPr>
          <w:p w14:paraId="4C3CA2B8" w14:textId="422C16D3" w:rsidR="00DB7A15" w:rsidRDefault="00DB7A15">
            <w:r>
              <w:rPr>
                <w:rFonts w:hint="eastAsia"/>
              </w:rPr>
              <w:t>1</w:t>
            </w:r>
          </w:p>
        </w:tc>
        <w:tc>
          <w:tcPr>
            <w:tcW w:w="829" w:type="dxa"/>
          </w:tcPr>
          <w:p w14:paraId="4D3B4449" w14:textId="30748135" w:rsidR="00DB7A15" w:rsidRDefault="00DB7A15">
            <w:r>
              <w:rPr>
                <w:rFonts w:hint="eastAsia"/>
              </w:rPr>
              <w:t>2</w:t>
            </w:r>
          </w:p>
        </w:tc>
        <w:tc>
          <w:tcPr>
            <w:tcW w:w="829" w:type="dxa"/>
          </w:tcPr>
          <w:p w14:paraId="75B77D62" w14:textId="008D9EF5" w:rsidR="00DB7A15" w:rsidRDefault="00DB7A15">
            <w:r>
              <w:rPr>
                <w:rFonts w:hint="eastAsia"/>
              </w:rPr>
              <w:t>3</w:t>
            </w:r>
          </w:p>
        </w:tc>
        <w:tc>
          <w:tcPr>
            <w:tcW w:w="829" w:type="dxa"/>
          </w:tcPr>
          <w:p w14:paraId="1B5202C7" w14:textId="5417C22B" w:rsidR="00DB7A15" w:rsidRDefault="00DB7A15">
            <w:r>
              <w:rPr>
                <w:rFonts w:hint="eastAsia"/>
              </w:rPr>
              <w:t>4</w:t>
            </w:r>
          </w:p>
        </w:tc>
        <w:tc>
          <w:tcPr>
            <w:tcW w:w="830" w:type="dxa"/>
          </w:tcPr>
          <w:p w14:paraId="34414E9B" w14:textId="2E80C90F" w:rsidR="00DB7A15" w:rsidRDefault="00DB7A15">
            <w:r>
              <w:rPr>
                <w:rFonts w:hint="eastAsia"/>
              </w:rPr>
              <w:t>5</w:t>
            </w:r>
          </w:p>
        </w:tc>
        <w:tc>
          <w:tcPr>
            <w:tcW w:w="830" w:type="dxa"/>
          </w:tcPr>
          <w:p w14:paraId="487160A2" w14:textId="1DAE16CC" w:rsidR="00DB7A15" w:rsidRDefault="00DB7A15">
            <w:r>
              <w:rPr>
                <w:rFonts w:hint="eastAsia"/>
              </w:rPr>
              <w:t>6</w:t>
            </w:r>
          </w:p>
        </w:tc>
        <w:tc>
          <w:tcPr>
            <w:tcW w:w="830" w:type="dxa"/>
          </w:tcPr>
          <w:p w14:paraId="4094F5E7" w14:textId="3AAD5B7D" w:rsidR="00DB7A15" w:rsidRDefault="00DB7A15">
            <w:r>
              <w:rPr>
                <w:rFonts w:hint="eastAsia"/>
              </w:rPr>
              <w:t>7</w:t>
            </w:r>
          </w:p>
        </w:tc>
        <w:tc>
          <w:tcPr>
            <w:tcW w:w="830" w:type="dxa"/>
          </w:tcPr>
          <w:p w14:paraId="2DAA6A99" w14:textId="279B99E9" w:rsidR="00DB7A15" w:rsidRDefault="00DB7A15">
            <w:r>
              <w:rPr>
                <w:rFonts w:hint="eastAsia"/>
              </w:rPr>
              <w:t>8</w:t>
            </w:r>
          </w:p>
        </w:tc>
        <w:tc>
          <w:tcPr>
            <w:tcW w:w="830" w:type="dxa"/>
          </w:tcPr>
          <w:p w14:paraId="7DC83496" w14:textId="176C4EC6" w:rsidR="00DB7A15" w:rsidRDefault="00DB7A15">
            <w:r>
              <w:rPr>
                <w:rFonts w:hint="eastAsia"/>
              </w:rPr>
              <w:t>9</w:t>
            </w:r>
          </w:p>
        </w:tc>
        <w:tc>
          <w:tcPr>
            <w:tcW w:w="830" w:type="dxa"/>
          </w:tcPr>
          <w:p w14:paraId="049669DD" w14:textId="4E2634DE" w:rsidR="00DB7A15" w:rsidRDefault="00DB7A15">
            <w:r>
              <w:rPr>
                <w:rFonts w:hint="eastAsia"/>
              </w:rPr>
              <w:t>1</w:t>
            </w:r>
            <w:r>
              <w:t>0</w:t>
            </w:r>
          </w:p>
        </w:tc>
      </w:tr>
      <w:tr w:rsidR="00DB7A15" w14:paraId="1DD579CB" w14:textId="77777777" w:rsidTr="00DB7A15">
        <w:tc>
          <w:tcPr>
            <w:tcW w:w="829" w:type="dxa"/>
          </w:tcPr>
          <w:p w14:paraId="4397F257" w14:textId="1273E2F9" w:rsidR="00DB7A15" w:rsidRDefault="00DB7A15">
            <w:r>
              <w:rPr>
                <w:rFonts w:hint="eastAsia"/>
              </w:rPr>
              <w:t>B</w:t>
            </w:r>
          </w:p>
        </w:tc>
        <w:tc>
          <w:tcPr>
            <w:tcW w:w="829" w:type="dxa"/>
          </w:tcPr>
          <w:p w14:paraId="3738D34A" w14:textId="02D716D2" w:rsidR="00DB7A15" w:rsidRDefault="00DB7A15">
            <w:r>
              <w:rPr>
                <w:rFonts w:hint="eastAsia"/>
              </w:rPr>
              <w:t>C</w:t>
            </w:r>
          </w:p>
        </w:tc>
        <w:tc>
          <w:tcPr>
            <w:tcW w:w="829" w:type="dxa"/>
          </w:tcPr>
          <w:p w14:paraId="1A0E9600" w14:textId="7E30D7FB" w:rsidR="00DB7A15" w:rsidRDefault="00AF2D8C">
            <w:r>
              <w:t>B</w:t>
            </w:r>
          </w:p>
        </w:tc>
        <w:tc>
          <w:tcPr>
            <w:tcW w:w="829" w:type="dxa"/>
          </w:tcPr>
          <w:p w14:paraId="3C9D48DB" w14:textId="760434EA" w:rsidR="00DB7A15" w:rsidRDefault="00DB7A15">
            <w:r>
              <w:rPr>
                <w:rFonts w:hint="eastAsia"/>
              </w:rPr>
              <w:t>D</w:t>
            </w:r>
          </w:p>
        </w:tc>
        <w:tc>
          <w:tcPr>
            <w:tcW w:w="830" w:type="dxa"/>
          </w:tcPr>
          <w:p w14:paraId="7900BEA4" w14:textId="1A6EDD03" w:rsidR="00DB7A15" w:rsidRDefault="00DB7A15">
            <w:r>
              <w:rPr>
                <w:rFonts w:hint="eastAsia"/>
              </w:rPr>
              <w:t>B</w:t>
            </w:r>
          </w:p>
        </w:tc>
        <w:tc>
          <w:tcPr>
            <w:tcW w:w="830" w:type="dxa"/>
          </w:tcPr>
          <w:p w14:paraId="2C9E858D" w14:textId="2A217410" w:rsidR="00DB7A15" w:rsidRDefault="00DB7A15">
            <w:r>
              <w:rPr>
                <w:rFonts w:hint="eastAsia"/>
              </w:rPr>
              <w:t>B</w:t>
            </w:r>
          </w:p>
        </w:tc>
        <w:tc>
          <w:tcPr>
            <w:tcW w:w="830" w:type="dxa"/>
          </w:tcPr>
          <w:p w14:paraId="58764252" w14:textId="4E637D99" w:rsidR="00DB7A15" w:rsidRDefault="00DB7A15">
            <w:r>
              <w:rPr>
                <w:rFonts w:hint="eastAsia"/>
              </w:rPr>
              <w:t>C</w:t>
            </w:r>
          </w:p>
        </w:tc>
        <w:tc>
          <w:tcPr>
            <w:tcW w:w="830" w:type="dxa"/>
          </w:tcPr>
          <w:p w14:paraId="4BDB244C" w14:textId="59D63537" w:rsidR="00DB7A15" w:rsidRDefault="00DB7A15">
            <w:r>
              <w:rPr>
                <w:rFonts w:hint="eastAsia"/>
              </w:rPr>
              <w:t>C</w:t>
            </w:r>
          </w:p>
        </w:tc>
        <w:tc>
          <w:tcPr>
            <w:tcW w:w="830" w:type="dxa"/>
          </w:tcPr>
          <w:p w14:paraId="310C4FA7" w14:textId="09C468A2" w:rsidR="00DB7A15" w:rsidRDefault="00DB7A15">
            <w:r>
              <w:rPr>
                <w:rFonts w:hint="eastAsia"/>
              </w:rPr>
              <w:t>A</w:t>
            </w:r>
          </w:p>
        </w:tc>
        <w:tc>
          <w:tcPr>
            <w:tcW w:w="830" w:type="dxa"/>
          </w:tcPr>
          <w:p w14:paraId="40587D8E" w14:textId="0D0AE571" w:rsidR="00DB7A15" w:rsidRDefault="00AF2D8C">
            <w:r>
              <w:rPr>
                <w:rFonts w:hint="eastAsia"/>
              </w:rPr>
              <w:t>C</w:t>
            </w:r>
          </w:p>
        </w:tc>
      </w:tr>
      <w:tr w:rsidR="00DB7A15" w14:paraId="759D17BE" w14:textId="77777777" w:rsidTr="00DB7A15">
        <w:tc>
          <w:tcPr>
            <w:tcW w:w="829" w:type="dxa"/>
          </w:tcPr>
          <w:p w14:paraId="21AE25FB" w14:textId="3171F32B" w:rsidR="00DB7A15" w:rsidRDefault="00DB7A15">
            <w:r>
              <w:rPr>
                <w:rFonts w:hint="eastAsia"/>
              </w:rPr>
              <w:t>1</w:t>
            </w:r>
            <w:r>
              <w:t>1</w:t>
            </w:r>
          </w:p>
        </w:tc>
        <w:tc>
          <w:tcPr>
            <w:tcW w:w="829" w:type="dxa"/>
          </w:tcPr>
          <w:p w14:paraId="30F3E1BB" w14:textId="0AF12F45" w:rsidR="00DB7A15" w:rsidRDefault="00DB7A15">
            <w:r>
              <w:rPr>
                <w:rFonts w:hint="eastAsia"/>
              </w:rPr>
              <w:t>1</w:t>
            </w:r>
            <w:r>
              <w:t>2</w:t>
            </w:r>
          </w:p>
        </w:tc>
        <w:tc>
          <w:tcPr>
            <w:tcW w:w="829" w:type="dxa"/>
          </w:tcPr>
          <w:p w14:paraId="17278AB8" w14:textId="378E9B39" w:rsidR="00DB7A15" w:rsidRDefault="00DB7A15">
            <w:r>
              <w:rPr>
                <w:rFonts w:hint="eastAsia"/>
              </w:rPr>
              <w:t>1</w:t>
            </w:r>
            <w:r>
              <w:t>3</w:t>
            </w:r>
          </w:p>
        </w:tc>
        <w:tc>
          <w:tcPr>
            <w:tcW w:w="829" w:type="dxa"/>
          </w:tcPr>
          <w:p w14:paraId="630168C4" w14:textId="2BE94ABD" w:rsidR="00DB7A15" w:rsidRDefault="00DB7A15">
            <w:r>
              <w:rPr>
                <w:rFonts w:hint="eastAsia"/>
              </w:rPr>
              <w:t>1</w:t>
            </w:r>
            <w:r>
              <w:t>4</w:t>
            </w:r>
          </w:p>
        </w:tc>
        <w:tc>
          <w:tcPr>
            <w:tcW w:w="830" w:type="dxa"/>
          </w:tcPr>
          <w:p w14:paraId="481D22AF" w14:textId="7F9E2ADC" w:rsidR="00DB7A15" w:rsidRDefault="00DB7A15">
            <w:r>
              <w:rPr>
                <w:rFonts w:hint="eastAsia"/>
              </w:rPr>
              <w:t>1</w:t>
            </w:r>
            <w:r>
              <w:t>5</w:t>
            </w:r>
          </w:p>
        </w:tc>
        <w:tc>
          <w:tcPr>
            <w:tcW w:w="830" w:type="dxa"/>
          </w:tcPr>
          <w:p w14:paraId="20C87A9A" w14:textId="1CC863BC" w:rsidR="00DB7A15" w:rsidRDefault="00DB7A15">
            <w:r>
              <w:rPr>
                <w:rFonts w:hint="eastAsia"/>
              </w:rPr>
              <w:t>1</w:t>
            </w:r>
            <w:r>
              <w:t>6</w:t>
            </w:r>
          </w:p>
        </w:tc>
        <w:tc>
          <w:tcPr>
            <w:tcW w:w="830" w:type="dxa"/>
          </w:tcPr>
          <w:p w14:paraId="4614366B" w14:textId="746FDA3C" w:rsidR="00DB7A15" w:rsidRDefault="00DB7A15">
            <w:r>
              <w:rPr>
                <w:rFonts w:hint="eastAsia"/>
              </w:rPr>
              <w:t>1</w:t>
            </w:r>
            <w:r>
              <w:t>7</w:t>
            </w:r>
          </w:p>
        </w:tc>
        <w:tc>
          <w:tcPr>
            <w:tcW w:w="830" w:type="dxa"/>
          </w:tcPr>
          <w:p w14:paraId="107883DC" w14:textId="5754F1DB" w:rsidR="00DB7A15" w:rsidRDefault="00DB7A15">
            <w:r>
              <w:rPr>
                <w:rFonts w:hint="eastAsia"/>
              </w:rPr>
              <w:t>1</w:t>
            </w:r>
            <w:r>
              <w:t>8</w:t>
            </w:r>
          </w:p>
        </w:tc>
        <w:tc>
          <w:tcPr>
            <w:tcW w:w="830" w:type="dxa"/>
          </w:tcPr>
          <w:p w14:paraId="7A67525B" w14:textId="59742110" w:rsidR="00DB7A15" w:rsidRDefault="00DB7A15">
            <w:r>
              <w:rPr>
                <w:rFonts w:hint="eastAsia"/>
              </w:rPr>
              <w:t>1</w:t>
            </w:r>
            <w:r>
              <w:t>9</w:t>
            </w:r>
          </w:p>
        </w:tc>
        <w:tc>
          <w:tcPr>
            <w:tcW w:w="830" w:type="dxa"/>
          </w:tcPr>
          <w:p w14:paraId="68CF592E" w14:textId="4DC4FF9C" w:rsidR="00DB7A15" w:rsidRDefault="00DB7A15">
            <w:r>
              <w:rPr>
                <w:rFonts w:hint="eastAsia"/>
              </w:rPr>
              <w:t>2</w:t>
            </w:r>
            <w:r>
              <w:t>0</w:t>
            </w:r>
          </w:p>
        </w:tc>
      </w:tr>
      <w:tr w:rsidR="00DB7A15" w14:paraId="34A2B073" w14:textId="77777777" w:rsidTr="00DB7A15">
        <w:tc>
          <w:tcPr>
            <w:tcW w:w="829" w:type="dxa"/>
          </w:tcPr>
          <w:p w14:paraId="26A4D2A7" w14:textId="39489AB0" w:rsidR="00DB7A15" w:rsidRDefault="00DB7A15">
            <w:r>
              <w:rPr>
                <w:rFonts w:hint="eastAsia"/>
              </w:rPr>
              <w:t>B</w:t>
            </w:r>
          </w:p>
        </w:tc>
        <w:tc>
          <w:tcPr>
            <w:tcW w:w="829" w:type="dxa"/>
          </w:tcPr>
          <w:p w14:paraId="1C32299C" w14:textId="3163227D" w:rsidR="00DB7A15" w:rsidRDefault="00DB7A15">
            <w:r>
              <w:rPr>
                <w:rFonts w:hint="eastAsia"/>
              </w:rPr>
              <w:t>D</w:t>
            </w:r>
          </w:p>
        </w:tc>
        <w:tc>
          <w:tcPr>
            <w:tcW w:w="829" w:type="dxa"/>
          </w:tcPr>
          <w:p w14:paraId="4B731073" w14:textId="432ED300" w:rsidR="00DB7A15" w:rsidRDefault="00DB7A15">
            <w:r>
              <w:rPr>
                <w:rFonts w:hint="eastAsia"/>
              </w:rPr>
              <w:t>D</w:t>
            </w:r>
          </w:p>
        </w:tc>
        <w:tc>
          <w:tcPr>
            <w:tcW w:w="829" w:type="dxa"/>
          </w:tcPr>
          <w:p w14:paraId="184AF042" w14:textId="08DD51D5" w:rsidR="00DB7A15" w:rsidRDefault="00983E4B">
            <w:r>
              <w:t>B</w:t>
            </w:r>
          </w:p>
        </w:tc>
        <w:tc>
          <w:tcPr>
            <w:tcW w:w="830" w:type="dxa"/>
          </w:tcPr>
          <w:p w14:paraId="0DEFDDB6" w14:textId="175EB559" w:rsidR="00DB7A15" w:rsidRDefault="00DB7A15">
            <w:r>
              <w:rPr>
                <w:rFonts w:hint="eastAsia"/>
              </w:rPr>
              <w:t>A</w:t>
            </w:r>
          </w:p>
        </w:tc>
        <w:tc>
          <w:tcPr>
            <w:tcW w:w="830" w:type="dxa"/>
          </w:tcPr>
          <w:p w14:paraId="46193867" w14:textId="275FCB69" w:rsidR="00DB7A15" w:rsidRDefault="00DB7A15">
            <w:r>
              <w:rPr>
                <w:rFonts w:hint="eastAsia"/>
              </w:rPr>
              <w:t>C</w:t>
            </w:r>
          </w:p>
        </w:tc>
        <w:tc>
          <w:tcPr>
            <w:tcW w:w="830" w:type="dxa"/>
          </w:tcPr>
          <w:p w14:paraId="5095A47A" w14:textId="687D6B43" w:rsidR="00DB7A15" w:rsidRDefault="00DB7A15">
            <w:r>
              <w:rPr>
                <w:rFonts w:hint="eastAsia"/>
              </w:rPr>
              <w:t>B</w:t>
            </w:r>
          </w:p>
        </w:tc>
        <w:tc>
          <w:tcPr>
            <w:tcW w:w="830" w:type="dxa"/>
          </w:tcPr>
          <w:p w14:paraId="17D3CD17" w14:textId="2E88E5A6" w:rsidR="00DB7A15" w:rsidRDefault="00DB7A15">
            <w:r>
              <w:rPr>
                <w:rFonts w:hint="eastAsia"/>
              </w:rPr>
              <w:t>A</w:t>
            </w:r>
          </w:p>
        </w:tc>
        <w:tc>
          <w:tcPr>
            <w:tcW w:w="830" w:type="dxa"/>
          </w:tcPr>
          <w:p w14:paraId="336FACFE" w14:textId="54DED1E4" w:rsidR="00DB7A15" w:rsidRDefault="00DB7A15">
            <w:r>
              <w:rPr>
                <w:rFonts w:hint="eastAsia"/>
              </w:rPr>
              <w:t>C</w:t>
            </w:r>
          </w:p>
        </w:tc>
        <w:tc>
          <w:tcPr>
            <w:tcW w:w="830" w:type="dxa"/>
          </w:tcPr>
          <w:p w14:paraId="5E4C6A9B" w14:textId="032707B3" w:rsidR="00DB7A15" w:rsidRDefault="00DB7A15">
            <w:r>
              <w:rPr>
                <w:rFonts w:hint="eastAsia"/>
              </w:rPr>
              <w:t>B</w:t>
            </w:r>
          </w:p>
        </w:tc>
      </w:tr>
      <w:tr w:rsidR="00DB7A15" w14:paraId="53EC255E" w14:textId="77777777" w:rsidTr="00DB7A15">
        <w:tc>
          <w:tcPr>
            <w:tcW w:w="829" w:type="dxa"/>
          </w:tcPr>
          <w:p w14:paraId="6057F415" w14:textId="1B97DC73" w:rsidR="00DB7A15" w:rsidRDefault="00DB7A15">
            <w:r>
              <w:rPr>
                <w:rFonts w:hint="eastAsia"/>
              </w:rPr>
              <w:t>2</w:t>
            </w:r>
            <w:r>
              <w:t>1</w:t>
            </w:r>
          </w:p>
        </w:tc>
        <w:tc>
          <w:tcPr>
            <w:tcW w:w="829" w:type="dxa"/>
          </w:tcPr>
          <w:p w14:paraId="293BAE56" w14:textId="5553F90A" w:rsidR="00DB7A15" w:rsidRDefault="00DB7A15">
            <w:r>
              <w:rPr>
                <w:rFonts w:hint="eastAsia"/>
              </w:rPr>
              <w:t>2</w:t>
            </w:r>
            <w:r>
              <w:t>2</w:t>
            </w:r>
          </w:p>
        </w:tc>
        <w:tc>
          <w:tcPr>
            <w:tcW w:w="829" w:type="dxa"/>
          </w:tcPr>
          <w:p w14:paraId="719BD183" w14:textId="55998644" w:rsidR="00DB7A15" w:rsidRDefault="00DB7A15">
            <w:r>
              <w:rPr>
                <w:rFonts w:hint="eastAsia"/>
              </w:rPr>
              <w:t>2</w:t>
            </w:r>
            <w:r>
              <w:t>3</w:t>
            </w:r>
          </w:p>
        </w:tc>
        <w:tc>
          <w:tcPr>
            <w:tcW w:w="829" w:type="dxa"/>
          </w:tcPr>
          <w:p w14:paraId="01C1783E" w14:textId="6693F13C" w:rsidR="00DB7A15" w:rsidRDefault="00DB7A15">
            <w:r>
              <w:rPr>
                <w:rFonts w:hint="eastAsia"/>
              </w:rPr>
              <w:t>2</w:t>
            </w:r>
            <w:r>
              <w:t>4</w:t>
            </w:r>
          </w:p>
        </w:tc>
        <w:tc>
          <w:tcPr>
            <w:tcW w:w="830" w:type="dxa"/>
          </w:tcPr>
          <w:p w14:paraId="762E9A7E" w14:textId="43838255" w:rsidR="00DB7A15" w:rsidRDefault="00DB7A15">
            <w:r>
              <w:rPr>
                <w:rFonts w:hint="eastAsia"/>
              </w:rPr>
              <w:t>2</w:t>
            </w:r>
            <w:r>
              <w:t>5</w:t>
            </w:r>
          </w:p>
        </w:tc>
        <w:tc>
          <w:tcPr>
            <w:tcW w:w="830" w:type="dxa"/>
          </w:tcPr>
          <w:p w14:paraId="74E9C7E9" w14:textId="5851A4BD" w:rsidR="00DB7A15" w:rsidRDefault="00DB7A15">
            <w:r>
              <w:rPr>
                <w:rFonts w:hint="eastAsia"/>
              </w:rPr>
              <w:t>2</w:t>
            </w:r>
            <w:r>
              <w:t>6</w:t>
            </w:r>
          </w:p>
        </w:tc>
        <w:tc>
          <w:tcPr>
            <w:tcW w:w="830" w:type="dxa"/>
          </w:tcPr>
          <w:p w14:paraId="47A73B64" w14:textId="0F1E47EF" w:rsidR="00DB7A15" w:rsidRDefault="00DB7A15">
            <w:r>
              <w:rPr>
                <w:rFonts w:hint="eastAsia"/>
              </w:rPr>
              <w:t>2</w:t>
            </w:r>
            <w:r>
              <w:t>7</w:t>
            </w:r>
          </w:p>
        </w:tc>
        <w:tc>
          <w:tcPr>
            <w:tcW w:w="830" w:type="dxa"/>
          </w:tcPr>
          <w:p w14:paraId="759E4E01" w14:textId="63FF31EF" w:rsidR="00DB7A15" w:rsidRDefault="00DB7A15">
            <w:r>
              <w:rPr>
                <w:rFonts w:hint="eastAsia"/>
              </w:rPr>
              <w:t>2</w:t>
            </w:r>
            <w:r>
              <w:t>8</w:t>
            </w:r>
          </w:p>
        </w:tc>
        <w:tc>
          <w:tcPr>
            <w:tcW w:w="830" w:type="dxa"/>
          </w:tcPr>
          <w:p w14:paraId="55238508" w14:textId="2F697D1F" w:rsidR="00DB7A15" w:rsidRDefault="00DB7A15">
            <w:r>
              <w:rPr>
                <w:rFonts w:hint="eastAsia"/>
              </w:rPr>
              <w:t>2</w:t>
            </w:r>
            <w:r>
              <w:t>9</w:t>
            </w:r>
          </w:p>
        </w:tc>
        <w:tc>
          <w:tcPr>
            <w:tcW w:w="830" w:type="dxa"/>
          </w:tcPr>
          <w:p w14:paraId="4EB369BC" w14:textId="6317F085" w:rsidR="00DB7A15" w:rsidRDefault="00DB7A15">
            <w:r>
              <w:rPr>
                <w:rFonts w:hint="eastAsia"/>
              </w:rPr>
              <w:t>3</w:t>
            </w:r>
            <w:r>
              <w:t>0</w:t>
            </w:r>
          </w:p>
        </w:tc>
      </w:tr>
      <w:tr w:rsidR="00DB7A15" w14:paraId="66CFC2FA" w14:textId="77777777" w:rsidTr="00DB7A15">
        <w:tc>
          <w:tcPr>
            <w:tcW w:w="829" w:type="dxa"/>
          </w:tcPr>
          <w:p w14:paraId="25625959" w14:textId="0B5F18C6" w:rsidR="00DB7A15" w:rsidRDefault="00DB7A15">
            <w:r>
              <w:rPr>
                <w:rFonts w:hint="eastAsia"/>
              </w:rPr>
              <w:t>A</w:t>
            </w:r>
          </w:p>
        </w:tc>
        <w:tc>
          <w:tcPr>
            <w:tcW w:w="829" w:type="dxa"/>
          </w:tcPr>
          <w:p w14:paraId="490A68C6" w14:textId="5A4626FE" w:rsidR="00DB7A15" w:rsidRDefault="00DB7A15">
            <w:r>
              <w:rPr>
                <w:rFonts w:hint="eastAsia"/>
              </w:rPr>
              <w:t>A</w:t>
            </w:r>
          </w:p>
        </w:tc>
        <w:tc>
          <w:tcPr>
            <w:tcW w:w="829" w:type="dxa"/>
          </w:tcPr>
          <w:p w14:paraId="2F624BAC" w14:textId="5052BE8C" w:rsidR="00DB7A15" w:rsidRDefault="00DB7A15">
            <w:r>
              <w:rPr>
                <w:rFonts w:hint="eastAsia"/>
              </w:rPr>
              <w:t>B</w:t>
            </w:r>
          </w:p>
        </w:tc>
        <w:tc>
          <w:tcPr>
            <w:tcW w:w="829" w:type="dxa"/>
          </w:tcPr>
          <w:p w14:paraId="68FDD3DB" w14:textId="1164DB14" w:rsidR="00DB7A15" w:rsidRDefault="00DB7A15">
            <w:r>
              <w:rPr>
                <w:rFonts w:hint="eastAsia"/>
              </w:rPr>
              <w:t>B</w:t>
            </w:r>
          </w:p>
        </w:tc>
        <w:tc>
          <w:tcPr>
            <w:tcW w:w="830" w:type="dxa"/>
          </w:tcPr>
          <w:p w14:paraId="6CB5789C" w14:textId="6535360D" w:rsidR="00DB7A15" w:rsidRDefault="00DB7A15">
            <w:r>
              <w:rPr>
                <w:rFonts w:hint="eastAsia"/>
              </w:rPr>
              <w:t>C</w:t>
            </w:r>
          </w:p>
        </w:tc>
        <w:tc>
          <w:tcPr>
            <w:tcW w:w="830" w:type="dxa"/>
          </w:tcPr>
          <w:p w14:paraId="08E0E2C6" w14:textId="45677BDF" w:rsidR="00DB7A15" w:rsidRDefault="00DB7A15">
            <w:r>
              <w:rPr>
                <w:rFonts w:hint="eastAsia"/>
              </w:rPr>
              <w:t>C</w:t>
            </w:r>
          </w:p>
        </w:tc>
        <w:tc>
          <w:tcPr>
            <w:tcW w:w="830" w:type="dxa"/>
          </w:tcPr>
          <w:p w14:paraId="36688133" w14:textId="2E07EA1D" w:rsidR="00DB7A15" w:rsidRDefault="00DB7A15">
            <w:r>
              <w:rPr>
                <w:rFonts w:hint="eastAsia"/>
              </w:rPr>
              <w:t>A</w:t>
            </w:r>
          </w:p>
        </w:tc>
        <w:tc>
          <w:tcPr>
            <w:tcW w:w="830" w:type="dxa"/>
          </w:tcPr>
          <w:p w14:paraId="62314F00" w14:textId="00AD14AF" w:rsidR="00DB7A15" w:rsidRDefault="00DB7A15">
            <w:r>
              <w:rPr>
                <w:rFonts w:hint="eastAsia"/>
              </w:rPr>
              <w:t>A</w:t>
            </w:r>
          </w:p>
        </w:tc>
        <w:tc>
          <w:tcPr>
            <w:tcW w:w="830" w:type="dxa"/>
          </w:tcPr>
          <w:p w14:paraId="18B0AC29" w14:textId="0AFF2F41" w:rsidR="00DB7A15" w:rsidRDefault="00DB7A15">
            <w:r>
              <w:rPr>
                <w:rFonts w:hint="eastAsia"/>
              </w:rPr>
              <w:t>A</w:t>
            </w:r>
          </w:p>
        </w:tc>
        <w:tc>
          <w:tcPr>
            <w:tcW w:w="830" w:type="dxa"/>
          </w:tcPr>
          <w:p w14:paraId="4CC96FB8" w14:textId="7AC4947F" w:rsidR="00DB7A15" w:rsidRDefault="00DB7A15">
            <w:r>
              <w:rPr>
                <w:rFonts w:hint="eastAsia"/>
              </w:rPr>
              <w:t>B</w:t>
            </w:r>
          </w:p>
        </w:tc>
      </w:tr>
    </w:tbl>
    <w:p w14:paraId="09345E7F" w14:textId="77777777" w:rsidR="00AF2D8C" w:rsidRPr="006326DE" w:rsidRDefault="00AF2D8C" w:rsidP="00AF2D8C">
      <w:pPr>
        <w:pStyle w:val="a3"/>
        <w:numPr>
          <w:ilvl w:val="0"/>
          <w:numId w:val="1"/>
        </w:numPr>
        <w:ind w:firstLineChars="0"/>
        <w:rPr>
          <w:rFonts w:ascii="宋体" w:hAnsi="宋体" w:cstheme="minorEastAsia"/>
          <w:b/>
          <w:bCs/>
          <w:sz w:val="20"/>
          <w:szCs w:val="20"/>
        </w:rPr>
      </w:pPr>
      <w:r>
        <w:rPr>
          <w:rFonts w:ascii="宋体" w:hAnsi="宋体" w:cstheme="minorEastAsia" w:hint="eastAsia"/>
          <w:b/>
          <w:bCs/>
          <w:sz w:val="20"/>
          <w:szCs w:val="20"/>
        </w:rPr>
        <w:t>非</w:t>
      </w:r>
      <w:r w:rsidRPr="006326DE">
        <w:rPr>
          <w:rFonts w:ascii="宋体" w:hAnsi="宋体" w:cstheme="minorEastAsia" w:hint="eastAsia"/>
          <w:b/>
          <w:bCs/>
          <w:sz w:val="20"/>
          <w:szCs w:val="20"/>
        </w:rPr>
        <w:t>选择题</w:t>
      </w:r>
    </w:p>
    <w:p w14:paraId="76919624" w14:textId="706386C6" w:rsidR="00AF2D8C" w:rsidRDefault="00AF2D8C" w:rsidP="00AF2D8C">
      <w:r>
        <w:rPr>
          <w:rFonts w:ascii="宋体" w:hAnsi="宋体" w:hint="eastAsia"/>
        </w:rPr>
        <w:t>31．</w:t>
      </w:r>
      <w:r>
        <w:rPr>
          <w:rFonts w:hint="eastAsia"/>
        </w:rPr>
        <w:t>（</w:t>
      </w:r>
      <w:r>
        <w:t>1</w:t>
      </w:r>
      <w:r>
        <w:rPr>
          <w:rFonts w:hint="eastAsia"/>
        </w:rPr>
        <w:t>）</w:t>
      </w:r>
      <w:r>
        <w:rPr>
          <w:rFonts w:hint="eastAsia"/>
        </w:rPr>
        <w:t>(</w:t>
      </w:r>
      <w:r>
        <w:t>4</w:t>
      </w:r>
      <w:r>
        <w:rPr>
          <w:rFonts w:hint="eastAsia"/>
        </w:rPr>
        <w:t>分</w:t>
      </w:r>
      <w:r>
        <w:rPr>
          <w:rFonts w:hint="eastAsia"/>
        </w:rPr>
        <w:t>)</w:t>
      </w:r>
      <w:r>
        <w:rPr>
          <w:rFonts w:hint="eastAsia"/>
        </w:rPr>
        <w:t>目的：遵循国际惯例（或与国际接轨），巩固专制统治，歌功颂德（或粉饰太平）。</w:t>
      </w:r>
    </w:p>
    <w:p w14:paraId="4A39CB61" w14:textId="05943296" w:rsidR="00AF2D8C" w:rsidRDefault="00AF2D8C" w:rsidP="00AF2D8C">
      <w:pPr>
        <w:pStyle w:val="--"/>
        <w:autoSpaceDE w:val="0"/>
        <w:autoSpaceDN w:val="0"/>
        <w:spacing w:line="240" w:lineRule="auto"/>
        <w:ind w:left="1575" w:hangingChars="750" w:hanging="1575"/>
      </w:pPr>
      <w:r>
        <w:rPr>
          <w:rFonts w:hint="eastAsia"/>
        </w:rPr>
        <w:t>（</w:t>
      </w:r>
      <w:r>
        <w:t>2</w:t>
      </w:r>
      <w:r>
        <w:rPr>
          <w:rFonts w:hint="eastAsia"/>
        </w:rPr>
        <w:t>）（</w:t>
      </w:r>
      <w:r>
        <w:rPr>
          <w:rFonts w:hint="eastAsia"/>
        </w:rPr>
        <w:t>8</w:t>
      </w:r>
      <w:r>
        <w:rPr>
          <w:rFonts w:hint="eastAsia"/>
        </w:rPr>
        <w:t>分）创立背景：辛亥革命推翻清王朝统治，创中华民国；民族资本主义进一步发展；资产阶级力量壮大；民主共和观念的传播。</w:t>
      </w:r>
    </w:p>
    <w:p w14:paraId="263C1C16" w14:textId="77777777" w:rsidR="00AF2D8C" w:rsidRDefault="00AF2D8C" w:rsidP="00AF2D8C">
      <w:pPr>
        <w:pStyle w:val="--"/>
        <w:autoSpaceDE w:val="0"/>
        <w:autoSpaceDN w:val="0"/>
        <w:spacing w:line="240" w:lineRule="auto"/>
        <w:ind w:leftChars="250" w:left="1575" w:hangingChars="500" w:hanging="1050"/>
      </w:pPr>
      <w:r>
        <w:rPr>
          <w:rFonts w:hint="eastAsia"/>
        </w:rPr>
        <w:t>废除背景：袁世凯复辟帝制，尊孔复古。</w:t>
      </w:r>
    </w:p>
    <w:p w14:paraId="6B0E3548" w14:textId="77777777" w:rsidR="00AF2D8C" w:rsidRDefault="00AF2D8C" w:rsidP="00AF2D8C">
      <w:pPr>
        <w:pStyle w:val="--"/>
        <w:autoSpaceDE w:val="0"/>
        <w:autoSpaceDN w:val="0"/>
        <w:spacing w:line="240" w:lineRule="auto"/>
        <w:ind w:leftChars="250" w:left="1155" w:hangingChars="300" w:hanging="630"/>
      </w:pPr>
      <w:r>
        <w:rPr>
          <w:rFonts w:hint="eastAsia"/>
        </w:rPr>
        <w:t>变化：开展新文化运动，倡导白话文；对传统文化的反思。</w:t>
      </w:r>
    </w:p>
    <w:p w14:paraId="1B1EFB54" w14:textId="091F5FC6" w:rsidR="00AF2D8C" w:rsidRDefault="00AF2D8C" w:rsidP="00AF2D8C">
      <w:pPr>
        <w:pStyle w:val="--"/>
        <w:autoSpaceDE w:val="0"/>
        <w:autoSpaceDN w:val="0"/>
        <w:spacing w:line="240" w:lineRule="auto"/>
        <w:ind w:left="1155" w:hangingChars="550" w:hanging="1155"/>
      </w:pPr>
      <w:r>
        <w:rPr>
          <w:rFonts w:hint="eastAsia"/>
        </w:rPr>
        <w:t>（</w:t>
      </w:r>
      <w:r>
        <w:t>3</w:t>
      </w:r>
      <w:r>
        <w:rPr>
          <w:rFonts w:hint="eastAsia"/>
        </w:rPr>
        <w:t>）（</w:t>
      </w:r>
      <w:r>
        <w:t>3</w:t>
      </w:r>
      <w:r>
        <w:rPr>
          <w:rFonts w:hint="eastAsia"/>
        </w:rPr>
        <w:t>分）特征：从封建帝制走向民主共和，从人治走向法治。</w:t>
      </w:r>
    </w:p>
    <w:p w14:paraId="011C95AF" w14:textId="0EB928EB" w:rsidR="00AF2D8C" w:rsidRDefault="00AF2D8C" w:rsidP="00AF2D8C">
      <w:r>
        <w:rPr>
          <w:rFonts w:ascii="宋体" w:hAnsi="宋体" w:hint="eastAsia"/>
        </w:rPr>
        <w:t>3</w:t>
      </w:r>
      <w:r>
        <w:rPr>
          <w:rFonts w:ascii="宋体" w:hAnsi="宋体"/>
        </w:rPr>
        <w:t>2</w:t>
      </w:r>
      <w:r>
        <w:rPr>
          <w:rFonts w:ascii="宋体" w:hAnsi="宋体" w:hint="eastAsia"/>
        </w:rPr>
        <w:t>．</w:t>
      </w:r>
      <w:r>
        <w:rPr>
          <w:rFonts w:hint="eastAsia"/>
        </w:rPr>
        <w:t>（</w:t>
      </w:r>
      <w:r>
        <w:t>1</w:t>
      </w:r>
      <w:r>
        <w:rPr>
          <w:rFonts w:hint="eastAsia"/>
        </w:rPr>
        <w:t>）（</w:t>
      </w:r>
      <w:r>
        <w:t>5</w:t>
      </w:r>
      <w:r>
        <w:rPr>
          <w:rFonts w:hint="eastAsia"/>
        </w:rPr>
        <w:t>分）</w:t>
      </w:r>
    </w:p>
    <w:p w14:paraId="40A71A14" w14:textId="77777777" w:rsidR="00AF2D8C" w:rsidRDefault="00AF2D8C" w:rsidP="00AF2D8C">
      <w:pPr>
        <w:pStyle w:val="--"/>
        <w:autoSpaceDE w:val="0"/>
        <w:autoSpaceDN w:val="0"/>
        <w:spacing w:line="240" w:lineRule="auto"/>
        <w:ind w:leftChars="250" w:left="1365" w:hangingChars="400" w:hanging="840"/>
      </w:pPr>
      <w:r>
        <w:rPr>
          <w:rFonts w:hint="eastAsia"/>
        </w:rPr>
        <w:t>示例一：撒哈拉以南非洲文明中的东部、南部、西部各选一例作答，写出其特征，体现文明的多样性和先进性。</w:t>
      </w:r>
    </w:p>
    <w:p w14:paraId="65A035A3" w14:textId="77777777" w:rsidR="00AF2D8C" w:rsidRDefault="00AF2D8C" w:rsidP="00AF2D8C">
      <w:pPr>
        <w:pStyle w:val="--"/>
        <w:autoSpaceDE w:val="0"/>
        <w:autoSpaceDN w:val="0"/>
        <w:spacing w:line="240" w:lineRule="auto"/>
        <w:ind w:leftChars="250" w:left="1365" w:hangingChars="400" w:hanging="840"/>
      </w:pPr>
      <w:r>
        <w:rPr>
          <w:rFonts w:hint="eastAsia"/>
        </w:rPr>
        <w:t>示例二：政权体制；农业、手工业领域；商贸（印度洋贸易、撒哈拉贸易）；文化领域举出案例说明撒哈拉沙漠以南的非洲文明的多样性和先进性。</w:t>
      </w:r>
    </w:p>
    <w:p w14:paraId="4E369D09" w14:textId="77777777" w:rsidR="00AF2D8C" w:rsidRDefault="00AF2D8C" w:rsidP="00AF2D8C">
      <w:pPr>
        <w:pStyle w:val="--"/>
        <w:autoSpaceDE w:val="0"/>
        <w:autoSpaceDN w:val="0"/>
        <w:spacing w:line="240" w:lineRule="auto"/>
        <w:ind w:leftChars="250" w:left="1365" w:hangingChars="400" w:hanging="840"/>
      </w:pPr>
      <w:r>
        <w:rPr>
          <w:rFonts w:hint="eastAsia"/>
        </w:rPr>
        <w:t>示例三：与撒哈拉沙漠以北地区进行比较说明，既有总体概括又有典型案例。</w:t>
      </w:r>
    </w:p>
    <w:p w14:paraId="20332E8C" w14:textId="77777777" w:rsidR="00AF2D8C" w:rsidRDefault="00AF2D8C" w:rsidP="00AF2D8C">
      <w:pPr>
        <w:pStyle w:val="--"/>
        <w:autoSpaceDE w:val="0"/>
        <w:autoSpaceDN w:val="0"/>
        <w:spacing w:line="240" w:lineRule="auto"/>
        <w:ind w:left="525" w:hangingChars="250" w:hanging="525"/>
      </w:pPr>
      <w:r>
        <w:rPr>
          <w:rFonts w:hint="eastAsia"/>
        </w:rPr>
        <w:t>（</w:t>
      </w:r>
      <w:r>
        <w:t>2</w:t>
      </w:r>
      <w:r>
        <w:rPr>
          <w:rFonts w:hint="eastAsia"/>
        </w:rPr>
        <w:t>）（</w:t>
      </w:r>
      <w:r>
        <w:t>10</w:t>
      </w:r>
      <w:r>
        <w:rPr>
          <w:rFonts w:hint="eastAsia"/>
        </w:rPr>
        <w:t>分）</w:t>
      </w:r>
    </w:p>
    <w:p w14:paraId="668D8740" w14:textId="77777777" w:rsidR="00AF2D8C" w:rsidRDefault="00AF2D8C" w:rsidP="00AF2D8C">
      <w:pPr>
        <w:pStyle w:val="--"/>
        <w:autoSpaceDE w:val="0"/>
        <w:autoSpaceDN w:val="0"/>
        <w:spacing w:line="240" w:lineRule="auto"/>
        <w:ind w:left="525"/>
      </w:pPr>
      <w:r>
        <w:rPr>
          <w:rFonts w:hint="eastAsia"/>
        </w:rPr>
        <w:t>特点（</w:t>
      </w:r>
      <w:r>
        <w:t>4</w:t>
      </w:r>
      <w:r>
        <w:rPr>
          <w:rFonts w:hint="eastAsia"/>
        </w:rPr>
        <w:t>分）：撒哈拉以南的东、西非海岸、马达加斯加岛等地是“掠奴”严重地区；美洲、西欧的大西洋沿岸出现大批奴隶市场；美洲、欧洲一些港口、城市因黑奴贸易而迅速发展；奴隶贸易持续时间长，呈现明显的阶段性特征；葡萄牙、西班牙、荷兰、英、法等国是主要贩奴国。</w:t>
      </w:r>
    </w:p>
    <w:p w14:paraId="5E8A8CA6" w14:textId="77777777" w:rsidR="00AF2D8C" w:rsidRDefault="00AF2D8C" w:rsidP="00AF2D8C">
      <w:pPr>
        <w:pStyle w:val="--"/>
        <w:autoSpaceDE w:val="0"/>
        <w:autoSpaceDN w:val="0"/>
        <w:spacing w:line="240" w:lineRule="auto"/>
        <w:ind w:left="525"/>
      </w:pPr>
      <w:r>
        <w:rPr>
          <w:rFonts w:hint="eastAsia"/>
        </w:rPr>
        <w:t>影响（</w:t>
      </w:r>
      <w:r>
        <w:t>6</w:t>
      </w:r>
      <w:r>
        <w:rPr>
          <w:rFonts w:hint="eastAsia"/>
        </w:rPr>
        <w:t>分）：大西洋黑奴贸易是世界历史上一次前所未有的、世界范围内的强制性迁徙，美洲成为世界上族群混合程度很高的地区；贩卖黑奴和奴役黑人的奴隶制，带来了以大西洋为中心的欧、美、非三大洲贸易体系的形成及贸易额的巨大增长；奴隶贸易带来的巨大财富成为欧美国家资本原始积累的来源之一，促进了西欧北美的制造业、商业、金融业和交通运输等部门的发展；非洲人口下降、社会动荡，农业生产遭到破坏，原有的对外联系、贸易渠道被改变，原有的社会发展进程中断；从法律上确定了黑色人种的奴隶地位，导致种族歧视的严重恶果。</w:t>
      </w:r>
    </w:p>
    <w:p w14:paraId="4A3A5F56" w14:textId="39924726" w:rsidR="00AF2D8C" w:rsidRDefault="00AF2D8C" w:rsidP="00AF2D8C">
      <w:r>
        <w:rPr>
          <w:rFonts w:ascii="宋体" w:hAnsi="宋体" w:hint="eastAsia"/>
        </w:rPr>
        <w:t>33．（1</w:t>
      </w:r>
      <w:r>
        <w:rPr>
          <w:rFonts w:ascii="宋体" w:hAnsi="宋体"/>
        </w:rPr>
        <w:t>0</w:t>
      </w:r>
      <w:r>
        <w:rPr>
          <w:rFonts w:ascii="宋体" w:hAnsi="宋体" w:hint="eastAsia"/>
        </w:rPr>
        <w:t>分）</w:t>
      </w:r>
    </w:p>
    <w:p w14:paraId="07D3A745" w14:textId="77777777" w:rsidR="00AF2D8C" w:rsidRDefault="00AF2D8C" w:rsidP="00AF2D8C">
      <w:pPr>
        <w:pStyle w:val="--"/>
        <w:autoSpaceDE w:val="0"/>
        <w:autoSpaceDN w:val="0"/>
        <w:spacing w:line="240" w:lineRule="auto"/>
      </w:pPr>
      <w:r>
        <w:rPr>
          <w:rFonts w:hint="eastAsia"/>
        </w:rPr>
        <w:t>【示例</w:t>
      </w:r>
      <w:r>
        <w:t>1</w:t>
      </w:r>
      <w:r>
        <w:rPr>
          <w:rFonts w:hint="eastAsia"/>
        </w:rPr>
        <w:t>】</w:t>
      </w:r>
    </w:p>
    <w:p w14:paraId="5DC4A8CE" w14:textId="77777777" w:rsidR="00AF2D8C" w:rsidRDefault="00AF2D8C" w:rsidP="00AF2D8C">
      <w:pPr>
        <w:pStyle w:val="--"/>
        <w:autoSpaceDE w:val="0"/>
        <w:autoSpaceDN w:val="0"/>
        <w:spacing w:line="240" w:lineRule="auto"/>
        <w:ind w:firstLine="422"/>
      </w:pPr>
      <w:r>
        <w:rPr>
          <w:rFonts w:hint="eastAsia"/>
          <w:b/>
        </w:rPr>
        <w:t>论题：</w:t>
      </w:r>
      <w:r>
        <w:rPr>
          <w:rFonts w:hint="eastAsia"/>
        </w:rPr>
        <w:t>中华民族在交融中不断发展壮大。</w:t>
      </w:r>
    </w:p>
    <w:p w14:paraId="5C8CBD27" w14:textId="77777777" w:rsidR="00AF2D8C" w:rsidRDefault="00AF2D8C" w:rsidP="00AF2D8C">
      <w:pPr>
        <w:pStyle w:val="--"/>
        <w:autoSpaceDE w:val="0"/>
        <w:autoSpaceDN w:val="0"/>
        <w:spacing w:line="240" w:lineRule="auto"/>
      </w:pPr>
      <w:r>
        <w:rPr>
          <w:rFonts w:hint="eastAsia"/>
        </w:rPr>
        <w:t>春秋战国时期，列国纷争，经济往来，变法运动，百家争鸣，华夏认同观念逐渐产生，华夏族发展壮大。</w:t>
      </w:r>
    </w:p>
    <w:p w14:paraId="1E41649A" w14:textId="77777777" w:rsidR="00AF2D8C" w:rsidRDefault="00AF2D8C" w:rsidP="00AF2D8C">
      <w:pPr>
        <w:pStyle w:val="--"/>
        <w:autoSpaceDE w:val="0"/>
        <w:autoSpaceDN w:val="0"/>
        <w:spacing w:line="240" w:lineRule="auto"/>
      </w:pPr>
      <w:r>
        <w:rPr>
          <w:rFonts w:hint="eastAsia"/>
        </w:rPr>
        <w:t>西汉时期，设置西域都护府，并加强对东南沿海和西南少数民族地区的治理，使统一多民族国家得到巩固加强。</w:t>
      </w:r>
    </w:p>
    <w:p w14:paraId="4DBD1CD8" w14:textId="77777777" w:rsidR="00AF2D8C" w:rsidRDefault="00AF2D8C" w:rsidP="00AF2D8C">
      <w:pPr>
        <w:pStyle w:val="--"/>
        <w:autoSpaceDE w:val="0"/>
        <w:autoSpaceDN w:val="0"/>
        <w:spacing w:line="240" w:lineRule="auto"/>
      </w:pPr>
      <w:r>
        <w:rPr>
          <w:rFonts w:hint="eastAsia"/>
        </w:rPr>
        <w:t>魏晋南北朝时期，少数民族内迁、北民南迁、孝文帝改革等，推动了统一多民族封建国家</w:t>
      </w:r>
      <w:r>
        <w:rPr>
          <w:rFonts w:hint="eastAsia"/>
        </w:rPr>
        <w:lastRenderedPageBreak/>
        <w:t>的发展。</w:t>
      </w:r>
    </w:p>
    <w:p w14:paraId="6B086D72" w14:textId="77777777" w:rsidR="00AF2D8C" w:rsidRDefault="00AF2D8C" w:rsidP="00AF2D8C">
      <w:pPr>
        <w:pStyle w:val="--"/>
        <w:autoSpaceDE w:val="0"/>
        <w:autoSpaceDN w:val="0"/>
        <w:spacing w:line="240" w:lineRule="auto"/>
      </w:pPr>
      <w:r>
        <w:rPr>
          <w:rFonts w:hint="eastAsia"/>
        </w:rPr>
        <w:t>隋唐统一，通过和亲、会盟、册封、设立机构等方式，密切了同周边少数民族政权的联系，使疆域不断拓展，民族往来更加活跃。</w:t>
      </w:r>
    </w:p>
    <w:p w14:paraId="3D5BAC98" w14:textId="77777777" w:rsidR="00AF2D8C" w:rsidRDefault="00AF2D8C" w:rsidP="00AF2D8C">
      <w:pPr>
        <w:pStyle w:val="--"/>
        <w:autoSpaceDE w:val="0"/>
        <w:autoSpaceDN w:val="0"/>
        <w:spacing w:line="240" w:lineRule="auto"/>
      </w:pPr>
      <w:r>
        <w:rPr>
          <w:rFonts w:hint="eastAsia"/>
        </w:rPr>
        <w:t>辽宋夏金时期，民族政权并立、通过制度建设、经济互市、文化学习等，各民族呈现出互相交融的趋势；元朝统一后，通过设立宣政院等机构，对边疆地区实行有效管理，不同民族的交往交流交融也得到进一步加强。</w:t>
      </w:r>
    </w:p>
    <w:p w14:paraId="00F91891" w14:textId="77777777" w:rsidR="00AF2D8C" w:rsidRDefault="00AF2D8C" w:rsidP="00AF2D8C">
      <w:pPr>
        <w:pStyle w:val="--"/>
        <w:autoSpaceDE w:val="0"/>
        <w:autoSpaceDN w:val="0"/>
        <w:spacing w:line="240" w:lineRule="auto"/>
      </w:pPr>
      <w:r>
        <w:rPr>
          <w:rFonts w:hint="eastAsia"/>
        </w:rPr>
        <w:t>明清时期，设立理藩院，对边疆地区采取因地制宜的政策，统一多民族封建国家更趋稳固，现代中国的版图逐渐定型。</w:t>
      </w:r>
    </w:p>
    <w:p w14:paraId="6F3021E1" w14:textId="77777777" w:rsidR="00AF2D8C" w:rsidRDefault="00AF2D8C" w:rsidP="00AF2D8C">
      <w:pPr>
        <w:pStyle w:val="--"/>
        <w:autoSpaceDE w:val="0"/>
        <w:autoSpaceDN w:val="0"/>
        <w:spacing w:line="240" w:lineRule="auto"/>
      </w:pPr>
      <w:r>
        <w:rPr>
          <w:rFonts w:hint="eastAsia"/>
        </w:rPr>
        <w:t>经历了多个历史阶段的民族交融，统一多民族国家不断巩固与发展。</w:t>
      </w:r>
    </w:p>
    <w:p w14:paraId="24909F37" w14:textId="77777777" w:rsidR="00AF2D8C" w:rsidRDefault="00AF2D8C" w:rsidP="00AF2D8C">
      <w:pPr>
        <w:pStyle w:val="--"/>
        <w:autoSpaceDE w:val="0"/>
        <w:autoSpaceDN w:val="0"/>
        <w:spacing w:line="240" w:lineRule="auto"/>
      </w:pPr>
      <w:r>
        <w:rPr>
          <w:rFonts w:hint="eastAsia"/>
        </w:rPr>
        <w:t>【示例</w:t>
      </w:r>
      <w:r>
        <w:t>2</w:t>
      </w:r>
      <w:r>
        <w:rPr>
          <w:rFonts w:hint="eastAsia"/>
        </w:rPr>
        <w:t>】</w:t>
      </w:r>
    </w:p>
    <w:p w14:paraId="5B38C457" w14:textId="77777777" w:rsidR="00AF2D8C" w:rsidRDefault="00AF2D8C" w:rsidP="00AF2D8C">
      <w:pPr>
        <w:pStyle w:val="--"/>
        <w:autoSpaceDE w:val="0"/>
        <w:autoSpaceDN w:val="0"/>
        <w:spacing w:line="240" w:lineRule="auto"/>
        <w:ind w:firstLine="422"/>
      </w:pPr>
      <w:r>
        <w:rPr>
          <w:rFonts w:hint="eastAsia"/>
          <w:b/>
        </w:rPr>
        <w:t>论题：</w:t>
      </w:r>
      <w:r>
        <w:rPr>
          <w:rFonts w:hint="eastAsia"/>
        </w:rPr>
        <w:t>古代中国汉族与少数民族的相互交融。</w:t>
      </w:r>
    </w:p>
    <w:p w14:paraId="2BD122C3" w14:textId="77777777" w:rsidR="00AF2D8C" w:rsidRDefault="00AF2D8C" w:rsidP="00AF2D8C">
      <w:pPr>
        <w:pStyle w:val="--"/>
        <w:autoSpaceDE w:val="0"/>
        <w:autoSpaceDN w:val="0"/>
        <w:spacing w:line="240" w:lineRule="auto"/>
      </w:pPr>
      <w:r>
        <w:rPr>
          <w:rFonts w:hint="eastAsia"/>
        </w:rPr>
        <w:t>【示例</w:t>
      </w:r>
      <w:r>
        <w:t>3</w:t>
      </w:r>
      <w:r>
        <w:rPr>
          <w:rFonts w:hint="eastAsia"/>
        </w:rPr>
        <w:t>】</w:t>
      </w:r>
    </w:p>
    <w:p w14:paraId="112F4E90" w14:textId="77777777" w:rsidR="00AF2D8C" w:rsidRDefault="00AF2D8C" w:rsidP="00AF2D8C">
      <w:pPr>
        <w:pStyle w:val="--"/>
        <w:autoSpaceDE w:val="0"/>
        <w:autoSpaceDN w:val="0"/>
        <w:spacing w:line="240" w:lineRule="auto"/>
        <w:ind w:firstLine="422"/>
      </w:pPr>
      <w:r>
        <w:rPr>
          <w:rFonts w:hint="eastAsia"/>
          <w:b/>
        </w:rPr>
        <w:t>论题：</w:t>
      </w:r>
      <w:r>
        <w:rPr>
          <w:rFonts w:hint="eastAsia"/>
        </w:rPr>
        <w:t>民族交融推动统一多民族国家的巩固与发展</w:t>
      </w:r>
    </w:p>
    <w:p w14:paraId="5EE594DF" w14:textId="77777777" w:rsidR="00AF2D8C" w:rsidRDefault="00AF2D8C" w:rsidP="00AF2D8C">
      <w:pPr>
        <w:pStyle w:val="--"/>
        <w:autoSpaceDE w:val="0"/>
        <w:autoSpaceDN w:val="0"/>
        <w:spacing w:line="240" w:lineRule="auto"/>
      </w:pPr>
      <w:r>
        <w:rPr>
          <w:rFonts w:hint="eastAsia"/>
        </w:rPr>
        <w:t>【示例</w:t>
      </w:r>
      <w:r>
        <w:t>4</w:t>
      </w:r>
      <w:r>
        <w:rPr>
          <w:rFonts w:hint="eastAsia"/>
        </w:rPr>
        <w:t>】</w:t>
      </w:r>
    </w:p>
    <w:p w14:paraId="288D0F72" w14:textId="77777777" w:rsidR="00AF2D8C" w:rsidRDefault="00AF2D8C" w:rsidP="00AF2D8C">
      <w:pPr>
        <w:pStyle w:val="--"/>
        <w:autoSpaceDE w:val="0"/>
        <w:autoSpaceDN w:val="0"/>
        <w:spacing w:line="240" w:lineRule="auto"/>
        <w:ind w:firstLine="422"/>
      </w:pPr>
      <w:r>
        <w:rPr>
          <w:rFonts w:hint="eastAsia"/>
          <w:b/>
        </w:rPr>
        <w:t>论题：</w:t>
      </w:r>
      <w:r>
        <w:rPr>
          <w:rFonts w:hint="eastAsia"/>
        </w:rPr>
        <w:t>华夏认同与民族交融。</w:t>
      </w:r>
    </w:p>
    <w:p w14:paraId="5B0B0D5B" w14:textId="77777777" w:rsidR="00EF01CE" w:rsidRPr="00AF2D8C" w:rsidRDefault="00EF01CE"/>
    <w:sectPr w:rsidR="00EF01CE" w:rsidRPr="00AF2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EE9C" w14:textId="77777777" w:rsidR="00DF2712" w:rsidRDefault="00DF2712" w:rsidP="00983E4B">
      <w:r>
        <w:separator/>
      </w:r>
    </w:p>
  </w:endnote>
  <w:endnote w:type="continuationSeparator" w:id="0">
    <w:p w14:paraId="0ACC1BC4" w14:textId="77777777" w:rsidR="00DF2712" w:rsidRDefault="00DF2712" w:rsidP="0098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4CB6" w14:textId="77777777" w:rsidR="00DF2712" w:rsidRDefault="00DF2712" w:rsidP="00983E4B">
      <w:r>
        <w:separator/>
      </w:r>
    </w:p>
  </w:footnote>
  <w:footnote w:type="continuationSeparator" w:id="0">
    <w:p w14:paraId="1A9F353D" w14:textId="77777777" w:rsidR="00DF2712" w:rsidRDefault="00DF2712" w:rsidP="0098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47102"/>
    <w:multiLevelType w:val="hybridMultilevel"/>
    <w:tmpl w:val="ED963DCA"/>
    <w:lvl w:ilvl="0" w:tplc="EBC458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15"/>
    <w:rsid w:val="00983E4B"/>
    <w:rsid w:val="00AF2D8C"/>
    <w:rsid w:val="00DB7A15"/>
    <w:rsid w:val="00DF2712"/>
    <w:rsid w:val="00EF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F5365"/>
  <w15:chartTrackingRefBased/>
  <w15:docId w15:val="{3BAE57CB-DEAF-4DC4-AA7A-4B980B6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A1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A15"/>
    <w:pPr>
      <w:ind w:firstLineChars="200" w:firstLine="420"/>
    </w:pPr>
  </w:style>
  <w:style w:type="table" w:styleId="a4">
    <w:name w:val="Table Grid"/>
    <w:basedOn w:val="a1"/>
    <w:uiPriority w:val="39"/>
    <w:rsid w:val="00DB7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试题-答案-普通"/>
    <w:basedOn w:val="a"/>
    <w:qFormat/>
    <w:rsid w:val="00AF2D8C"/>
    <w:pPr>
      <w:spacing w:line="360" w:lineRule="auto"/>
      <w:jc w:val="left"/>
    </w:pPr>
    <w:rPr>
      <w:szCs w:val="20"/>
    </w:rPr>
  </w:style>
  <w:style w:type="paragraph" w:styleId="a5">
    <w:name w:val="header"/>
    <w:basedOn w:val="a"/>
    <w:link w:val="a6"/>
    <w:uiPriority w:val="99"/>
    <w:unhideWhenUsed/>
    <w:rsid w:val="00983E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83E4B"/>
    <w:rPr>
      <w:rFonts w:ascii="Times New Roman" w:eastAsia="宋体" w:hAnsi="Times New Roman" w:cs="Times New Roman"/>
      <w:sz w:val="18"/>
      <w:szCs w:val="18"/>
    </w:rPr>
  </w:style>
  <w:style w:type="paragraph" w:styleId="a7">
    <w:name w:val="footer"/>
    <w:basedOn w:val="a"/>
    <w:link w:val="a8"/>
    <w:uiPriority w:val="99"/>
    <w:unhideWhenUsed/>
    <w:rsid w:val="00983E4B"/>
    <w:pPr>
      <w:tabs>
        <w:tab w:val="center" w:pos="4153"/>
        <w:tab w:val="right" w:pos="8306"/>
      </w:tabs>
      <w:snapToGrid w:val="0"/>
      <w:jc w:val="left"/>
    </w:pPr>
    <w:rPr>
      <w:sz w:val="18"/>
      <w:szCs w:val="18"/>
    </w:rPr>
  </w:style>
  <w:style w:type="character" w:customStyle="1" w:styleId="a8">
    <w:name w:val="页脚 字符"/>
    <w:basedOn w:val="a0"/>
    <w:link w:val="a7"/>
    <w:uiPriority w:val="99"/>
    <w:rsid w:val="00983E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3642">
      <w:bodyDiv w:val="1"/>
      <w:marLeft w:val="0"/>
      <w:marRight w:val="0"/>
      <w:marTop w:val="0"/>
      <w:marBottom w:val="0"/>
      <w:divBdr>
        <w:top w:val="none" w:sz="0" w:space="0" w:color="auto"/>
        <w:left w:val="none" w:sz="0" w:space="0" w:color="auto"/>
        <w:bottom w:val="none" w:sz="0" w:space="0" w:color="auto"/>
        <w:right w:val="none" w:sz="0" w:space="0" w:color="auto"/>
      </w:divBdr>
    </w:div>
    <w:div w:id="671642390">
      <w:bodyDiv w:val="1"/>
      <w:marLeft w:val="0"/>
      <w:marRight w:val="0"/>
      <w:marTop w:val="0"/>
      <w:marBottom w:val="0"/>
      <w:divBdr>
        <w:top w:val="none" w:sz="0" w:space="0" w:color="auto"/>
        <w:left w:val="none" w:sz="0" w:space="0" w:color="auto"/>
        <w:bottom w:val="none" w:sz="0" w:space="0" w:color="auto"/>
        <w:right w:val="none" w:sz="0" w:space="0" w:color="auto"/>
      </w:divBdr>
    </w:div>
    <w:div w:id="836263780">
      <w:bodyDiv w:val="1"/>
      <w:marLeft w:val="0"/>
      <w:marRight w:val="0"/>
      <w:marTop w:val="0"/>
      <w:marBottom w:val="0"/>
      <w:divBdr>
        <w:top w:val="none" w:sz="0" w:space="0" w:color="auto"/>
        <w:left w:val="none" w:sz="0" w:space="0" w:color="auto"/>
        <w:bottom w:val="none" w:sz="0" w:space="0" w:color="auto"/>
        <w:right w:val="none" w:sz="0" w:space="0" w:color="auto"/>
      </w:divBdr>
    </w:div>
    <w:div w:id="20802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紫娟</dc:creator>
  <cp:keywords/>
  <dc:description/>
  <cp:lastModifiedBy>施 紫娟</cp:lastModifiedBy>
  <cp:revision>2</cp:revision>
  <dcterms:created xsi:type="dcterms:W3CDTF">2022-03-20T10:04:00Z</dcterms:created>
  <dcterms:modified xsi:type="dcterms:W3CDTF">2022-03-21T02:28:00Z</dcterms:modified>
</cp:coreProperties>
</file>