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eastAsia" w:ascii="宋体" w:hAnsi="宋体" w:cs="宋体"/>
          <w:b/>
          <w:bCs/>
          <w:sz w:val="28"/>
          <w:szCs w:val="28"/>
        </w:rPr>
      </w:pPr>
      <w:bookmarkStart w:id="0" w:name="_GoBack"/>
      <w:r>
        <w:rPr>
          <w:rFonts w:hint="eastAsia" w:ascii="宋体" w:hAnsi="宋体" w:cs="宋体"/>
          <w:b/>
          <w:bCs/>
          <w:sz w:val="28"/>
          <w:szCs w:val="28"/>
        </w:rPr>
        <w:t>2022年昆明市主城区体育传统特色项目学校及普通高中体育自主招生改革试点学校招收体育网点生体育测试</w:t>
      </w:r>
    </w:p>
    <w:p>
      <w:pPr>
        <w:adjustRightInd w:val="0"/>
        <w:snapToGrid w:val="0"/>
        <w:spacing w:line="480" w:lineRule="exact"/>
        <w:jc w:val="center"/>
        <w:rPr>
          <w:rFonts w:hint="eastAsia" w:ascii="宋体" w:hAnsi="宋体" w:cs="宋体"/>
          <w:b/>
          <w:bCs/>
          <w:sz w:val="28"/>
          <w:szCs w:val="28"/>
        </w:rPr>
      </w:pPr>
      <w:r>
        <w:rPr>
          <w:rFonts w:hint="eastAsia" w:ascii="宋体" w:hAnsi="宋体" w:cs="宋体"/>
          <w:b/>
          <w:bCs/>
          <w:sz w:val="28"/>
          <w:szCs w:val="28"/>
        </w:rPr>
        <w:t>考生健康承诺书</w:t>
      </w:r>
      <w:bookmarkEnd w:id="0"/>
    </w:p>
    <w:p>
      <w:pPr>
        <w:adjustRightInd w:val="0"/>
        <w:snapToGrid w:val="0"/>
        <w:spacing w:line="480" w:lineRule="exact"/>
        <w:jc w:val="center"/>
        <w:rPr>
          <w:rFonts w:hint="eastAsia" w:ascii="宋体" w:hAnsi="宋体" w:cs="宋体"/>
          <w:b/>
          <w:bCs/>
          <w:sz w:val="28"/>
          <w:szCs w:val="28"/>
        </w:rPr>
      </w:pPr>
    </w:p>
    <w:tbl>
      <w:tblPr>
        <w:tblStyle w:val="3"/>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848"/>
        <w:gridCol w:w="2428"/>
        <w:gridCol w:w="1605"/>
        <w:gridCol w:w="3120"/>
      </w:tblGrid>
      <w:tr>
        <w:tblPrEx>
          <w:tblLayout w:type="fixed"/>
          <w:tblCellMar>
            <w:top w:w="0" w:type="dxa"/>
            <w:left w:w="108" w:type="dxa"/>
            <w:bottom w:w="0" w:type="dxa"/>
            <w:right w:w="108" w:type="dxa"/>
          </w:tblCellMar>
        </w:tblPrEx>
        <w:trPr>
          <w:trHeight w:val="642"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考    点</w:t>
            </w:r>
          </w:p>
        </w:tc>
        <w:tc>
          <w:tcPr>
            <w:tcW w:w="2428"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考生姓名</w:t>
            </w:r>
          </w:p>
        </w:tc>
        <w:tc>
          <w:tcPr>
            <w:tcW w:w="3120" w:type="dxa"/>
            <w:tcBorders>
              <w:top w:val="single" w:color="auto" w:sz="4" w:space="0"/>
              <w:left w:val="nil"/>
              <w:bottom w:val="single" w:color="auto" w:sz="4" w:space="0"/>
              <w:right w:val="single" w:color="auto" w:sz="4" w:space="0"/>
            </w:tcBorders>
            <w:vAlign w:val="center"/>
          </w:tcPr>
          <w:p>
            <w:pPr>
              <w:adjustRightInd w:val="0"/>
              <w:snapToGrid w:val="0"/>
              <w:spacing w:line="480" w:lineRule="exact"/>
              <w:rPr>
                <w:rFonts w:ascii="仿宋_GB2312" w:eastAsia="仿宋_GB2312"/>
                <w:sz w:val="24"/>
                <w:szCs w:val="24"/>
              </w:rPr>
            </w:pPr>
          </w:p>
        </w:tc>
      </w:tr>
      <w:tr>
        <w:tblPrEx>
          <w:tblLayout w:type="fixed"/>
          <w:tblCellMar>
            <w:top w:w="0" w:type="dxa"/>
            <w:left w:w="108" w:type="dxa"/>
            <w:bottom w:w="0" w:type="dxa"/>
            <w:right w:w="108" w:type="dxa"/>
          </w:tblCellMar>
        </w:tblPrEx>
        <w:trPr>
          <w:trHeight w:val="642"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承诺人身份证号</w:t>
            </w:r>
          </w:p>
        </w:tc>
        <w:tc>
          <w:tcPr>
            <w:tcW w:w="2428"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性    别</w:t>
            </w:r>
          </w:p>
        </w:tc>
        <w:tc>
          <w:tcPr>
            <w:tcW w:w="3120" w:type="dxa"/>
            <w:tcBorders>
              <w:top w:val="single" w:color="auto" w:sz="4" w:space="0"/>
              <w:left w:val="nil"/>
              <w:bottom w:val="single" w:color="auto" w:sz="4" w:space="0"/>
              <w:right w:val="single" w:color="auto" w:sz="4" w:space="0"/>
            </w:tcBorders>
            <w:vAlign w:val="center"/>
          </w:tcPr>
          <w:p>
            <w:pPr>
              <w:adjustRightInd w:val="0"/>
              <w:snapToGrid w:val="0"/>
              <w:spacing w:line="480" w:lineRule="exact"/>
              <w:rPr>
                <w:rFonts w:ascii="仿宋_GB2312" w:eastAsia="仿宋_GB2312"/>
                <w:sz w:val="24"/>
                <w:szCs w:val="24"/>
              </w:rPr>
            </w:pPr>
          </w:p>
        </w:tc>
      </w:tr>
      <w:tr>
        <w:tblPrEx>
          <w:tblLayout w:type="fixed"/>
          <w:tblCellMar>
            <w:top w:w="0" w:type="dxa"/>
            <w:left w:w="108" w:type="dxa"/>
            <w:bottom w:w="0" w:type="dxa"/>
            <w:right w:w="108" w:type="dxa"/>
          </w:tblCellMar>
        </w:tblPrEx>
        <w:trPr>
          <w:trHeight w:val="642"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监护人身份证号</w:t>
            </w:r>
          </w:p>
        </w:tc>
        <w:tc>
          <w:tcPr>
            <w:tcW w:w="2428"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p>
        </w:tc>
        <w:tc>
          <w:tcPr>
            <w:tcW w:w="1605"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联系电话</w:t>
            </w:r>
          </w:p>
        </w:tc>
        <w:tc>
          <w:tcPr>
            <w:tcW w:w="3120" w:type="dxa"/>
            <w:tcBorders>
              <w:top w:val="single" w:color="auto" w:sz="4" w:space="0"/>
              <w:left w:val="nil"/>
              <w:bottom w:val="single" w:color="auto" w:sz="4" w:space="0"/>
              <w:right w:val="single" w:color="auto" w:sz="4" w:space="0"/>
            </w:tcBorders>
            <w:vAlign w:val="center"/>
          </w:tcPr>
          <w:p>
            <w:pPr>
              <w:adjustRightInd w:val="0"/>
              <w:snapToGrid w:val="0"/>
              <w:spacing w:line="480" w:lineRule="exact"/>
              <w:rPr>
                <w:rFonts w:ascii="仿宋_GB2312" w:eastAsia="仿宋_GB2312"/>
                <w:sz w:val="24"/>
                <w:szCs w:val="24"/>
              </w:rPr>
            </w:pPr>
          </w:p>
        </w:tc>
      </w:tr>
      <w:tr>
        <w:tblPrEx>
          <w:tblLayout w:type="fixed"/>
          <w:tblCellMar>
            <w:top w:w="0" w:type="dxa"/>
            <w:left w:w="108" w:type="dxa"/>
            <w:bottom w:w="0" w:type="dxa"/>
            <w:right w:w="108" w:type="dxa"/>
          </w:tblCellMar>
        </w:tblPrEx>
        <w:trPr>
          <w:trHeight w:val="4985"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14</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天</w:t>
            </w:r>
          </w:p>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健</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康</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排</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查</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申</w:t>
            </w:r>
          </w:p>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明</w:t>
            </w:r>
          </w:p>
        </w:tc>
        <w:tc>
          <w:tcPr>
            <w:tcW w:w="8001" w:type="dxa"/>
            <w:gridSpan w:val="4"/>
            <w:tcBorders>
              <w:top w:val="single" w:color="auto" w:sz="4" w:space="0"/>
              <w:left w:val="nil"/>
              <w:bottom w:val="single" w:color="auto" w:sz="4" w:space="0"/>
              <w:right w:val="single" w:color="auto" w:sz="4" w:space="0"/>
            </w:tcBorders>
          </w:tcPr>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1.本人及同住人员涉及“重点涉疫地区来（返）昆人员”情况：（是，否）</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2.本人及同住人员涉及“中高风险地区来（返）昆人员”情况：（是，否）</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3.本人及同住人员涉及“外溢风险较高地区、边境州市来（返）昆人员”情况：（是，否）</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4.本人及同住人员涉及“密接、次密接人员”情况：（是，否）</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5.本人及同住人员涉及“红黄码、带星号人员、收到时空交集短信”情况：（是，否）</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6.本人及同住人员涉及“其他来（返）昆人员”情况：（是，否）</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本人自愿遵守考场疫情防控相关规定及要求，听从考试工作人员安排进入备用隔离考场应试。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7"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考</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生</w:t>
            </w:r>
          </w:p>
          <w:p>
            <w:pPr>
              <w:adjustRightInd w:val="0"/>
              <w:snapToGrid w:val="0"/>
              <w:spacing w:line="480" w:lineRule="exact"/>
              <w:jc w:val="center"/>
              <w:rPr>
                <w:rFonts w:hint="eastAsia" w:ascii="仿宋_GB2312" w:eastAsia="仿宋_GB2312"/>
                <w:sz w:val="24"/>
                <w:szCs w:val="24"/>
              </w:rPr>
            </w:pPr>
            <w:r>
              <w:rPr>
                <w:rFonts w:hint="eastAsia" w:ascii="仿宋_GB2312" w:eastAsia="仿宋_GB2312"/>
                <w:sz w:val="24"/>
                <w:szCs w:val="24"/>
              </w:rPr>
              <w:t>承</w:t>
            </w:r>
          </w:p>
          <w:p>
            <w:pPr>
              <w:adjustRightInd w:val="0"/>
              <w:snapToGrid w:val="0"/>
              <w:spacing w:line="480" w:lineRule="exact"/>
              <w:jc w:val="center"/>
              <w:rPr>
                <w:rFonts w:ascii="仿宋_GB2312" w:eastAsia="仿宋_GB2312"/>
                <w:sz w:val="24"/>
                <w:szCs w:val="24"/>
              </w:rPr>
            </w:pPr>
            <w:r>
              <w:rPr>
                <w:rFonts w:hint="eastAsia" w:ascii="仿宋_GB2312" w:eastAsia="仿宋_GB2312"/>
                <w:sz w:val="24"/>
                <w:szCs w:val="24"/>
              </w:rPr>
              <w:t>诺</w:t>
            </w:r>
          </w:p>
        </w:tc>
        <w:tc>
          <w:tcPr>
            <w:tcW w:w="8001" w:type="dxa"/>
            <w:gridSpan w:val="4"/>
            <w:tcBorders>
              <w:top w:val="single" w:color="auto" w:sz="4" w:space="0"/>
              <w:left w:val="nil"/>
              <w:bottom w:val="single" w:color="auto" w:sz="4" w:space="0"/>
              <w:right w:val="single" w:color="auto" w:sz="4" w:space="0"/>
            </w:tcBorders>
          </w:tcPr>
          <w:p>
            <w:pPr>
              <w:adjustRightInd w:val="0"/>
              <w:snapToGrid w:val="0"/>
              <w:spacing w:line="480" w:lineRule="exact"/>
              <w:ind w:firstLine="480" w:firstLineChars="200"/>
              <w:rPr>
                <w:rFonts w:ascii="仿宋_GB2312" w:eastAsia="仿宋_GB2312"/>
                <w:sz w:val="24"/>
                <w:szCs w:val="24"/>
              </w:rPr>
            </w:pPr>
          </w:p>
          <w:p>
            <w:pPr>
              <w:adjustRightInd w:val="0"/>
              <w:snapToGrid w:val="0"/>
              <w:spacing w:line="480" w:lineRule="exact"/>
              <w:ind w:firstLine="480" w:firstLineChars="200"/>
              <w:jc w:val="left"/>
              <w:rPr>
                <w:rFonts w:hint="eastAsia" w:ascii="仿宋_GB2312" w:eastAsia="仿宋_GB2312"/>
                <w:sz w:val="24"/>
                <w:szCs w:val="24"/>
              </w:rPr>
            </w:pPr>
            <w:r>
              <w:rPr>
                <w:rFonts w:hint="eastAsia" w:ascii="仿宋_GB2312" w:eastAsia="仿宋_GB2312"/>
                <w:sz w:val="24"/>
                <w:szCs w:val="24"/>
              </w:rPr>
              <w:t>本人保证以上健康排查申明内容真实、准确，知悉相关的法律责任，愿意遵守相关规定。如有瞒报、错报、漏报的情况，一切后果自负。</w:t>
            </w:r>
          </w:p>
          <w:p>
            <w:pPr>
              <w:adjustRightInd w:val="0"/>
              <w:snapToGrid w:val="0"/>
              <w:spacing w:line="480" w:lineRule="exact"/>
              <w:rPr>
                <w:rFonts w:hint="eastAsia" w:ascii="仿宋_GB2312" w:eastAsia="仿宋_GB2312"/>
                <w:sz w:val="24"/>
                <w:szCs w:val="24"/>
              </w:rPr>
            </w:pPr>
            <w:r>
              <w:rPr>
                <w:rFonts w:hint="eastAsia" w:ascii="仿宋_GB2312" w:eastAsia="仿宋_GB2312"/>
                <w:sz w:val="24"/>
                <w:szCs w:val="24"/>
              </w:rPr>
              <w:t xml:space="preserve">    </w:t>
            </w:r>
          </w:p>
          <w:p>
            <w:pPr>
              <w:adjustRightInd w:val="0"/>
              <w:snapToGrid w:val="0"/>
              <w:spacing w:line="480" w:lineRule="exact"/>
              <w:ind w:firstLine="480" w:firstLineChars="200"/>
              <w:rPr>
                <w:rFonts w:hint="eastAsia" w:ascii="仿宋_GB2312" w:eastAsia="仿宋_GB2312"/>
                <w:sz w:val="24"/>
                <w:szCs w:val="24"/>
              </w:rPr>
            </w:pPr>
            <w:r>
              <w:rPr>
                <w:rFonts w:hint="eastAsia" w:ascii="仿宋_GB2312" w:eastAsia="仿宋_GB2312"/>
                <w:sz w:val="24"/>
                <w:szCs w:val="24"/>
              </w:rPr>
              <w:t>监护人（签名）：</w:t>
            </w:r>
          </w:p>
          <w:p>
            <w:pPr>
              <w:adjustRightInd w:val="0"/>
              <w:snapToGrid w:val="0"/>
              <w:spacing w:line="480" w:lineRule="exact"/>
              <w:rPr>
                <w:rFonts w:hint="eastAsia" w:ascii="仿宋_GB2312" w:eastAsia="仿宋_GB2312"/>
                <w:sz w:val="24"/>
                <w:szCs w:val="24"/>
              </w:rPr>
            </w:pPr>
          </w:p>
          <w:p>
            <w:pPr>
              <w:adjustRightInd w:val="0"/>
              <w:snapToGrid w:val="0"/>
              <w:spacing w:line="480" w:lineRule="exact"/>
              <w:ind w:firstLine="480" w:firstLineChars="200"/>
              <w:rPr>
                <w:rFonts w:hint="eastAsia" w:ascii="仿宋_GB2312" w:eastAsia="仿宋_GB2312"/>
                <w:sz w:val="24"/>
                <w:szCs w:val="24"/>
              </w:rPr>
            </w:pPr>
            <w:r>
              <w:rPr>
                <w:rFonts w:hint="eastAsia" w:ascii="仿宋_GB2312" w:eastAsia="仿宋_GB2312"/>
                <w:sz w:val="24"/>
                <w:szCs w:val="24"/>
              </w:rPr>
              <w:t xml:space="preserve">考生（签名）：               </w:t>
            </w:r>
          </w:p>
          <w:p>
            <w:pPr>
              <w:adjustRightInd w:val="0"/>
              <w:snapToGrid w:val="0"/>
              <w:spacing w:line="480" w:lineRule="exact"/>
              <w:ind w:firstLine="5520" w:firstLineChars="2300"/>
              <w:rPr>
                <w:rFonts w:ascii="仿宋_GB2312" w:eastAsia="仿宋_GB2312"/>
                <w:sz w:val="24"/>
                <w:szCs w:val="24"/>
              </w:rPr>
            </w:pPr>
            <w:r>
              <w:rPr>
                <w:rFonts w:hint="eastAsia" w:ascii="仿宋_GB2312" w:eastAsia="仿宋_GB2312"/>
                <w:sz w:val="24"/>
                <w:szCs w:val="24"/>
              </w:rPr>
              <w:t>年   月   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2022-05-11T12:41:40Z</dcterms:created>
  <dc:creator>iPhone11</dc:creator>
  <cp:lastModifiedBy>iPhone11</cp:lastModifiedBy>
  <dcterms:modified xsi:type="dcterms:W3CDTF">2022-05-11T12:42:35Z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2D9FC3FE4938697D843E7B62E77AB1B4</vt:lpwstr>
  </property>
</Properties>
</file>