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5" w:rsidRPr="00E90B59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0B59">
        <w:rPr>
          <w:rFonts w:asciiTheme="minorEastAsia" w:eastAsiaTheme="minorEastAsia" w:hAnsiTheme="minorEastAsia" w:hint="eastAsia"/>
          <w:color w:val="000000"/>
          <w:sz w:val="28"/>
          <w:szCs w:val="28"/>
        </w:rPr>
        <w:t>昆明八中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-20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学年度下学期月考二</w:t>
      </w:r>
    </w:p>
    <w:p w:rsidR="004E6C25" w:rsidRPr="00E90B59" w:rsidRDefault="004E6C25" w:rsidP="004E6C25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特色高二物理答案</w:t>
      </w:r>
    </w:p>
    <w:p w:rsidR="004E6C25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E90B59">
        <w:rPr>
          <w:rFonts w:asciiTheme="minorEastAsia" w:eastAsiaTheme="minorEastAsia" w:hAnsiTheme="minorEastAsia" w:hint="eastAsia"/>
          <w:color w:val="000000"/>
          <w:szCs w:val="21"/>
        </w:rPr>
        <w:t>考试时间：</w:t>
      </w:r>
      <w:r>
        <w:rPr>
          <w:rFonts w:asciiTheme="minorEastAsia" w:eastAsiaTheme="minorEastAsia" w:hAnsiTheme="minorEastAsia"/>
          <w:color w:val="000000"/>
          <w:szCs w:val="21"/>
        </w:rPr>
        <w:t>90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分钟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满分：100分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>命题教师：钱世博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>审题教师：李霞</w:t>
      </w:r>
    </w:p>
    <w:p w:rsidR="004E6C25" w:rsidRPr="0091446C" w:rsidRDefault="004E6C25" w:rsidP="004E6C25">
      <w:pPr>
        <w:rPr>
          <w:rFonts w:ascii="黑体" w:eastAsia="黑体" w:hAnsi="黑体"/>
          <w:szCs w:val="21"/>
        </w:rPr>
      </w:pPr>
      <w:r w:rsidRPr="0091446C">
        <w:rPr>
          <w:rFonts w:ascii="黑体" w:eastAsia="黑体" w:hAnsi="黑体" w:hint="eastAsia"/>
          <w:szCs w:val="21"/>
        </w:rPr>
        <w:t>一、选择题：本大题共12小题，每小题4分。在每小题给出的四个选项中，第1～8题只有一项是符合题目要求，第9～12题有多项符合题目要求。全部选对的得4分，选对但不全的得2分。有选错的得0分。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87"/>
        <w:gridCol w:w="688"/>
        <w:gridCol w:w="689"/>
        <w:gridCol w:w="688"/>
        <w:gridCol w:w="689"/>
        <w:gridCol w:w="689"/>
        <w:gridCol w:w="688"/>
        <w:gridCol w:w="697"/>
        <w:gridCol w:w="697"/>
        <w:gridCol w:w="698"/>
        <w:gridCol w:w="698"/>
      </w:tblGrid>
      <w:tr w:rsidR="00FD4F7A" w:rsidTr="00B459F9"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2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3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4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5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6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7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8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9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10</w:t>
            </w:r>
          </w:p>
        </w:tc>
        <w:tc>
          <w:tcPr>
            <w:tcW w:w="711" w:type="dxa"/>
          </w:tcPr>
          <w:p w:rsidR="004E6C25" w:rsidRDefault="004E6C25" w:rsidP="00B459F9">
            <w:r>
              <w:rPr>
                <w:rFonts w:hint="eastAsia"/>
              </w:rPr>
              <w:t>11</w:t>
            </w:r>
          </w:p>
        </w:tc>
        <w:tc>
          <w:tcPr>
            <w:tcW w:w="711" w:type="dxa"/>
          </w:tcPr>
          <w:p w:rsidR="004E6C25" w:rsidRDefault="004E6C25" w:rsidP="00B459F9">
            <w:r>
              <w:rPr>
                <w:rFonts w:hint="eastAsia"/>
              </w:rPr>
              <w:t>12</w:t>
            </w:r>
          </w:p>
        </w:tc>
      </w:tr>
      <w:tr w:rsidR="00FD4F7A" w:rsidTr="00B459F9">
        <w:tc>
          <w:tcPr>
            <w:tcW w:w="710" w:type="dxa"/>
          </w:tcPr>
          <w:p w:rsidR="004E6C25" w:rsidRDefault="004E6C25" w:rsidP="00B459F9">
            <w:r>
              <w:t>A</w:t>
            </w:r>
          </w:p>
        </w:tc>
        <w:tc>
          <w:tcPr>
            <w:tcW w:w="710" w:type="dxa"/>
          </w:tcPr>
          <w:p w:rsidR="004E6C25" w:rsidRDefault="004E6C25" w:rsidP="00B459F9">
            <w:r>
              <w:t>C</w:t>
            </w:r>
          </w:p>
        </w:tc>
        <w:tc>
          <w:tcPr>
            <w:tcW w:w="710" w:type="dxa"/>
          </w:tcPr>
          <w:p w:rsidR="004E6C25" w:rsidRDefault="004E6C25" w:rsidP="00B459F9">
            <w:r>
              <w:t>C</w:t>
            </w:r>
          </w:p>
        </w:tc>
        <w:tc>
          <w:tcPr>
            <w:tcW w:w="710" w:type="dxa"/>
          </w:tcPr>
          <w:p w:rsidR="004E6C25" w:rsidRDefault="004E6C25" w:rsidP="00B459F9">
            <w:r>
              <w:t>A</w:t>
            </w:r>
          </w:p>
        </w:tc>
        <w:tc>
          <w:tcPr>
            <w:tcW w:w="710" w:type="dxa"/>
          </w:tcPr>
          <w:p w:rsidR="004E6C25" w:rsidRDefault="004E6C25" w:rsidP="00B459F9">
            <w:r>
              <w:t>B</w:t>
            </w:r>
          </w:p>
        </w:tc>
        <w:tc>
          <w:tcPr>
            <w:tcW w:w="710" w:type="dxa"/>
          </w:tcPr>
          <w:p w:rsidR="004E6C25" w:rsidRDefault="004E6C25" w:rsidP="00B459F9">
            <w:r>
              <w:rPr>
                <w:rFonts w:hint="eastAsia"/>
              </w:rPr>
              <w:t>D</w:t>
            </w:r>
          </w:p>
        </w:tc>
        <w:tc>
          <w:tcPr>
            <w:tcW w:w="710" w:type="dxa"/>
          </w:tcPr>
          <w:p w:rsidR="004E6C25" w:rsidRDefault="004E6C25" w:rsidP="00B459F9">
            <w:r>
              <w:t>A</w:t>
            </w:r>
          </w:p>
        </w:tc>
        <w:tc>
          <w:tcPr>
            <w:tcW w:w="710" w:type="dxa"/>
          </w:tcPr>
          <w:p w:rsidR="004E6C25" w:rsidRDefault="004E6C25" w:rsidP="00B459F9">
            <w:r>
              <w:t>C</w:t>
            </w:r>
          </w:p>
        </w:tc>
        <w:tc>
          <w:tcPr>
            <w:tcW w:w="710" w:type="dxa"/>
          </w:tcPr>
          <w:p w:rsidR="004E6C25" w:rsidRDefault="00FD4F7A" w:rsidP="00B459F9">
            <w:r>
              <w:rPr>
                <w:rFonts w:hint="eastAsia"/>
              </w:rPr>
              <w:t>B</w:t>
            </w:r>
            <w:r>
              <w:t>C</w:t>
            </w:r>
          </w:p>
        </w:tc>
        <w:tc>
          <w:tcPr>
            <w:tcW w:w="710" w:type="dxa"/>
          </w:tcPr>
          <w:p w:rsidR="004E6C25" w:rsidRDefault="004E6C25" w:rsidP="00B459F9">
            <w:r>
              <w:t>AC</w:t>
            </w:r>
          </w:p>
        </w:tc>
        <w:tc>
          <w:tcPr>
            <w:tcW w:w="711" w:type="dxa"/>
          </w:tcPr>
          <w:p w:rsidR="004E6C25" w:rsidRDefault="00FD4F7A" w:rsidP="00B459F9">
            <w:r>
              <w:t>BC</w:t>
            </w:r>
          </w:p>
        </w:tc>
        <w:tc>
          <w:tcPr>
            <w:tcW w:w="711" w:type="dxa"/>
          </w:tcPr>
          <w:p w:rsidR="004E6C25" w:rsidRDefault="00FD4F7A" w:rsidP="00B459F9">
            <w:r>
              <w:t>CD</w:t>
            </w:r>
          </w:p>
        </w:tc>
      </w:tr>
    </w:tbl>
    <w:p w:rsidR="004E6C25" w:rsidRPr="00D42A1A" w:rsidRDefault="004E6C25" w:rsidP="004E6C25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42A1A">
        <w:rPr>
          <w:rFonts w:ascii="黑体" w:eastAsia="黑体" w:hAnsi="黑体" w:hint="eastAsia"/>
        </w:rPr>
        <w:t>二、填空题：本大题共2小题，共</w:t>
      </w:r>
      <w:r>
        <w:rPr>
          <w:rFonts w:ascii="黑体" w:eastAsia="黑体" w:hAnsi="黑体"/>
        </w:rPr>
        <w:t>14</w:t>
      </w:r>
      <w:r w:rsidRPr="00D42A1A">
        <w:rPr>
          <w:rFonts w:ascii="黑体" w:eastAsia="黑体" w:hAnsi="黑体" w:hint="eastAsia"/>
        </w:rPr>
        <w:t>分。</w:t>
      </w:r>
    </w:p>
    <w:p w:rsidR="004E6C25" w:rsidRPr="00FD4F7A" w:rsidRDefault="004E6C25" w:rsidP="004E6C25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13.</w:t>
      </w:r>
      <w:r w:rsidR="00FD4F7A" w:rsidRPr="00FD4F7A">
        <w:t xml:space="preserve"> </w:t>
      </w:r>
      <w:r w:rsidR="00FD4F7A" w:rsidRPr="00FD4F7A">
        <w:rPr>
          <w:rFonts w:eastAsiaTheme="minorEastAsia"/>
          <w:szCs w:val="21"/>
        </w:rPr>
        <w:t>【答案】</w:t>
      </w:r>
      <w:r w:rsidR="0080486A">
        <w:rPr>
          <w:rFonts w:eastAsiaTheme="minorEastAsia"/>
          <w:szCs w:val="21"/>
        </w:rPr>
        <w:t>     BC</w:t>
      </w:r>
      <w:r w:rsidR="00FD4F7A" w:rsidRPr="00FD4F7A">
        <w:rPr>
          <w:rFonts w:eastAsiaTheme="minorEastAsia"/>
          <w:szCs w:val="21"/>
        </w:rPr>
        <w:t xml:space="preserve">     </w:t>
      </w:r>
      <w:r w:rsidR="00FD4F7A" w:rsidRPr="00FD4F7A">
        <w:rPr>
          <w:rFonts w:eastAsiaTheme="minorEastAsia"/>
          <w:szCs w:val="21"/>
        </w:rPr>
        <w:object w:dxaOrig="528" w:dyaOrig="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3b3dae37b4946ccfdc7d7b369f182d06" style="width:26.45pt;height:12.35pt" o:ole="">
            <v:imagedata r:id="rId7" o:title="eqId3b3dae37b4946ccfdc7d7b369f182d06"/>
          </v:shape>
          <o:OLEObject Type="Embed" ProgID="Equation.DSMT4" ShapeID="_x0000_i1025" DrawAspect="Content" ObjectID="_1716277267" r:id="rId8"/>
        </w:object>
      </w:r>
      <w:r w:rsidR="00FD4F7A" w:rsidRPr="00FD4F7A">
        <w:rPr>
          <w:rFonts w:eastAsiaTheme="minorEastAsia"/>
          <w:szCs w:val="21"/>
        </w:rPr>
        <w:t xml:space="preserve">     </w:t>
      </w:r>
      <w:r w:rsidR="00FD4F7A" w:rsidRPr="00FD4F7A">
        <w:rPr>
          <w:rFonts w:eastAsiaTheme="minorEastAsia"/>
          <w:szCs w:val="21"/>
        </w:rPr>
        <w:object w:dxaOrig="545" w:dyaOrig="246">
          <v:shape id="_x0000_i1026" type="#_x0000_t75" alt="eqId3e36d8813e0b476c6a9570531c05dd99" style="width:27.05pt;height:12.35pt" o:ole="">
            <v:imagedata r:id="rId9" o:title="eqId3e36d8813e0b476c6a9570531c05dd99"/>
          </v:shape>
          <o:OLEObject Type="Embed" ProgID="Equation.DSMT4" ShapeID="_x0000_i1026" DrawAspect="Content" ObjectID="_1716277268" r:id="rId10"/>
        </w:object>
      </w:r>
    </w:p>
    <w:p w:rsidR="0080486A" w:rsidRPr="0080486A" w:rsidRDefault="004E6C25" w:rsidP="0080486A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hint="eastAsia"/>
        </w:rPr>
        <w:t>14.</w:t>
      </w:r>
      <w:r w:rsidR="00FD4F7A" w:rsidRPr="00FD4F7A">
        <w:t xml:space="preserve"> </w:t>
      </w:r>
      <w:r w:rsidR="0080486A" w:rsidRPr="0080486A">
        <w:rPr>
          <w:rFonts w:eastAsiaTheme="minorEastAsia"/>
          <w:szCs w:val="21"/>
        </w:rPr>
        <w:t>【答案】</w:t>
      </w:r>
      <w:r w:rsidR="0080486A" w:rsidRPr="0080486A">
        <w:rPr>
          <w:rFonts w:eastAsiaTheme="minorEastAsia"/>
          <w:szCs w:val="21"/>
        </w:rPr>
        <w:t xml:space="preserve">     </w:t>
      </w:r>
      <w:r w:rsidR="0080486A" w:rsidRPr="0080486A">
        <w:rPr>
          <w:rFonts w:eastAsiaTheme="minorEastAsia"/>
          <w:szCs w:val="21"/>
        </w:rPr>
        <w:t>黑</w:t>
      </w:r>
      <w:r w:rsidR="0080486A" w:rsidRPr="0080486A">
        <w:rPr>
          <w:rFonts w:eastAsiaTheme="minorEastAsia"/>
          <w:szCs w:val="21"/>
        </w:rPr>
        <w:t>     B     160     1.45mA     1100Ω</w:t>
      </w:r>
    </w:p>
    <w:p w:rsidR="004E6C25" w:rsidRPr="00D42A1A" w:rsidRDefault="004E6C25" w:rsidP="00FD4F7A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42A1A">
        <w:rPr>
          <w:rFonts w:ascii="黑体" w:eastAsia="黑体" w:hAnsi="黑体" w:hint="eastAsia"/>
        </w:rPr>
        <w:t>三、计算题：本大题共3小题，共</w:t>
      </w: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8</w:t>
      </w:r>
      <w:r w:rsidRPr="00D42A1A">
        <w:rPr>
          <w:rFonts w:ascii="黑体" w:eastAsia="黑体" w:hAnsi="黑体" w:hint="eastAsia"/>
        </w:rPr>
        <w:t>分。</w:t>
      </w:r>
    </w:p>
    <w:p w:rsidR="00FD4F7A" w:rsidRPr="00FD4F7A" w:rsidRDefault="004E6C25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color w:val="000000" w:themeColor="text1"/>
          <w:szCs w:val="21"/>
        </w:rPr>
        <w:t>15.</w:t>
      </w:r>
      <w:r w:rsidRPr="000D068F">
        <w:rPr>
          <w:color w:val="FF0000"/>
        </w:rPr>
        <w:t xml:space="preserve"> </w:t>
      </w:r>
      <w:r w:rsidR="00FD4F7A" w:rsidRPr="00FD4F7A">
        <w:rPr>
          <w:rFonts w:eastAsiaTheme="minorEastAsia"/>
          <w:color w:val="000000" w:themeColor="text1"/>
          <w:szCs w:val="21"/>
        </w:rPr>
        <w:t>【答案】（</w:t>
      </w:r>
      <w:r w:rsidR="00FD4F7A" w:rsidRPr="00FD4F7A">
        <w:rPr>
          <w:rFonts w:eastAsiaTheme="minorEastAsia"/>
          <w:color w:val="000000" w:themeColor="text1"/>
          <w:szCs w:val="21"/>
        </w:rPr>
        <w:t>1</w:t>
      </w:r>
      <w:r w:rsidR="00FD4F7A" w:rsidRPr="00FD4F7A">
        <w:rPr>
          <w:rFonts w:eastAsiaTheme="minorEastAsia"/>
          <w:color w:val="000000" w:themeColor="text1"/>
          <w:szCs w:val="21"/>
        </w:rPr>
        <w:t>）</w:t>
      </w:r>
      <w:r w:rsidR="00FD4F7A" w:rsidRPr="00FD4F7A">
        <w:rPr>
          <w:rFonts w:eastAsiaTheme="minorEastAsia"/>
          <w:color w:val="000000" w:themeColor="text1"/>
          <w:szCs w:val="21"/>
        </w:rPr>
        <w:t>4L</w:t>
      </w:r>
      <w:r w:rsidR="00FD4F7A" w:rsidRPr="00FD4F7A">
        <w:rPr>
          <w:rFonts w:eastAsiaTheme="minorEastAsia"/>
          <w:color w:val="000000" w:themeColor="text1"/>
          <w:szCs w:val="21"/>
        </w:rPr>
        <w:t>；（</w:t>
      </w:r>
      <w:r w:rsidR="00FD4F7A" w:rsidRPr="00FD4F7A">
        <w:rPr>
          <w:rFonts w:eastAsiaTheme="minorEastAsia"/>
          <w:color w:val="000000" w:themeColor="text1"/>
          <w:szCs w:val="21"/>
        </w:rPr>
        <w:t>2</w:t>
      </w:r>
      <w:r w:rsidR="00FD4F7A" w:rsidRPr="00FD4F7A">
        <w:rPr>
          <w:rFonts w:eastAsiaTheme="minorEastAsia"/>
          <w:color w:val="000000" w:themeColor="text1"/>
          <w:szCs w:val="21"/>
        </w:rPr>
        <w:t>）</w:t>
      </w:r>
      <w:r w:rsidR="00FD4F7A" w:rsidRPr="00FD4F7A">
        <w:rPr>
          <w:rFonts w:eastAsiaTheme="minorEastAsia"/>
          <w:color w:val="000000" w:themeColor="text1"/>
          <w:szCs w:val="21"/>
        </w:rPr>
        <w:t>5</w:t>
      </w:r>
      <w:r w:rsidR="00FD4F7A" w:rsidRPr="00FD4F7A">
        <w:rPr>
          <w:rFonts w:ascii="宋体" w:hAnsi="宋体" w:cs="宋体" w:hint="eastAsia"/>
          <w:color w:val="000000" w:themeColor="text1"/>
          <w:szCs w:val="21"/>
        </w:rPr>
        <w:t>∶</w:t>
      </w:r>
      <w:r w:rsidR="00FD4F7A" w:rsidRPr="00FD4F7A">
        <w:rPr>
          <w:rFonts w:eastAsiaTheme="minorEastAsia"/>
          <w:color w:val="000000" w:themeColor="text1"/>
          <w:szCs w:val="21"/>
        </w:rPr>
        <w:t>8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t>【详解】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t>（</w:t>
      </w:r>
      <w:r w:rsidRPr="00FD4F7A">
        <w:rPr>
          <w:rFonts w:eastAsiaTheme="minorEastAsia"/>
          <w:color w:val="000000" w:themeColor="text1"/>
          <w:szCs w:val="21"/>
        </w:rPr>
        <w:t>1</w:t>
      </w:r>
      <w:r w:rsidRPr="00FD4F7A">
        <w:rPr>
          <w:rFonts w:eastAsiaTheme="minorEastAsia"/>
          <w:color w:val="000000" w:themeColor="text1"/>
          <w:szCs w:val="21"/>
        </w:rPr>
        <w:t>）初态体积约为</w:t>
      </w:r>
      <w:r w:rsidRPr="00FD4F7A">
        <w:rPr>
          <w:rFonts w:eastAsiaTheme="minorEastAsia"/>
          <w:i/>
          <w:color w:val="000000" w:themeColor="text1"/>
          <w:szCs w:val="21"/>
        </w:rPr>
        <w:t>V</w:t>
      </w:r>
      <w:r w:rsidRPr="00FD4F7A">
        <w:rPr>
          <w:rFonts w:eastAsiaTheme="minorEastAsia"/>
          <w:i/>
          <w:color w:val="000000" w:themeColor="text1"/>
          <w:szCs w:val="21"/>
          <w:vertAlign w:val="subscript"/>
        </w:rPr>
        <w:t>1</w:t>
      </w:r>
      <w:r w:rsidRPr="00FD4F7A">
        <w:rPr>
          <w:rFonts w:eastAsiaTheme="minorEastAsia"/>
          <w:color w:val="000000" w:themeColor="text1"/>
          <w:szCs w:val="21"/>
        </w:rPr>
        <w:t>=2L</w:t>
      </w:r>
      <w:r w:rsidRPr="00FD4F7A">
        <w:rPr>
          <w:rFonts w:eastAsiaTheme="minorEastAsia"/>
          <w:color w:val="000000" w:themeColor="text1"/>
          <w:szCs w:val="21"/>
        </w:rPr>
        <w:t>，压强</w:t>
      </w:r>
      <w:r w:rsidRPr="00FD4F7A">
        <w:rPr>
          <w:rFonts w:eastAsiaTheme="minorEastAsia"/>
          <w:i/>
          <w:color w:val="000000" w:themeColor="text1"/>
          <w:szCs w:val="21"/>
        </w:rPr>
        <w:t>p</w:t>
      </w:r>
      <w:r w:rsidRPr="00FD4F7A">
        <w:rPr>
          <w:rFonts w:eastAsiaTheme="minorEastAsia"/>
          <w:i/>
          <w:color w:val="000000" w:themeColor="text1"/>
          <w:szCs w:val="21"/>
          <w:vertAlign w:val="subscript"/>
        </w:rPr>
        <w:t>1</w:t>
      </w:r>
      <w:r w:rsidRPr="00FD4F7A">
        <w:rPr>
          <w:rFonts w:eastAsiaTheme="minorEastAsia"/>
          <w:color w:val="000000" w:themeColor="text1"/>
          <w:szCs w:val="21"/>
        </w:rPr>
        <w:t>=1.0×10</w:t>
      </w:r>
      <w:r w:rsidRPr="00FD4F7A">
        <w:rPr>
          <w:rFonts w:eastAsiaTheme="minorEastAsia"/>
          <w:color w:val="000000" w:themeColor="text1"/>
          <w:szCs w:val="21"/>
          <w:vertAlign w:val="superscript"/>
        </w:rPr>
        <w:t>5</w:t>
      </w:r>
      <w:r w:rsidRPr="00FD4F7A">
        <w:rPr>
          <w:rFonts w:eastAsiaTheme="minorEastAsia"/>
          <w:color w:val="000000" w:themeColor="text1"/>
          <w:szCs w:val="21"/>
        </w:rPr>
        <w:t>Pa</w:t>
      </w:r>
      <w:r w:rsidRPr="00FD4F7A">
        <w:rPr>
          <w:rFonts w:eastAsiaTheme="minorEastAsia"/>
          <w:color w:val="000000" w:themeColor="text1"/>
          <w:szCs w:val="21"/>
        </w:rPr>
        <w:t>，温度</w:t>
      </w:r>
      <w:r w:rsidRPr="00FD4F7A">
        <w:rPr>
          <w:rFonts w:eastAsiaTheme="minorEastAsia"/>
          <w:i/>
          <w:color w:val="000000" w:themeColor="text1"/>
          <w:szCs w:val="21"/>
        </w:rPr>
        <w:t>T</w:t>
      </w:r>
      <w:r w:rsidRPr="00FD4F7A">
        <w:rPr>
          <w:rFonts w:eastAsiaTheme="minorEastAsia"/>
          <w:i/>
          <w:color w:val="000000" w:themeColor="text1"/>
          <w:szCs w:val="21"/>
          <w:vertAlign w:val="subscript"/>
        </w:rPr>
        <w:t>1</w:t>
      </w:r>
      <w:r w:rsidRPr="00FD4F7A">
        <w:rPr>
          <w:rFonts w:eastAsiaTheme="minorEastAsia"/>
          <w:color w:val="000000" w:themeColor="text1"/>
          <w:szCs w:val="21"/>
        </w:rPr>
        <w:t>=300K</w:t>
      </w:r>
      <w:r w:rsidRPr="00FD4F7A">
        <w:rPr>
          <w:rFonts w:eastAsiaTheme="minorEastAsia"/>
          <w:color w:val="000000" w:themeColor="text1"/>
          <w:szCs w:val="21"/>
        </w:rPr>
        <w:t>，末态</w:t>
      </w:r>
      <w:r w:rsidRPr="00FD4F7A">
        <w:rPr>
          <w:rFonts w:eastAsiaTheme="minorEastAsia"/>
          <w:i/>
          <w:color w:val="000000" w:themeColor="text1"/>
          <w:szCs w:val="21"/>
        </w:rPr>
        <w:t>p</w:t>
      </w:r>
      <w:r w:rsidRPr="00FD4F7A">
        <w:rPr>
          <w:rFonts w:eastAsiaTheme="minorEastAsia"/>
          <w:i/>
          <w:color w:val="000000" w:themeColor="text1"/>
          <w:szCs w:val="21"/>
          <w:vertAlign w:val="subscript"/>
        </w:rPr>
        <w:t>2</w:t>
      </w:r>
      <w:r w:rsidRPr="00FD4F7A">
        <w:rPr>
          <w:rFonts w:eastAsiaTheme="minorEastAsia"/>
          <w:color w:val="000000" w:themeColor="text1"/>
          <w:szCs w:val="21"/>
        </w:rPr>
        <w:t>=4.4×10</w:t>
      </w:r>
      <w:r w:rsidRPr="00FD4F7A">
        <w:rPr>
          <w:rFonts w:eastAsiaTheme="minorEastAsia"/>
          <w:color w:val="000000" w:themeColor="text1"/>
          <w:szCs w:val="21"/>
          <w:vertAlign w:val="superscript"/>
        </w:rPr>
        <w:t>4</w:t>
      </w:r>
      <w:r w:rsidRPr="00FD4F7A">
        <w:rPr>
          <w:rFonts w:eastAsiaTheme="minorEastAsia"/>
          <w:color w:val="000000" w:themeColor="text1"/>
          <w:szCs w:val="21"/>
        </w:rPr>
        <w:t>Pa</w:t>
      </w:r>
      <w:r w:rsidRPr="00FD4F7A">
        <w:rPr>
          <w:rFonts w:eastAsiaTheme="minorEastAsia"/>
          <w:color w:val="000000" w:themeColor="text1"/>
          <w:szCs w:val="21"/>
        </w:rPr>
        <w:t>，温度</w:t>
      </w:r>
      <w:r w:rsidRPr="00FD4F7A">
        <w:rPr>
          <w:rFonts w:eastAsiaTheme="minorEastAsia"/>
          <w:i/>
          <w:color w:val="000000" w:themeColor="text1"/>
          <w:szCs w:val="21"/>
        </w:rPr>
        <w:t>T</w:t>
      </w:r>
      <w:r w:rsidRPr="00FD4F7A">
        <w:rPr>
          <w:rFonts w:eastAsiaTheme="minorEastAsia"/>
          <w:i/>
          <w:color w:val="000000" w:themeColor="text1"/>
          <w:szCs w:val="21"/>
          <w:vertAlign w:val="subscript"/>
        </w:rPr>
        <w:t>2</w:t>
      </w:r>
      <w:r w:rsidRPr="00FD4F7A">
        <w:rPr>
          <w:rFonts w:eastAsiaTheme="minorEastAsia"/>
          <w:color w:val="000000" w:themeColor="text1"/>
          <w:szCs w:val="21"/>
        </w:rPr>
        <w:t>=264K</w:t>
      </w:r>
      <w:r w:rsidRPr="00FD4F7A">
        <w:rPr>
          <w:rFonts w:eastAsiaTheme="minorEastAsia"/>
          <w:color w:val="000000" w:themeColor="text1"/>
          <w:szCs w:val="21"/>
        </w:rPr>
        <w:t>，根据理想气体状态方程可得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object w:dxaOrig="1109" w:dyaOrig="618">
          <v:shape id="_x0000_i1027" type="#_x0000_t75" alt="eqId7271862a6b91cba56ad4df4b6c31b247" style="width:55.85pt;height:30.85pt" o:ole="">
            <v:imagedata r:id="rId11" o:title="eqId7271862a6b91cba56ad4df4b6c31b247"/>
          </v:shape>
          <o:OLEObject Type="Embed" ProgID="Equation.DSMT4" ShapeID="_x0000_i1027" DrawAspect="Content" ObjectID="_1716277269" r:id="rId12"/>
        </w:objec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t>解得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object w:dxaOrig="704" w:dyaOrig="313">
          <v:shape id="_x0000_i1028" type="#_x0000_t75" alt="eqId7e083c60eca4551b259246d6f4137bda" style="width:34.95pt;height:15.85pt" o:ole="">
            <v:imagedata r:id="rId13" o:title="eqId7e083c60eca4551b259246d6f4137bda"/>
          </v:shape>
          <o:OLEObject Type="Embed" ProgID="Equation.DSMT4" ShapeID="_x0000_i1028" DrawAspect="Content" ObjectID="_1716277270" r:id="rId14"/>
        </w:objec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t>（</w:t>
      </w:r>
      <w:r w:rsidRPr="00FD4F7A">
        <w:rPr>
          <w:rFonts w:eastAsiaTheme="minorEastAsia"/>
          <w:color w:val="000000" w:themeColor="text1"/>
          <w:szCs w:val="21"/>
        </w:rPr>
        <w:t>2</w:t>
      </w:r>
      <w:r w:rsidRPr="00FD4F7A">
        <w:rPr>
          <w:rFonts w:eastAsiaTheme="minorEastAsia"/>
          <w:color w:val="000000" w:themeColor="text1"/>
          <w:szCs w:val="21"/>
        </w:rPr>
        <w:t>）气体缓慢放出的过程中气体的温度不变，设需要放出的气体体积为</w:t>
      </w:r>
      <w:r w:rsidRPr="00FD4F7A">
        <w:rPr>
          <w:rFonts w:eastAsiaTheme="minorEastAsia"/>
          <w:color w:val="000000" w:themeColor="text1"/>
          <w:szCs w:val="21"/>
        </w:rPr>
        <w:t>Δ</w:t>
      </w:r>
      <w:r w:rsidRPr="00FD4F7A">
        <w:rPr>
          <w:rFonts w:eastAsiaTheme="minorEastAsia"/>
          <w:i/>
          <w:color w:val="000000" w:themeColor="text1"/>
          <w:szCs w:val="21"/>
        </w:rPr>
        <w:t>V</w:t>
      </w:r>
      <w:r w:rsidRPr="00FD4F7A">
        <w:rPr>
          <w:rFonts w:eastAsiaTheme="minorEastAsia"/>
          <w:color w:val="000000" w:themeColor="text1"/>
          <w:szCs w:val="21"/>
        </w:rPr>
        <w:t>，据波意耳定律可得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object w:dxaOrig="1725" w:dyaOrig="358">
          <v:shape id="_x0000_i1029" type="#_x0000_t75" alt="eqId96899e1b9f5805e2f884b9fb895f349a" style="width:86.1pt;height:17.65pt" o:ole="">
            <v:imagedata r:id="rId15" o:title="eqId96899e1b9f5805e2f884b9fb895f349a"/>
          </v:shape>
          <o:OLEObject Type="Embed" ProgID="Equation.DSMT4" ShapeID="_x0000_i1029" DrawAspect="Content" ObjectID="_1716277271" r:id="rId16"/>
        </w:objec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t>航天服放出的气体与原来气体的质量比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object w:dxaOrig="1302" w:dyaOrig="594">
          <v:shape id="_x0000_i1030" type="#_x0000_t75" alt="eqId6a5be58d187b33ed4cd4b2025baf866a" style="width:64.95pt;height:30pt" o:ole="">
            <v:imagedata r:id="rId17" o:title="eqId6a5be58d187b33ed4cd4b2025baf866a"/>
          </v:shape>
          <o:OLEObject Type="Embed" ProgID="Equation.DSMT4" ShapeID="_x0000_i1030" DrawAspect="Content" ObjectID="_1716277272" r:id="rId18"/>
        </w:objec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t>联立解得航天服放出的气体与原来气体的质量比为</w:t>
      </w:r>
    </w:p>
    <w:p w:rsidR="00FD4F7A" w:rsidRPr="00FD4F7A" w:rsidRDefault="00FD4F7A" w:rsidP="00FD4F7A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FD4F7A">
        <w:rPr>
          <w:rFonts w:eastAsiaTheme="minorEastAsia"/>
          <w:color w:val="000000" w:themeColor="text1"/>
          <w:szCs w:val="21"/>
        </w:rPr>
        <w:object w:dxaOrig="721" w:dyaOrig="598">
          <v:shape id="_x0000_i1031" type="#_x0000_t75" alt="eqIde8d27f3241b49d185bcc08f015b13408" style="width:36.45pt;height:30pt" o:ole="">
            <v:imagedata r:id="rId19" o:title="eqIde8d27f3241b49d185bcc08f015b13408"/>
          </v:shape>
          <o:OLEObject Type="Embed" ProgID="Equation.DSMT4" ShapeID="_x0000_i1031" DrawAspect="Content" ObjectID="_1716277273" r:id="rId20"/>
        </w:object>
      </w:r>
    </w:p>
    <w:p w:rsidR="005D69E4" w:rsidRPr="005D69E4" w:rsidRDefault="004E6C25" w:rsidP="005D69E4">
      <w:pPr>
        <w:spacing w:line="360" w:lineRule="auto"/>
        <w:jc w:val="left"/>
      </w:pPr>
      <w:r w:rsidRPr="005D69E4">
        <w:rPr>
          <w:rFonts w:hint="eastAsia"/>
        </w:rPr>
        <w:t xml:space="preserve">16. </w:t>
      </w:r>
      <w:r w:rsidR="00FD4F7A" w:rsidRPr="005D69E4">
        <w:t>【答案】（</w:t>
      </w:r>
      <w:r w:rsidR="00FD4F7A" w:rsidRPr="005D69E4">
        <w:t>1</w:t>
      </w:r>
      <w:r w:rsidR="00FD4F7A" w:rsidRPr="005D69E4">
        <w:t>）</w:t>
      </w:r>
      <w:r w:rsidR="0059721E" w:rsidRPr="005D69E4">
        <w:t>1.5</w:t>
      </w:r>
      <w:r w:rsidR="00FD4F7A" w:rsidRPr="005D69E4">
        <w:t>V</w:t>
      </w:r>
      <w:r w:rsidR="00FD4F7A" w:rsidRPr="005D69E4">
        <w:t>；（</w:t>
      </w:r>
      <w:r w:rsidR="00FD4F7A" w:rsidRPr="005D69E4">
        <w:t>2</w:t>
      </w:r>
      <w:r w:rsidR="00FD4F7A" w:rsidRPr="005D69E4">
        <w:t>）</w:t>
      </w:r>
      <w:r w:rsidR="005D69E4" w:rsidRPr="005D69E4">
        <w:t>7.5</w:t>
      </w:r>
      <w:r w:rsidR="00FD4F7A" w:rsidRPr="005D69E4">
        <w:t>m/s</w:t>
      </w:r>
      <w:r w:rsidR="00FD4F7A" w:rsidRPr="005D69E4">
        <w:rPr>
          <w:vertAlign w:val="superscript"/>
        </w:rPr>
        <w:t>2</w:t>
      </w:r>
      <w:r w:rsidR="00FD4F7A" w:rsidRPr="005D69E4">
        <w:t>；（</w:t>
      </w:r>
      <w:r w:rsidR="00FD4F7A" w:rsidRPr="005D69E4">
        <w:t>3</w:t>
      </w:r>
      <w:r w:rsidR="00FD4F7A" w:rsidRPr="005D69E4">
        <w:t>）</w:t>
      </w:r>
      <m:oMath>
        <m:r>
          <w:rPr>
            <w:rFonts w:ascii="Cambria Math" w:hAnsi="Cambria Math"/>
          </w:rPr>
          <m:t>0.75</m:t>
        </m:r>
        <m:r>
          <m:rPr>
            <m:sty m:val="p"/>
          </m:rPr>
          <w:rPr>
            <w:rFonts w:ascii="Cambria Math" w:hAnsi="Cambria Math"/>
          </w:rPr>
          <m:t>J</m:t>
        </m:r>
      </m:oMath>
    </w:p>
    <w:p w:rsidR="00FD4F7A" w:rsidRPr="005D69E4" w:rsidRDefault="00FD4F7A" w:rsidP="00FD4F7A">
      <w:pPr>
        <w:spacing w:line="360" w:lineRule="auto"/>
        <w:jc w:val="left"/>
      </w:pPr>
      <w:r w:rsidRPr="005D69E4">
        <w:t>【解析】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t>【详解】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lastRenderedPageBreak/>
        <w:t>（</w:t>
      </w:r>
      <w:r w:rsidRPr="005D69E4">
        <w:t>1</w:t>
      </w:r>
      <w:r w:rsidRPr="005D69E4">
        <w:t>）导体棒下滑到最低点的速度为</w:t>
      </w:r>
      <w:r w:rsidRPr="005D69E4">
        <w:object w:dxaOrig="213" w:dyaOrig="323">
          <v:shape id="_x0000_i1032" type="#_x0000_t75" alt="eqId6f58888df91890a19a1aa7511d19703f" style="width:10.6pt;height:16.15pt" o:ole="">
            <v:imagedata r:id="rId21" o:title="eqId6f58888df91890a19a1aa7511d19703f"/>
          </v:shape>
          <o:OLEObject Type="Embed" ProgID="Equation.DSMT4" ShapeID="_x0000_i1032" DrawAspect="Content" ObjectID="_1716277274" r:id="rId22"/>
        </w:object>
      </w:r>
      <w:r w:rsidRPr="005D69E4">
        <w:t>，由动能定理可知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1126" w:dyaOrig="543">
          <v:shape id="_x0000_i1033" type="#_x0000_t75" alt="eqId6423bd1147b6905df841623c898c02e7" style="width:56.15pt;height:27.05pt" o:ole="">
            <v:imagedata r:id="rId23" o:title="eqId6423bd1147b6905df841623c898c02e7"/>
          </v:shape>
          <o:OLEObject Type="Embed" ProgID="Equation.DSMT4" ShapeID="_x0000_i1033" DrawAspect="Content" ObjectID="_1716277275" r:id="rId24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解得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862" w:dyaOrig="317">
          <v:shape id="_x0000_i1034" type="#_x0000_t75" alt="eqIdb383eaa90fb35b24ff1819329cd31fd5" style="width:42.6pt;height:15.85pt" o:ole="">
            <v:imagedata r:id="rId25" o:title="eqIdb383eaa90fb35b24ff1819329cd31fd5"/>
          </v:shape>
          <o:OLEObject Type="Embed" ProgID="Equation.DSMT4" ShapeID="_x0000_i1034" DrawAspect="Content" ObjectID="_1716277276" r:id="rId26"/>
        </w:object>
      </w:r>
    </w:p>
    <w:p w:rsidR="0059721E" w:rsidRPr="005D69E4" w:rsidRDefault="00FD4F7A" w:rsidP="00FD4F7A">
      <w:pPr>
        <w:spacing w:line="360" w:lineRule="auto"/>
        <w:jc w:val="left"/>
      </w:pPr>
      <w:r w:rsidRPr="005D69E4">
        <w:rPr>
          <w:i/>
        </w:rPr>
        <w:t>R</w:t>
      </w:r>
      <w:r w:rsidRPr="005D69E4">
        <w:rPr>
          <w:i/>
          <w:vertAlign w:val="subscript"/>
        </w:rPr>
        <w:t>1</w:t>
      </w:r>
      <w:r w:rsidRPr="005D69E4">
        <w:t>和</w:t>
      </w:r>
      <w:r w:rsidRPr="005D69E4">
        <w:rPr>
          <w:i/>
        </w:rPr>
        <w:t>R</w:t>
      </w:r>
      <w:r w:rsidRPr="005D69E4">
        <w:rPr>
          <w:i/>
          <w:vertAlign w:val="subscript"/>
        </w:rPr>
        <w:t>2</w:t>
      </w:r>
      <w:r w:rsidRPr="005D69E4">
        <w:t>并联电阻为</w:t>
      </w:r>
    </w:p>
    <w:p w:rsidR="00FD4F7A" w:rsidRPr="005D69E4" w:rsidRDefault="0059721E" w:rsidP="00FD4F7A">
      <w:pPr>
        <w:spacing w:line="360" w:lineRule="auto"/>
        <w:jc w:val="left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1+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FD4F7A" w:rsidRPr="005D69E4" w:rsidRDefault="00FD4F7A" w:rsidP="00FD4F7A">
      <w:pPr>
        <w:spacing w:line="360" w:lineRule="auto"/>
        <w:jc w:val="left"/>
      </w:pPr>
      <w:r w:rsidRPr="005D69E4">
        <w:t>切割产生的最大感应电动势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950" w:dyaOrig="317">
          <v:shape id="_x0000_i1035" type="#_x0000_t75" alt="eqIdb4496c2dcc592cef2f9eb9bbc64b4f5b" style="width:47.9pt;height:15.85pt" o:ole="">
            <v:imagedata r:id="rId27" o:title="eqIdb4496c2dcc592cef2f9eb9bbc64b4f5b"/>
          </v:shape>
          <o:OLEObject Type="Embed" ProgID="Equation.DSMT4" ShapeID="_x0000_i1035" DrawAspect="Content" ObjectID="_1716277277" r:id="rId28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解得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792" w:dyaOrig="317">
          <v:shape id="_x0000_i1036" type="#_x0000_t75" alt="eqIda0ad99d53b2f249e7dae61c0f1900973" style="width:39.95pt;height:15.85pt" o:ole="">
            <v:imagedata r:id="rId29" o:title="eqIda0ad99d53b2f249e7dae61c0f1900973"/>
          </v:shape>
          <o:OLEObject Type="Embed" ProgID="Equation.DSMT4" ShapeID="_x0000_i1036" DrawAspect="Content" ObjectID="_1716277278" r:id="rId30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电阻</w:t>
      </w:r>
      <w:r w:rsidRPr="005D69E4">
        <w:rPr>
          <w:i/>
        </w:rPr>
        <w:t>R</w:t>
      </w:r>
      <w:r w:rsidRPr="005D69E4">
        <w:rPr>
          <w:i/>
          <w:vertAlign w:val="subscript"/>
        </w:rPr>
        <w:t>1</w:t>
      </w:r>
      <w:r w:rsidRPr="005D69E4">
        <w:t>两端的最大电压</w:t>
      </w:r>
    </w:p>
    <w:p w:rsidR="00FD4F7A" w:rsidRPr="005D69E4" w:rsidRDefault="005563A4" w:rsidP="0059721E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R+r</m:t>
              </m:r>
            </m:den>
          </m:f>
          <m:r>
            <w:rPr>
              <w:rFonts w:ascii="Cambria Math" w:hAnsi="Cambria Math"/>
            </w:rPr>
            <m:t>R=1.5</m:t>
          </m:r>
          <m:r>
            <m:rPr>
              <m:sty m:val="p"/>
            </m:rPr>
            <w:rPr>
              <w:rFonts w:ascii="Cambria Math" w:hAnsi="Cambria Math"/>
            </w:rPr>
            <m:t>V</m:t>
          </m:r>
        </m:oMath>
      </m:oMathPara>
    </w:p>
    <w:p w:rsidR="00FD4F7A" w:rsidRPr="005D69E4" w:rsidRDefault="00FD4F7A" w:rsidP="00FD4F7A">
      <w:pPr>
        <w:spacing w:line="360" w:lineRule="auto"/>
        <w:jc w:val="left"/>
      </w:pPr>
      <w:r w:rsidRPr="005D69E4">
        <w:t>（</w:t>
      </w:r>
      <w:r w:rsidRPr="005D69E4">
        <w:t>2</w:t>
      </w:r>
      <w:r w:rsidRPr="005D69E4">
        <w:t>）导体棒刚进入磁场时棒中电流为</w:t>
      </w:r>
    </w:p>
    <w:p w:rsidR="00FD4F7A" w:rsidRPr="005D69E4" w:rsidRDefault="0013012A" w:rsidP="00FD4F7A">
      <w:pPr>
        <w:spacing w:line="360" w:lineRule="auto"/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R+r</m:t>
              </m:r>
            </m:den>
          </m:f>
          <m:r>
            <w:rPr>
              <w:rFonts w:ascii="Cambria Math" w:hAnsi="Cambria Math"/>
            </w:rPr>
            <m:t>=1.5</m:t>
          </m:r>
          <m:r>
            <m:rPr>
              <m:sty m:val="p"/>
            </m:rPr>
            <w:rPr>
              <w:rFonts w:ascii="Cambria Math" w:hAnsi="Cambria Math"/>
            </w:rPr>
            <m:t>A</m:t>
          </m:r>
        </m:oMath>
      </m:oMathPara>
    </w:p>
    <w:p w:rsidR="00FD4F7A" w:rsidRPr="005D69E4" w:rsidRDefault="00FD4F7A" w:rsidP="00FD4F7A">
      <w:pPr>
        <w:spacing w:line="360" w:lineRule="auto"/>
        <w:jc w:val="left"/>
      </w:pPr>
      <w:r w:rsidRPr="005D69E4">
        <w:t>由牛顿第二定律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862" w:dyaOrig="252">
          <v:shape id="_x0000_i1037" type="#_x0000_t75" alt="eqIda67e87ac03ecef97ca8f2fa6018563d7" style="width:42.6pt;height:12.65pt" o:ole="">
            <v:imagedata r:id="rId31" o:title="eqIda67e87ac03ecef97ca8f2fa6018563d7"/>
          </v:shape>
          <o:OLEObject Type="Embed" ProgID="Equation.DSMT4" ShapeID="_x0000_i1037" DrawAspect="Content" ObjectID="_1716277279" r:id="rId32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解得</w:t>
      </w:r>
    </w:p>
    <w:p w:rsidR="00FD4F7A" w:rsidRPr="005D69E4" w:rsidRDefault="0013012A" w:rsidP="00FD4F7A">
      <w:pPr>
        <w:spacing w:line="360" w:lineRule="auto"/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a=7.5</m:t>
          </m:r>
          <m:r>
            <m:rPr>
              <m:sty m:val="p"/>
            </m:rPr>
            <w:rPr>
              <w:rFonts w:ascii="Cambria Math" w:hAnsi="Cambria Math"/>
            </w:rPr>
            <m:t>m/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D4F7A" w:rsidRPr="005D69E4" w:rsidRDefault="00FD4F7A" w:rsidP="00FD4F7A">
      <w:pPr>
        <w:spacing w:line="360" w:lineRule="auto"/>
        <w:jc w:val="left"/>
      </w:pPr>
      <w:r w:rsidRPr="005D69E4">
        <w:t>（</w:t>
      </w:r>
      <w:r w:rsidRPr="005D69E4">
        <w:t>3</w:t>
      </w:r>
      <w:r w:rsidRPr="005D69E4">
        <w:t>）由能量守恒，电路总的热量为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1338" w:dyaOrig="273">
          <v:shape id="_x0000_i1038" type="#_x0000_t75" alt="eqId28ecf99e32a96ebbb7d9344d051b87f2" style="width:66.7pt;height:13.5pt" o:ole="">
            <v:imagedata r:id="rId33" o:title="eqId28ecf99e32a96ebbb7d9344d051b87f2"/>
          </v:shape>
          <o:OLEObject Type="Embed" ProgID="Equation.DSMT4" ShapeID="_x0000_i1038" DrawAspect="Content" ObjectID="_1716277280" r:id="rId34"/>
        </w:object>
      </w:r>
    </w:p>
    <w:p w:rsidR="00FD4F7A" w:rsidRPr="005D69E4" w:rsidRDefault="005D69E4" w:rsidP="00FD4F7A">
      <w:pPr>
        <w:spacing w:line="360" w:lineRule="auto"/>
        <w:jc w:val="left"/>
      </w:pPr>
      <w:r w:rsidRPr="005D69E4">
        <w:rPr>
          <w:rFonts w:hint="eastAsia"/>
        </w:rPr>
        <w:t>导体棒</w:t>
      </w:r>
      <w:r w:rsidR="00FD4F7A" w:rsidRPr="005D69E4">
        <w:t>产生的热量为</w:t>
      </w:r>
    </w:p>
    <w:p w:rsidR="00FD4F7A" w:rsidRPr="005D69E4" w:rsidRDefault="0013012A" w:rsidP="00FD4F7A">
      <w:pPr>
        <w:spacing w:line="360" w:lineRule="auto"/>
        <w:jc w:val="left"/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R+r</m:t>
              </m:r>
            </m:den>
          </m:f>
          <m:r>
            <w:rPr>
              <w:rFonts w:ascii="Cambria Math" w:hAnsi="Cambria Math"/>
            </w:rPr>
            <m:t>Q=0.75</m:t>
          </m:r>
          <m:r>
            <m:rPr>
              <m:sty m:val="p"/>
            </m:rPr>
            <w:rPr>
              <w:rFonts w:ascii="Cambria Math" w:hAnsi="Cambria Math"/>
            </w:rPr>
            <m:t>J</m:t>
          </m:r>
        </m:oMath>
      </m:oMathPara>
    </w:p>
    <w:p w:rsidR="00FD4F7A" w:rsidRPr="005D69E4" w:rsidRDefault="004E6C25" w:rsidP="00FD4F7A">
      <w:pPr>
        <w:spacing w:line="360" w:lineRule="auto"/>
        <w:jc w:val="left"/>
      </w:pPr>
      <w:r w:rsidRPr="005D69E4">
        <w:rPr>
          <w:rFonts w:hint="eastAsia"/>
        </w:rPr>
        <w:t>1</w:t>
      </w:r>
      <w:r w:rsidRPr="005D69E4">
        <w:t>7</w:t>
      </w:r>
      <w:r w:rsidRPr="005D69E4">
        <w:rPr>
          <w:rFonts w:hint="eastAsia"/>
        </w:rPr>
        <w:t>．</w:t>
      </w:r>
      <w:r w:rsidR="00FD4F7A" w:rsidRPr="005D69E4">
        <w:t>【答案】（</w:t>
      </w:r>
      <w:r w:rsidR="00FD4F7A" w:rsidRPr="005D69E4">
        <w:t>1</w:t>
      </w:r>
      <w:r w:rsidR="00FD4F7A" w:rsidRPr="005D69E4">
        <w:t>）</w:t>
      </w:r>
      <w:r w:rsidR="00FD4F7A" w:rsidRPr="005D69E4">
        <w:object w:dxaOrig="581" w:dyaOrig="356">
          <v:shape id="_x0000_i1039" type="#_x0000_t75" alt="eqId6d74caf0d95433d1917670059d3812d9" style="width:29.4pt;height:17.95pt" o:ole="">
            <v:imagedata r:id="rId35" o:title="eqId6d74caf0d95433d1917670059d3812d9"/>
          </v:shape>
          <o:OLEObject Type="Embed" ProgID="Equation.DSMT4" ShapeID="_x0000_i1039" DrawAspect="Content" ObjectID="_1716277281" r:id="rId36"/>
        </w:object>
      </w:r>
      <w:r w:rsidR="00FD4F7A" w:rsidRPr="005D69E4">
        <w:t>，</w:t>
      </w:r>
      <w:r w:rsidR="00FD4F7A" w:rsidRPr="005D69E4">
        <w:object w:dxaOrig="440" w:dyaOrig="280">
          <v:shape id="_x0000_i1040" type="#_x0000_t75" alt="eqId46293465fa441893d7c2f06199257f9c" style="width:22.05pt;height:14.1pt" o:ole="">
            <v:imagedata r:id="rId37" o:title="eqId46293465fa441893d7c2f06199257f9c"/>
          </v:shape>
          <o:OLEObject Type="Embed" ProgID="Equation.DSMT4" ShapeID="_x0000_i1040" DrawAspect="Content" ObjectID="_1716277282" r:id="rId38"/>
        </w:object>
      </w:r>
      <w:r w:rsidR="00FD4F7A" w:rsidRPr="005D69E4">
        <w:t>；（</w:t>
      </w:r>
      <w:r w:rsidR="00FD4F7A" w:rsidRPr="005D69E4">
        <w:t>2</w:t>
      </w:r>
      <w:r w:rsidR="00FD4F7A" w:rsidRPr="005D69E4">
        <w:t>）</w:t>
      </w:r>
      <w:r w:rsidR="00FD4F7A" w:rsidRPr="005D69E4">
        <w:object w:dxaOrig="616" w:dyaOrig="537">
          <v:shape id="_x0000_i1041" type="#_x0000_t75" alt="eqId50c0ff2548c1527baa12ff8e9a0f7be5" style="width:30.55pt;height:27.05pt" o:ole="">
            <v:imagedata r:id="rId39" o:title="eqId50c0ff2548c1527baa12ff8e9a0f7be5"/>
          </v:shape>
          <o:OLEObject Type="Embed" ProgID="Equation.DSMT4" ShapeID="_x0000_i1041" DrawAspect="Content" ObjectID="_1716277283" r:id="rId40"/>
        </w:object>
      </w:r>
      <w:r w:rsidR="00FD4F7A" w:rsidRPr="005D69E4">
        <w:t>；（</w:t>
      </w:r>
      <w:r w:rsidR="00FD4F7A" w:rsidRPr="005D69E4">
        <w:t>3</w:t>
      </w:r>
      <w:r w:rsidR="00FD4F7A" w:rsidRPr="005D69E4">
        <w:t>）</w:t>
      </w:r>
      <w:r w:rsidR="00F71358">
        <w:t>小球</w:t>
      </w:r>
      <w:r w:rsidR="00F71358">
        <w:rPr>
          <w:rFonts w:hint="eastAsia"/>
        </w:rPr>
        <w:t>P</w:t>
      </w:r>
      <w:r w:rsidR="00F71358">
        <w:rPr>
          <w:rFonts w:hint="eastAsia"/>
        </w:rPr>
        <w:t>回不到</w:t>
      </w:r>
      <w:r w:rsidR="00F71358">
        <w:rPr>
          <w:rFonts w:hint="eastAsia"/>
        </w:rPr>
        <w:t>B</w:t>
      </w:r>
      <w:r w:rsidR="00F71358">
        <w:rPr>
          <w:rFonts w:hint="eastAsia"/>
        </w:rPr>
        <w:t>点</w:t>
      </w:r>
      <w:bookmarkStart w:id="0" w:name="_GoBack"/>
      <w:bookmarkEnd w:id="0"/>
    </w:p>
    <w:p w:rsidR="00FD4F7A" w:rsidRPr="005D69E4" w:rsidRDefault="00FD4F7A" w:rsidP="00FD4F7A">
      <w:pPr>
        <w:spacing w:line="360" w:lineRule="auto"/>
        <w:jc w:val="left"/>
      </w:pPr>
      <w:r w:rsidRPr="005D69E4">
        <w:t>【详解】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t>（</w:t>
      </w:r>
      <w:r w:rsidRPr="005D69E4">
        <w:t>1</w:t>
      </w:r>
      <w:r w:rsidRPr="005D69E4">
        <w:t>）小球</w:t>
      </w:r>
      <w:r w:rsidRPr="005D69E4">
        <w:rPr>
          <w:i/>
        </w:rPr>
        <w:t>P</w:t>
      </w:r>
      <w:r w:rsidRPr="005D69E4">
        <w:t>从</w:t>
      </w:r>
      <w:r w:rsidRPr="005D69E4">
        <w:rPr>
          <w:i/>
        </w:rPr>
        <w:t>A</w:t>
      </w:r>
      <w:r w:rsidRPr="005D69E4">
        <w:t>运动到</w:t>
      </w:r>
      <w:r w:rsidRPr="005D69E4">
        <w:rPr>
          <w:i/>
        </w:rPr>
        <w:t>C</w:t>
      </w:r>
      <w:r w:rsidRPr="005D69E4">
        <w:t>的过程，根据动能定理得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2340" w:dyaOrig="542">
          <v:shape id="_x0000_i1042" type="#_x0000_t75" alt="eqIdb70a98c734b2d0b066bf20487c5e152d" style="width:116.95pt;height:27.05pt" o:ole="">
            <v:imagedata r:id="rId41" o:title="eqIdb70a98c734b2d0b066bf20487c5e152d"/>
          </v:shape>
          <o:OLEObject Type="Embed" ProgID="Equation.DSMT4" ShapeID="_x0000_i1042" DrawAspect="Content" ObjectID="_1716277284" r:id="rId42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lastRenderedPageBreak/>
        <w:t>解得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968" w:dyaOrig="358">
          <v:shape id="_x0000_i1043" type="#_x0000_t75" alt="eqIdd0781d609c9a79ce5fbc0ab8d93c42a0" style="width:48.5pt;height:17.65pt" o:ole="">
            <v:imagedata r:id="rId43" o:title="eqIdd0781d609c9a79ce5fbc0ab8d93c42a0"/>
          </v:shape>
          <o:OLEObject Type="Embed" ProgID="Equation.DSMT4" ShapeID="_x0000_i1043" DrawAspect="Content" ObjectID="_1716277285" r:id="rId44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在最低点</w:t>
      </w:r>
      <w:r w:rsidRPr="005D69E4">
        <w:rPr>
          <w:i/>
        </w:rPr>
        <w:t>C</w:t>
      </w:r>
      <w:r w:rsidRPr="005D69E4">
        <w:t>时，根据牛顿第二定律可得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1355" w:dyaOrig="572">
          <v:shape id="_x0000_i1044" type="#_x0000_t75" alt="eqId86c32957cde14321770f8f034061d747" style="width:67.6pt;height:28.5pt" o:ole="">
            <v:imagedata r:id="rId45" o:title="eqId86c32957cde14321770f8f034061d747"/>
          </v:shape>
          <o:OLEObject Type="Embed" ProgID="Equation.DSMT4" ShapeID="_x0000_i1044" DrawAspect="Content" ObjectID="_1716277286" r:id="rId46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解得</w:t>
      </w:r>
    </w:p>
    <w:p w:rsidR="00FD4F7A" w:rsidRPr="0080486A" w:rsidRDefault="00FD4F7A" w:rsidP="00FD4F7A">
      <w:pPr>
        <w:spacing w:line="360" w:lineRule="auto"/>
        <w:jc w:val="left"/>
        <w:rPr>
          <w:color w:val="FF0000"/>
        </w:rPr>
      </w:pPr>
      <w:r w:rsidRPr="005D69E4">
        <w:object w:dxaOrig="880" w:dyaOrig="315">
          <v:shape id="_x0000_i1045" type="#_x0000_t75" alt="eqId647b9a7a115ac18b3532f85abb0f00f8" style="width:44.4pt;height:15.85pt" o:ole="">
            <v:imagedata r:id="rId47" o:title="eqId647b9a7a115ac18b3532f85abb0f00f8"/>
          </v:shape>
          <o:OLEObject Type="Embed" ProgID="Equation.DSMT4" ShapeID="_x0000_i1045" DrawAspect="Content" ObjectID="_1716277287" r:id="rId48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（</w:t>
      </w:r>
      <w:r w:rsidRPr="005D69E4">
        <w:t>2</w:t>
      </w:r>
      <w:r w:rsidRPr="005D69E4">
        <w:t>）当</w:t>
      </w:r>
      <w:r w:rsidRPr="005D69E4">
        <w:rPr>
          <w:i/>
        </w:rPr>
        <w:t>P</w:t>
      </w:r>
      <w:r w:rsidRPr="005D69E4">
        <w:rPr>
          <w:i/>
        </w:rPr>
        <w:t>、</w:t>
      </w:r>
      <w:r w:rsidRPr="005D69E4">
        <w:rPr>
          <w:i/>
        </w:rPr>
        <w:t>Q</w:t>
      </w:r>
      <w:r w:rsidRPr="005D69E4">
        <w:t>两球速度相等时，弹簧被压缩最短，此时弹簧的弹性势能最大，设两球速度相等时速度为</w:t>
      </w:r>
      <w:r w:rsidRPr="005D69E4">
        <w:object w:dxaOrig="194" w:dyaOrig="311">
          <v:shape id="_x0000_i1046" type="#_x0000_t75" alt="eqIdf44c235d8b49207ad3f2d77dc5d6cf20" style="width:10pt;height:15.85pt" o:ole="">
            <v:imagedata r:id="rId49" o:title="eqIdf44c235d8b49207ad3f2d77dc5d6cf20"/>
          </v:shape>
          <o:OLEObject Type="Embed" ProgID="Equation.DSMT4" ShapeID="_x0000_i1046" DrawAspect="Content" ObjectID="_1716277288" r:id="rId50"/>
        </w:object>
      </w:r>
      <w:r w:rsidRPr="005D69E4">
        <w:t>，根据动量守恒可得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1443" w:dyaOrig="318">
          <v:shape id="_x0000_i1047" type="#_x0000_t75" alt="eqId8671b9279058d886a3ef07a6cf7c458e" style="width:1in;height:15.85pt" o:ole="">
            <v:imagedata r:id="rId51" o:title="eqId8671b9279058d886a3ef07a6cf7c458e"/>
          </v:shape>
          <o:OLEObject Type="Embed" ProgID="Equation.DSMT4" ShapeID="_x0000_i1047" DrawAspect="Content" ObjectID="_1716277289" r:id="rId52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解得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898" w:dyaOrig="594">
          <v:shape id="_x0000_i1048" type="#_x0000_t75" alt="eqId31aefc3476ac64e63527a47f77e03d8d" style="width:44.95pt;height:30pt" o:ole="">
            <v:imagedata r:id="rId53" o:title="eqId31aefc3476ac64e63527a47f77e03d8d"/>
          </v:shape>
          <o:OLEObject Type="Embed" ProgID="Equation.DSMT4" ShapeID="_x0000_i1048" DrawAspect="Content" ObjectID="_1716277290" r:id="rId54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根据机械能守恒可得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2322" w:dyaOrig="541">
          <v:shape id="_x0000_i1049" type="#_x0000_t75" alt="eqId59f6d41ed18fa671d4f0bcb2cf69588e" style="width:116.4pt;height:27.05pt" o:ole="">
            <v:imagedata r:id="rId55" o:title="eqId59f6d41ed18fa671d4f0bcb2cf69588e"/>
          </v:shape>
          <o:OLEObject Type="Embed" ProgID="Equation.DSMT4" ShapeID="_x0000_i1049" DrawAspect="Content" ObjectID="_1716277291" r:id="rId56"/>
        </w:object>
      </w:r>
    </w:p>
    <w:p w:rsidR="00FD4F7A" w:rsidRPr="005D69E4" w:rsidRDefault="00FD4F7A" w:rsidP="00FD4F7A">
      <w:pPr>
        <w:spacing w:line="360" w:lineRule="auto"/>
        <w:jc w:val="left"/>
      </w:pPr>
      <w:r w:rsidRPr="005D69E4">
        <w:t>解得弹簧具有的最大弹性势能为</w:t>
      </w:r>
    </w:p>
    <w:p w:rsidR="00FD4F7A" w:rsidRPr="005D69E4" w:rsidRDefault="00FD4F7A" w:rsidP="00FD4F7A">
      <w:pPr>
        <w:spacing w:line="360" w:lineRule="auto"/>
        <w:jc w:val="left"/>
      </w:pPr>
      <w:r w:rsidRPr="005D69E4">
        <w:object w:dxaOrig="1091" w:dyaOrig="539">
          <v:shape id="_x0000_i1050" type="#_x0000_t75" alt="eqIdd61f17e4ff132a5b59f3fdaee6ac5f57" style="width:54.95pt;height:27.05pt" o:ole="">
            <v:imagedata r:id="rId57" o:title="eqIdd61f17e4ff132a5b59f3fdaee6ac5f57"/>
          </v:shape>
          <o:OLEObject Type="Embed" ProgID="Equation.DSMT4" ShapeID="_x0000_i1050" DrawAspect="Content" ObjectID="_1716277292" r:id="rId58"/>
        </w:object>
      </w:r>
    </w:p>
    <w:p w:rsidR="00FD4F7A" w:rsidRPr="00BC1537" w:rsidRDefault="00FD4F7A" w:rsidP="005D69E4">
      <w:r w:rsidRPr="0080486A">
        <w:t>（</w:t>
      </w:r>
      <w:r w:rsidRPr="0080486A">
        <w:t>3</w:t>
      </w:r>
      <w:r w:rsidR="005D69E4">
        <w:t>）</w:t>
      </w:r>
      <w:r w:rsidRPr="0080486A">
        <w:t>球</w:t>
      </w:r>
      <w:r w:rsidRPr="0080486A">
        <w:rPr>
          <w:i/>
        </w:rPr>
        <w:t>P</w:t>
      </w:r>
      <w:r w:rsidRPr="0080486A">
        <w:t>到达</w:t>
      </w:r>
      <w:r w:rsidRPr="0080486A">
        <w:rPr>
          <w:i/>
        </w:rPr>
        <w:t>C</w:t>
      </w:r>
      <w:r w:rsidRPr="0080486A">
        <w:t>点的速度为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80486A">
        <w:t>，弹簧反弹后</w:t>
      </w:r>
      <w:r w:rsidRPr="0080486A">
        <w:rPr>
          <w:i/>
        </w:rPr>
        <w:t>P</w:t>
      </w:r>
      <w:r w:rsidRPr="0080486A">
        <w:t>球的速度为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486A">
        <w:t>，</w:t>
      </w:r>
      <w:r w:rsidRPr="0080486A">
        <w:rPr>
          <w:i/>
        </w:rPr>
        <w:t>Q</w:t>
      </w:r>
      <w:r w:rsidRPr="0080486A">
        <w:t>球的速度为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80486A">
        <w:t>，取水平向右为正方向</w:t>
      </w:r>
      <w:r w:rsidR="00BC1537">
        <w:rPr>
          <w:rFonts w:hint="eastAsia"/>
        </w:rPr>
        <w:t>。</w:t>
      </w:r>
      <w:r w:rsidRPr="00BC1537">
        <w:t>小球</w:t>
      </w:r>
      <w:r w:rsidRPr="00BC1537">
        <w:rPr>
          <w:i/>
        </w:rPr>
        <w:t>P</w:t>
      </w:r>
      <w:r w:rsidRPr="00BC1537">
        <w:t>压缩弹簧然后反弹后，弹簧恢复原长，因此没有弹性势能，根据动量守恒和机械能守恒得</w:t>
      </w:r>
    </w:p>
    <w:p w:rsidR="00FD4F7A" w:rsidRPr="00BC1537" w:rsidRDefault="00BC1537" w:rsidP="00FD4F7A">
      <w:pPr>
        <w:spacing w:line="360" w:lineRule="auto"/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BC1537" w:rsidRDefault="00BC1537" w:rsidP="00FD4F7A">
      <w:pPr>
        <w:spacing w:line="360" w:lineRule="auto"/>
        <w:jc w:val="left"/>
        <w:rPr>
          <w:color w:val="FF0000"/>
        </w:rPr>
      </w:pPr>
    </w:p>
    <w:p w:rsidR="00BC1537" w:rsidRPr="00BC1537" w:rsidRDefault="00BC1537" w:rsidP="00FD4F7A">
      <w:pPr>
        <w:spacing w:line="360" w:lineRule="auto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D4F7A" w:rsidRPr="00BC1537" w:rsidRDefault="00FD4F7A" w:rsidP="00FD4F7A">
      <w:pPr>
        <w:spacing w:line="360" w:lineRule="auto"/>
        <w:jc w:val="left"/>
      </w:pPr>
      <w:r w:rsidRPr="00BC1537">
        <w:t>联合解得</w:t>
      </w:r>
    </w:p>
    <w:p w:rsidR="00FD4F7A" w:rsidRPr="00BC1537" w:rsidRDefault="00BC1537" w:rsidP="00FD4F7A">
      <w:pPr>
        <w:spacing w:line="360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gR</m:t>
              </m:r>
            </m:e>
          </m:rad>
        </m:oMath>
      </m:oMathPara>
    </w:p>
    <w:p w:rsidR="00FD4F7A" w:rsidRPr="00F71358" w:rsidRDefault="00FD4F7A" w:rsidP="00FD4F7A">
      <w:pPr>
        <w:spacing w:line="360" w:lineRule="auto"/>
        <w:jc w:val="left"/>
      </w:pPr>
      <w:r w:rsidRPr="00F71358">
        <w:t>根据动能定理得</w:t>
      </w:r>
    </w:p>
    <w:p w:rsidR="00FD4F7A" w:rsidRPr="00F71358" w:rsidRDefault="00F71358" w:rsidP="00FD4F7A">
      <w:pPr>
        <w:spacing w:line="360" w:lineRule="auto"/>
        <w:jc w:val="left"/>
      </w:pPr>
      <m:oMathPara>
        <m:oMath>
          <m:r>
            <m:rPr>
              <m:sty m:val="p"/>
            </m:rPr>
            <w:rPr>
              <w:rFonts w:ascii="Cambria Math" w:hAnsi="Cambria Math"/>
            </w:rPr>
            <m:t>-mgH=0-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D4F7A" w:rsidRPr="00F71358" w:rsidRDefault="00FD4F7A" w:rsidP="00FD4F7A">
      <w:pPr>
        <w:spacing w:line="360" w:lineRule="auto"/>
        <w:jc w:val="left"/>
      </w:pPr>
      <w:r w:rsidRPr="00F71358">
        <w:t>解得</w:t>
      </w:r>
    </w:p>
    <w:p w:rsidR="00F71358" w:rsidRPr="00F71358" w:rsidRDefault="00F71358" w:rsidP="00FD4F7A">
      <w:pPr>
        <w:spacing w:line="360" w:lineRule="auto"/>
        <w:jc w:val="left"/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H=0.5R&lt;R</m:t>
        </m:r>
      </m:oMath>
      <w:r>
        <w:t>，所以小球</w:t>
      </w:r>
      <w:r>
        <w:rPr>
          <w:rFonts w:hint="eastAsia"/>
        </w:rPr>
        <w:t>P</w:t>
      </w:r>
      <w:r>
        <w:rPr>
          <w:rFonts w:hint="eastAsia"/>
        </w:rPr>
        <w:t>回不到</w:t>
      </w:r>
      <w:r>
        <w:rPr>
          <w:rFonts w:hint="eastAsia"/>
        </w:rPr>
        <w:t>B</w:t>
      </w:r>
      <w:r>
        <w:rPr>
          <w:rFonts w:hint="eastAsia"/>
        </w:rPr>
        <w:t>点。</w:t>
      </w:r>
    </w:p>
    <w:sectPr w:rsidR="00F71358" w:rsidRPr="00F7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A4" w:rsidRDefault="005563A4" w:rsidP="0080486A">
      <w:r>
        <w:separator/>
      </w:r>
    </w:p>
  </w:endnote>
  <w:endnote w:type="continuationSeparator" w:id="0">
    <w:p w:rsidR="005563A4" w:rsidRDefault="005563A4" w:rsidP="008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A4" w:rsidRDefault="005563A4" w:rsidP="0080486A">
      <w:r>
        <w:separator/>
      </w:r>
    </w:p>
  </w:footnote>
  <w:footnote w:type="continuationSeparator" w:id="0">
    <w:p w:rsidR="005563A4" w:rsidRDefault="005563A4" w:rsidP="0080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5"/>
    <w:rsid w:val="00114E8E"/>
    <w:rsid w:val="0013012A"/>
    <w:rsid w:val="004E6C25"/>
    <w:rsid w:val="005563A4"/>
    <w:rsid w:val="0059721E"/>
    <w:rsid w:val="005D69E4"/>
    <w:rsid w:val="006C1E31"/>
    <w:rsid w:val="0080486A"/>
    <w:rsid w:val="00817374"/>
    <w:rsid w:val="00BC1537"/>
    <w:rsid w:val="00F71358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71C9F-E9EE-4B90-9E09-7028A78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597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AB31-BCEB-4FF7-A6DD-4E3C0396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2022-05-24T07:56:00Z</dcterms:created>
  <dcterms:modified xsi:type="dcterms:W3CDTF">2022-06-09T02:54:00Z</dcterms:modified>
</cp:coreProperties>
</file>