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A4D1" w14:textId="77777777" w:rsidR="00DE2639" w:rsidRDefault="00000000">
      <w:pPr>
        <w:spacing w:line="360" w:lineRule="auto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高二月考卷参考答案</w:t>
      </w:r>
    </w:p>
    <w:p w14:paraId="78D8C2AF" w14:textId="77777777" w:rsidR="00DE2639" w:rsidRDefault="00000000">
      <w:pPr>
        <w:spacing w:line="360" w:lineRule="auto"/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．选择题（每小题</w:t>
      </w:r>
      <w:r>
        <w:rPr>
          <w:rFonts w:hint="eastAsia"/>
        </w:rPr>
        <w:t>1.5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DE2639" w14:paraId="38F2C687" w14:textId="77777777">
        <w:tc>
          <w:tcPr>
            <w:tcW w:w="852" w:type="dxa"/>
          </w:tcPr>
          <w:p w14:paraId="2EB1AED5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2" w:type="dxa"/>
          </w:tcPr>
          <w:p w14:paraId="718CF393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2" w:type="dxa"/>
          </w:tcPr>
          <w:p w14:paraId="47693235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2" w:type="dxa"/>
          </w:tcPr>
          <w:p w14:paraId="29B7F2FF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2" w:type="dxa"/>
          </w:tcPr>
          <w:p w14:paraId="10F1EF04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2" w:type="dxa"/>
          </w:tcPr>
          <w:p w14:paraId="2C6B1FC8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2" w:type="dxa"/>
          </w:tcPr>
          <w:p w14:paraId="24AEFF65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2" w:type="dxa"/>
          </w:tcPr>
          <w:p w14:paraId="688880F5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3" w:type="dxa"/>
          </w:tcPr>
          <w:p w14:paraId="57C82AD8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3" w:type="dxa"/>
          </w:tcPr>
          <w:p w14:paraId="35207344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E2639" w14:paraId="12D6E740" w14:textId="77777777">
        <w:tc>
          <w:tcPr>
            <w:tcW w:w="852" w:type="dxa"/>
          </w:tcPr>
          <w:p w14:paraId="54B7062E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14:paraId="0C74E416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14:paraId="7B5EDD81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14:paraId="0164A2F1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14:paraId="0CCB9B72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</w:tcPr>
          <w:p w14:paraId="7A17181D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14:paraId="6305029D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14:paraId="52421CD2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3" w:type="dxa"/>
          </w:tcPr>
          <w:p w14:paraId="4D5891AF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</w:tcPr>
          <w:p w14:paraId="59D9C7E8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DE2639" w14:paraId="659CB38C" w14:textId="77777777">
        <w:tc>
          <w:tcPr>
            <w:tcW w:w="852" w:type="dxa"/>
          </w:tcPr>
          <w:p w14:paraId="59723F2A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2" w:type="dxa"/>
          </w:tcPr>
          <w:p w14:paraId="0EEE21F3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2" w:type="dxa"/>
          </w:tcPr>
          <w:p w14:paraId="60992C23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2" w:type="dxa"/>
          </w:tcPr>
          <w:p w14:paraId="6F3F11C7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2" w:type="dxa"/>
          </w:tcPr>
          <w:p w14:paraId="619A020B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2" w:type="dxa"/>
          </w:tcPr>
          <w:p w14:paraId="6C4D387C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2" w:type="dxa"/>
          </w:tcPr>
          <w:p w14:paraId="697CDABD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52" w:type="dxa"/>
          </w:tcPr>
          <w:p w14:paraId="75E081DD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53" w:type="dxa"/>
          </w:tcPr>
          <w:p w14:paraId="40E2E921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53" w:type="dxa"/>
          </w:tcPr>
          <w:p w14:paraId="5C167BEA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DE2639" w14:paraId="1A34EA9C" w14:textId="77777777">
        <w:tc>
          <w:tcPr>
            <w:tcW w:w="852" w:type="dxa"/>
          </w:tcPr>
          <w:p w14:paraId="47A0DF25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14:paraId="019D6DC1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</w:tcPr>
          <w:p w14:paraId="0F883A64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14:paraId="7834C76C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14:paraId="1BD36F50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14:paraId="19620FAE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</w:tcPr>
          <w:p w14:paraId="620041DA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14:paraId="3EEB3883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3" w:type="dxa"/>
          </w:tcPr>
          <w:p w14:paraId="60E3DE24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3" w:type="dxa"/>
          </w:tcPr>
          <w:p w14:paraId="20CE0224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DE2639" w14:paraId="436DB187" w14:textId="77777777">
        <w:tc>
          <w:tcPr>
            <w:tcW w:w="852" w:type="dxa"/>
          </w:tcPr>
          <w:p w14:paraId="7B1919BE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52" w:type="dxa"/>
          </w:tcPr>
          <w:p w14:paraId="0CFD7B46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852" w:type="dxa"/>
          </w:tcPr>
          <w:p w14:paraId="736ED99C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852" w:type="dxa"/>
          </w:tcPr>
          <w:p w14:paraId="7E9F23D0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52" w:type="dxa"/>
          </w:tcPr>
          <w:p w14:paraId="3A2DE35D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852" w:type="dxa"/>
          </w:tcPr>
          <w:p w14:paraId="0D7849EB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52" w:type="dxa"/>
          </w:tcPr>
          <w:p w14:paraId="5AB87BC2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852" w:type="dxa"/>
          </w:tcPr>
          <w:p w14:paraId="7270B4F0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53" w:type="dxa"/>
          </w:tcPr>
          <w:p w14:paraId="68DA57DE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853" w:type="dxa"/>
          </w:tcPr>
          <w:p w14:paraId="1B69C315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DE2639" w14:paraId="733F9D8F" w14:textId="77777777">
        <w:tc>
          <w:tcPr>
            <w:tcW w:w="852" w:type="dxa"/>
          </w:tcPr>
          <w:p w14:paraId="62406B05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14:paraId="5C569CFF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14:paraId="01D1B7FC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14:paraId="658BEDC0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14:paraId="442CC93A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14:paraId="053084D3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14:paraId="31644275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14:paraId="6E5657FF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</w:tcPr>
          <w:p w14:paraId="017AB525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</w:tcPr>
          <w:p w14:paraId="5B84084F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DE2639" w14:paraId="75CE6772" w14:textId="77777777">
        <w:tc>
          <w:tcPr>
            <w:tcW w:w="852" w:type="dxa"/>
          </w:tcPr>
          <w:p w14:paraId="6A8C5A9A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52" w:type="dxa"/>
          </w:tcPr>
          <w:p w14:paraId="257CB644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852" w:type="dxa"/>
          </w:tcPr>
          <w:p w14:paraId="3C690CE5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852" w:type="dxa"/>
          </w:tcPr>
          <w:p w14:paraId="25207DE4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52" w:type="dxa"/>
          </w:tcPr>
          <w:p w14:paraId="6A8A5F5B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52" w:type="dxa"/>
          </w:tcPr>
          <w:p w14:paraId="5979037E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52" w:type="dxa"/>
          </w:tcPr>
          <w:p w14:paraId="1287E606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852" w:type="dxa"/>
          </w:tcPr>
          <w:p w14:paraId="02902137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853" w:type="dxa"/>
          </w:tcPr>
          <w:p w14:paraId="6E56F4D3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853" w:type="dxa"/>
          </w:tcPr>
          <w:p w14:paraId="18FB2530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DE2639" w14:paraId="5676F7FC" w14:textId="77777777">
        <w:tc>
          <w:tcPr>
            <w:tcW w:w="852" w:type="dxa"/>
          </w:tcPr>
          <w:p w14:paraId="0A63656C" w14:textId="4EF861CD" w:rsidR="00DE2639" w:rsidRDefault="00C56DFE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852" w:type="dxa"/>
          </w:tcPr>
          <w:p w14:paraId="22368E05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14:paraId="21F3089F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14:paraId="039E7516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14:paraId="70FE7EBE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</w:tcPr>
          <w:p w14:paraId="6E51303D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2" w:type="dxa"/>
          </w:tcPr>
          <w:p w14:paraId="3BB47FAF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</w:tcPr>
          <w:p w14:paraId="1693293B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53" w:type="dxa"/>
          </w:tcPr>
          <w:p w14:paraId="26A168F1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53" w:type="dxa"/>
          </w:tcPr>
          <w:p w14:paraId="1943BB59" w14:textId="77777777" w:rsidR="00DE2639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 w14:paraId="2D14504C" w14:textId="77777777" w:rsidR="00DE2639" w:rsidRDefault="00000000">
      <w:pPr>
        <w:spacing w:line="360" w:lineRule="auto"/>
      </w:pPr>
      <w:r>
        <w:rPr>
          <w:rFonts w:hint="eastAsia"/>
        </w:rPr>
        <w:t>41.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7F592D9A" w14:textId="77777777" w:rsidR="00DE2639" w:rsidRDefault="00000000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下降</w:t>
      </w:r>
      <w:r>
        <w:rPr>
          <w:rFonts w:hint="eastAsia"/>
        </w:rPr>
        <w:t xml:space="preserve">   PEP</w:t>
      </w:r>
      <w:r>
        <w:rPr>
          <w:rFonts w:hint="eastAsia"/>
        </w:rPr>
        <w:t>羧化酶和</w:t>
      </w:r>
      <w:r>
        <w:rPr>
          <w:rFonts w:hint="eastAsia"/>
        </w:rPr>
        <w:t>Rubisco    ATP</w:t>
      </w:r>
      <w:r>
        <w:rPr>
          <w:rFonts w:hint="eastAsia"/>
        </w:rPr>
        <w:t>和</w:t>
      </w:r>
      <w:r>
        <w:rPr>
          <w:rFonts w:hint="eastAsia"/>
        </w:rPr>
        <w:t>NADPH</w:t>
      </w:r>
    </w:p>
    <w:p w14:paraId="1B375D6A" w14:textId="77777777" w:rsidR="00DE2639" w:rsidRDefault="00000000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下降</w:t>
      </w:r>
    </w:p>
    <w:p w14:paraId="360777B6" w14:textId="2925857A" w:rsidR="00DE2639" w:rsidRDefault="00000000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白天干旱高温条件下，气孔关闭可降低蒸腾作用速率减少水分的散失，</w:t>
      </w:r>
      <w:bookmarkStart w:id="0" w:name="_Hlk116563383"/>
      <w:r w:rsidR="007B4E95">
        <w:rPr>
          <w:rFonts w:hint="eastAsia"/>
        </w:rPr>
        <w:t>夜晚储存</w:t>
      </w:r>
      <w:r w:rsidR="007B4E95">
        <w:rPr>
          <w:rFonts w:hint="eastAsia"/>
        </w:rPr>
        <w:t>C</w:t>
      </w:r>
      <w:r w:rsidR="007B4E95">
        <w:t>O</w:t>
      </w:r>
      <w:r w:rsidR="007B4E95" w:rsidRPr="007B4E95">
        <w:rPr>
          <w:vertAlign w:val="subscript"/>
        </w:rPr>
        <w:t>2</w:t>
      </w:r>
      <w:r>
        <w:rPr>
          <w:rFonts w:hint="eastAsia"/>
        </w:rPr>
        <w:t>保证</w:t>
      </w:r>
      <w:r w:rsidR="007B4E95">
        <w:rPr>
          <w:rFonts w:hint="eastAsia"/>
        </w:rPr>
        <w:t>白天</w:t>
      </w:r>
      <w:r>
        <w:rPr>
          <w:rFonts w:hint="eastAsia"/>
        </w:rPr>
        <w:t>光合作用</w:t>
      </w:r>
      <w:r w:rsidR="007B4E95">
        <w:rPr>
          <w:rFonts w:hint="eastAsia"/>
        </w:rPr>
        <w:t>的进行</w:t>
      </w:r>
    </w:p>
    <w:bookmarkEnd w:id="0"/>
    <w:p w14:paraId="5788508A" w14:textId="77777777" w:rsidR="00DE2639" w:rsidRDefault="00000000">
      <w:pPr>
        <w:spacing w:line="360" w:lineRule="auto"/>
      </w:pPr>
      <w:r>
        <w:rPr>
          <w:rFonts w:hint="eastAsia"/>
        </w:rPr>
        <w:t>42.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分，每空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2386ACA7" w14:textId="77777777" w:rsidR="00DE2639" w:rsidRDefault="0000000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）脱氧核苷酸（或“碱基”、“碱基对”）的排列顺序不同</w:t>
      </w:r>
    </w:p>
    <w:p w14:paraId="009A5970" w14:textId="77777777" w:rsidR="00DE2639" w:rsidRDefault="0000000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）将采集的花粉涂（撒）在去雄父本的雌蕊柱头上，并套袋</w:t>
      </w:r>
    </w:p>
    <w:p w14:paraId="3C65DE34" w14:textId="77777777" w:rsidR="00DE2639" w:rsidRDefault="0000000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F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测交得到的</w:t>
      </w:r>
      <w:r>
        <w:rPr>
          <w:rFonts w:hint="eastAsia"/>
        </w:rPr>
        <w:t>F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中紫花：红花</w:t>
      </w:r>
      <w:r>
        <w:rPr>
          <w:rFonts w:hint="eastAsia"/>
        </w:rPr>
        <w:t>=1:1</w:t>
      </w:r>
      <w:r>
        <w:rPr>
          <w:rFonts w:hint="eastAsia"/>
        </w:rPr>
        <w:t>，长形花粉：圆形花粉</w:t>
      </w:r>
      <w:r>
        <w:rPr>
          <w:rFonts w:hint="eastAsia"/>
        </w:rPr>
        <w:t>=1:1</w:t>
      </w:r>
    </w:p>
    <w:p w14:paraId="2B0A336E" w14:textId="77777777" w:rsidR="00DE2639" w:rsidRDefault="00000000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）不遵循，</w:t>
      </w:r>
      <w:r>
        <w:rPr>
          <w:rFonts w:hint="eastAsia"/>
        </w:rPr>
        <w:t>4</w:t>
      </w:r>
      <w:r>
        <w:rPr>
          <w:rFonts w:hint="eastAsia"/>
        </w:rPr>
        <w:t>种表型的比例不符合</w:t>
      </w:r>
      <w:r>
        <w:rPr>
          <w:rFonts w:hint="eastAsia"/>
        </w:rPr>
        <w:t>1:1:1:1</w:t>
      </w:r>
      <w:r>
        <w:rPr>
          <w:rFonts w:hint="eastAsia"/>
        </w:rPr>
        <w:t>及其变式</w:t>
      </w:r>
    </w:p>
    <w:p w14:paraId="2CC770EB" w14:textId="21E56A0E" w:rsidR="00DE2639" w:rsidRPr="000736FB" w:rsidRDefault="00000000">
      <w:pPr>
        <w:spacing w:line="360" w:lineRule="auto"/>
        <w:jc w:val="left"/>
      </w:pPr>
      <w:r>
        <w:rPr>
          <w:rFonts w:hint="eastAsia"/>
        </w:rPr>
        <w:t>43.</w:t>
      </w:r>
      <w:r w:rsidRPr="000736FB">
        <w:rPr>
          <w:rFonts w:hint="eastAsia"/>
        </w:rPr>
        <w:t>（</w:t>
      </w:r>
      <w:r w:rsidRPr="000736FB">
        <w:rPr>
          <w:rFonts w:hint="eastAsia"/>
        </w:rPr>
        <w:t>9</w:t>
      </w:r>
      <w:r w:rsidRPr="000736FB">
        <w:rPr>
          <w:rFonts w:hint="eastAsia"/>
        </w:rPr>
        <w:t>分，每空</w:t>
      </w:r>
      <w:r w:rsidR="000736FB" w:rsidRPr="000736FB">
        <w:rPr>
          <w:rFonts w:hint="eastAsia"/>
        </w:rPr>
        <w:t>1</w:t>
      </w:r>
      <w:r w:rsidRPr="000736FB">
        <w:rPr>
          <w:rFonts w:hint="eastAsia"/>
        </w:rPr>
        <w:t>分）</w:t>
      </w:r>
    </w:p>
    <w:p w14:paraId="7A43A376" w14:textId="000B70C3" w:rsidR="00DE2639" w:rsidRDefault="000736FB" w:rsidP="000736FB">
      <w:pPr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）中枢神经系统</w:t>
      </w:r>
      <w:r>
        <w:rPr>
          <w:rFonts w:hint="eastAsia"/>
        </w:rPr>
        <w:t xml:space="preserve">    </w:t>
      </w:r>
      <w:r>
        <w:rPr>
          <w:rFonts w:hint="eastAsia"/>
        </w:rPr>
        <w:t>显著活跃状态</w:t>
      </w:r>
    </w:p>
    <w:p w14:paraId="0FE2D9A2" w14:textId="38F87532" w:rsidR="00DE2639" w:rsidRDefault="000736FB" w:rsidP="000736FB">
      <w:pPr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）高于</w:t>
      </w:r>
    </w:p>
    <w:p w14:paraId="0CC3E7C2" w14:textId="2F5BD4EF" w:rsidR="00DE2639" w:rsidRDefault="000736FB" w:rsidP="000736FB">
      <w:pPr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局部电流（电信号）</w:t>
      </w:r>
      <w:r>
        <w:t xml:space="preserve">     </w:t>
      </w:r>
      <w:r>
        <w:t>大脑皮层</w:t>
      </w:r>
      <w:r>
        <w:t xml:space="preserve">     </w:t>
      </w:r>
      <w:r>
        <w:t>受体</w:t>
      </w:r>
      <w:r>
        <w:t xml:space="preserve">1     </w:t>
      </w:r>
      <w:r>
        <w:t>减少</w:t>
      </w:r>
      <w:r>
        <w:t xml:space="preserve">     </w:t>
      </w:r>
    </w:p>
    <w:p w14:paraId="529EB107" w14:textId="63AA243F" w:rsidR="00DE2639" w:rsidRDefault="000736FB" w:rsidP="000736FB">
      <w:pPr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）降低</w:t>
      </w:r>
      <w:r>
        <w:rPr>
          <w:rFonts w:hint="eastAsia"/>
        </w:rPr>
        <w:t xml:space="preserve">   </w:t>
      </w:r>
      <w:r>
        <w:t>体液</w:t>
      </w:r>
      <w:r>
        <w:t xml:space="preserve">     </w:t>
      </w:r>
    </w:p>
    <w:p w14:paraId="6271AC2D" w14:textId="352972F3" w:rsidR="00F94CA9" w:rsidRDefault="00000000" w:rsidP="00F94CA9">
      <w:pPr>
        <w:spacing w:line="360" w:lineRule="auto"/>
      </w:pPr>
      <w:r>
        <w:rPr>
          <w:rFonts w:hint="eastAsia"/>
        </w:rPr>
        <w:t>44.</w:t>
      </w:r>
      <w:r w:rsidR="00F94CA9" w:rsidRPr="00F94CA9">
        <w:t xml:space="preserve"> </w:t>
      </w:r>
      <w:r w:rsidR="00F94CA9">
        <w:rPr>
          <w:rFonts w:hint="eastAsia"/>
        </w:rPr>
        <w:t>（</w:t>
      </w:r>
      <w:r w:rsidR="00F94CA9">
        <w:rPr>
          <w:rFonts w:hint="eastAsia"/>
        </w:rPr>
        <w:t>1</w:t>
      </w:r>
      <w:r w:rsidR="00F94CA9">
        <w:t>1</w:t>
      </w:r>
      <w:r w:rsidR="00F94CA9">
        <w:rPr>
          <w:rFonts w:hint="eastAsia"/>
        </w:rPr>
        <w:t>分，除特殊标注外，每空</w:t>
      </w:r>
      <w:r w:rsidR="00F94CA9">
        <w:rPr>
          <w:rFonts w:hint="eastAsia"/>
        </w:rPr>
        <w:t>1</w:t>
      </w:r>
      <w:r w:rsidR="00F94CA9">
        <w:rPr>
          <w:rFonts w:hint="eastAsia"/>
        </w:rPr>
        <w:t>分）</w:t>
      </w:r>
    </w:p>
    <w:p w14:paraId="3DE730E2" w14:textId="7E95B3A8" w:rsidR="00F94CA9" w:rsidRDefault="005D5607" w:rsidP="00F94CA9">
      <w:pPr>
        <w:spacing w:line="360" w:lineRule="auto"/>
        <w:ind w:firstLineChars="200" w:firstLine="420"/>
        <w:jc w:val="left"/>
      </w:pPr>
      <w:bookmarkStart w:id="1" w:name="_Hlk116567589"/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）抗体、溶菌酶、细胞因子</w:t>
      </w:r>
      <w:r>
        <w:rPr>
          <w:rFonts w:hint="eastAsia"/>
        </w:rPr>
        <w:t>等</w:t>
      </w:r>
      <w:r>
        <w:rPr>
          <w:rFonts w:hint="eastAsia"/>
        </w:rPr>
        <w:t>（答出</w:t>
      </w:r>
      <w:r>
        <w:t>2</w:t>
      </w:r>
      <w:r>
        <w:rPr>
          <w:rFonts w:hint="eastAsia"/>
        </w:rPr>
        <w:t>个即可）</w:t>
      </w:r>
      <w:r w:rsidR="00F94CA9">
        <w:rPr>
          <w:rFonts w:hint="eastAsia"/>
        </w:rPr>
        <w:t>（</w:t>
      </w:r>
      <w:r w:rsidR="00F94CA9">
        <w:t>2</w:t>
      </w:r>
      <w:r w:rsidR="00F94CA9">
        <w:rPr>
          <w:rFonts w:hint="eastAsia"/>
        </w:rPr>
        <w:t>分）</w:t>
      </w:r>
      <w:r w:rsidR="00F94CA9">
        <w:t xml:space="preserve">   </w:t>
      </w:r>
      <w:r w:rsidR="00F94CA9">
        <w:t>免疫防御、免疫监视</w:t>
      </w:r>
      <w:r w:rsidR="00F94CA9">
        <w:rPr>
          <w:rFonts w:hint="eastAsia"/>
        </w:rPr>
        <w:t>（</w:t>
      </w:r>
      <w:r w:rsidR="00F94CA9">
        <w:rPr>
          <w:rFonts w:hint="eastAsia"/>
        </w:rPr>
        <w:t>2</w:t>
      </w:r>
      <w:r w:rsidR="00F94CA9">
        <w:rPr>
          <w:rFonts w:hint="eastAsia"/>
        </w:rPr>
        <w:t>分）</w:t>
      </w:r>
      <w:r w:rsidR="00F94CA9">
        <w:t xml:space="preserve">    </w:t>
      </w:r>
      <w:r w:rsidR="00F94CA9">
        <w:t>细胞因子</w:t>
      </w:r>
    </w:p>
    <w:p w14:paraId="05A4EDE9" w14:textId="49B3CD0F" w:rsidR="005D5607" w:rsidRPr="00F94CA9" w:rsidRDefault="005D5607" w:rsidP="005D5607">
      <w:pPr>
        <w:spacing w:line="360" w:lineRule="auto"/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①</w:t>
      </w:r>
      <w:r>
        <w:t>突触小泡</w:t>
      </w:r>
      <w:r>
        <w:t>      ②</w:t>
      </w:r>
      <w:r>
        <w:t>减少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5895CAA2" w14:textId="57074816" w:rsidR="005D5607" w:rsidRPr="00F94CA9" w:rsidRDefault="00A10510" w:rsidP="008C1E3B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F94CA9">
        <w:t xml:space="preserve">  </w:t>
      </w:r>
      <w:r w:rsidR="00F94CA9">
        <w:t>一、二</w:t>
      </w:r>
      <w:r w:rsidR="00F94CA9">
        <w:t xml:space="preserve">       </w:t>
      </w:r>
      <w:r>
        <w:rPr>
          <w:rFonts w:hint="eastAsia"/>
        </w:rPr>
        <w:t>裂解、死亡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其他免疫细胞</w:t>
      </w:r>
      <w:bookmarkEnd w:id="1"/>
    </w:p>
    <w:sectPr w:rsidR="005D5607" w:rsidRPr="00F94CA9" w:rsidSect="008C1E3B">
      <w:pgSz w:w="11906" w:h="16838"/>
      <w:pgMar w:top="1361" w:right="1758" w:bottom="136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ACED" w14:textId="77777777" w:rsidR="00C96F36" w:rsidRDefault="00C96F36" w:rsidP="000736FB">
      <w:r>
        <w:separator/>
      </w:r>
    </w:p>
  </w:endnote>
  <w:endnote w:type="continuationSeparator" w:id="0">
    <w:p w14:paraId="495AFE61" w14:textId="77777777" w:rsidR="00C96F36" w:rsidRDefault="00C96F36" w:rsidP="0007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AAA1" w14:textId="77777777" w:rsidR="00C96F36" w:rsidRDefault="00C96F36" w:rsidP="000736FB">
      <w:r>
        <w:separator/>
      </w:r>
    </w:p>
  </w:footnote>
  <w:footnote w:type="continuationSeparator" w:id="0">
    <w:p w14:paraId="394C9D6D" w14:textId="77777777" w:rsidR="00C96F36" w:rsidRDefault="00C96F36" w:rsidP="0007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C01D6A"/>
    <w:multiLevelType w:val="singleLevel"/>
    <w:tmpl w:val="A1C01D6A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D701359"/>
    <w:multiLevelType w:val="hybridMultilevel"/>
    <w:tmpl w:val="006ED72E"/>
    <w:lvl w:ilvl="0" w:tplc="A4061348">
      <w:start w:val="2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28EC1070"/>
    <w:multiLevelType w:val="hybridMultilevel"/>
    <w:tmpl w:val="873A4CA8"/>
    <w:lvl w:ilvl="0" w:tplc="1C1250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9B70D7"/>
    <w:multiLevelType w:val="hybridMultilevel"/>
    <w:tmpl w:val="2636588A"/>
    <w:lvl w:ilvl="0" w:tplc="FA7E38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562205B"/>
    <w:multiLevelType w:val="singleLevel"/>
    <w:tmpl w:val="5562205B"/>
    <w:lvl w:ilvl="0">
      <w:start w:val="1"/>
      <w:numFmt w:val="decimal"/>
      <w:suff w:val="nothing"/>
      <w:lvlText w:val="（%1）"/>
      <w:lvlJc w:val="left"/>
    </w:lvl>
  </w:abstractNum>
  <w:num w:numId="1" w16cid:durableId="1028874562">
    <w:abstractNumId w:val="0"/>
  </w:num>
  <w:num w:numId="2" w16cid:durableId="1265381494">
    <w:abstractNumId w:val="4"/>
  </w:num>
  <w:num w:numId="3" w16cid:durableId="1668249362">
    <w:abstractNumId w:val="1"/>
  </w:num>
  <w:num w:numId="4" w16cid:durableId="1020863306">
    <w:abstractNumId w:val="3"/>
  </w:num>
  <w:num w:numId="5" w16cid:durableId="6753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NhMGI3ODgxNzhkYjZjZmQwNDg2ODBmM2RlMDFkZjUifQ=="/>
  </w:docVars>
  <w:rsids>
    <w:rsidRoot w:val="76116907"/>
    <w:rsid w:val="000736FB"/>
    <w:rsid w:val="0043330F"/>
    <w:rsid w:val="00477033"/>
    <w:rsid w:val="005D5607"/>
    <w:rsid w:val="007B4E95"/>
    <w:rsid w:val="008C1E3B"/>
    <w:rsid w:val="00A10510"/>
    <w:rsid w:val="00C56DFE"/>
    <w:rsid w:val="00C96F36"/>
    <w:rsid w:val="00DE2639"/>
    <w:rsid w:val="00F94CA9"/>
    <w:rsid w:val="473E145B"/>
    <w:rsid w:val="76116907"/>
    <w:rsid w:val="7AA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156EF"/>
  <w15:docId w15:val="{9C5D7404-B846-48D6-8FF4-C389A658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3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736FB"/>
    <w:rPr>
      <w:kern w:val="2"/>
      <w:sz w:val="18"/>
      <w:szCs w:val="18"/>
    </w:rPr>
  </w:style>
  <w:style w:type="paragraph" w:styleId="a6">
    <w:name w:val="footer"/>
    <w:basedOn w:val="a"/>
    <w:link w:val="a7"/>
    <w:rsid w:val="00073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736FB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0736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</dc:creator>
  <cp:lastModifiedBy>啊 我</cp:lastModifiedBy>
  <cp:revision>5</cp:revision>
  <dcterms:created xsi:type="dcterms:W3CDTF">2022-10-07T14:17:00Z</dcterms:created>
  <dcterms:modified xsi:type="dcterms:W3CDTF">2022-10-13T07:35:00Z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DF4928F3EDC04306BF29ACC0BB4C6E62</vt:lpwstr>
  </property>
</Properties>
</file>