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rPr>
          <w:rFonts w:ascii="宋体" w:hAnsi="宋体" w:eastAsia="宋体" w:cs="宋体"/>
          <w:b/>
          <w:sz w:val="21"/>
        </w:rPr>
      </w:pPr>
      <w:r>
        <w:rPr>
          <w:rFonts w:ascii="宋体" w:hAnsi="宋体" w:eastAsia="宋体" w:cs="宋体"/>
          <w:b/>
          <w:sz w:val="21"/>
        </w:rPr>
        <w:t>参考答案：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1．A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2．D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3．D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4．A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5．B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6．A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7．A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8．A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9．B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10．B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11．A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12．C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13．B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14．D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15．B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16．D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17．D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18．B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19．A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20．A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21．C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22．A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rPr>
          <w:rFonts w:hint="eastAsia" w:eastAsia="宋体"/>
          <w:lang w:eastAsia="zh-CN"/>
        </w:rPr>
      </w:pPr>
      <w:r>
        <w:t>23．</w:t>
      </w:r>
      <w:r>
        <w:rPr>
          <w:rFonts w:hint="eastAsia"/>
          <w:lang w:val="en-US" w:eastAsia="zh-CN"/>
        </w:rPr>
        <w:t>C</w:t>
      </w:r>
      <w:bookmarkStart w:id="0" w:name="_GoBack"/>
      <w:bookmarkEnd w:id="0"/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24．C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25．(1)3，4-二甲基己烷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center"/>
      </w:pPr>
      <w:r>
        <w:t xml:space="preserve">(2)      </w:t>
      </w:r>
      <w:r>
        <w:object>
          <v:shape id="_x0000_i1025" o:spt="75" alt="eqId3217aeff25591704afb85c1208cc4b90" type="#_x0000_t75" style="height:17.8pt;width:97.65pt;" o:ole="t" filled="f" o:preferrelative="t" stroked="f" coordsize="21600,21600">
            <v:path/>
            <v:fill on="f" focussize="0,0"/>
            <v:stroke on="f" joinstyle="miter"/>
            <v:imagedata r:id="rId7" o:title="eqId3217aeff25591704afb85c1208cc4b90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 xml:space="preserve">(3)     6     </w:t>
      </w:r>
      <w:r>
        <w:drawing>
          <wp:inline distT="0" distB="0" distL="114300" distR="114300">
            <wp:extent cx="1600200" cy="495300"/>
            <wp:effectExtent l="0" t="0" r="0" b="0"/>
            <wp:docPr id="1167285814" name="图片 1167285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285814" name="图片 11672858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center"/>
      </w:pPr>
      <w:r>
        <w:t xml:space="preserve">(4)     </w:t>
      </w:r>
      <w:r>
        <w:object>
          <v:shape id="_x0000_i1026" o:spt="75" alt="eqIdb3f2cc612fa3c25e2d7c26d9d88142cd" type="#_x0000_t75" style="height:16.15pt;width:36.05pt;" o:ole="t" filled="f" o:preferrelative="t" stroked="f" coordsize="21600,21600">
            <v:path/>
            <v:fill on="f" focussize="0,0"/>
            <v:stroke on="f" joinstyle="miter"/>
            <v:imagedata r:id="rId10" o:title="eqIdb3f2cc612fa3c25e2d7c26d9d88142cd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t xml:space="preserve">     </w:t>
      </w:r>
      <w:r>
        <w:object>
          <v:shape id="_x0000_i1027" o:spt="75" alt="eqIdc089919ef33450e886b62310ec967052" type="#_x0000_t75" style="height:17.8pt;width:92.4pt;" o:ole="t" filled="f" o:preferrelative="t" stroked="f" coordsize="21600,21600">
            <v:path/>
            <v:fill on="f" focussize="0,0"/>
            <v:stroke on="f" joinstyle="miter"/>
            <v:imagedata r:id="rId12" o:title="eqIdc089919ef33450e886b62310ec967052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26．(1)     碳碳双键、氯原子     7     4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(2)     ⑥⑦     ③⑤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(3)AC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 xml:space="preserve">(4)      </w:t>
      </w:r>
      <w:r>
        <w:drawing>
          <wp:inline distT="0" distB="0" distL="114300" distR="114300">
            <wp:extent cx="1228725" cy="342900"/>
            <wp:effectExtent l="0" t="0" r="3175" b="0"/>
            <wp:docPr id="1720051017" name="图片 172005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051017" name="图片 172005101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center"/>
      </w:pPr>
      <w:r>
        <w:t>27．(1)    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Br+NaOH</w:t>
      </w:r>
      <w:r>
        <w:object>
          <v:shape id="_x0000_i1028" o:spt="75" alt="eqId90a46734a6b845c402cff0f0ab9675de" type="#_x0000_t75" style="height:17.7pt;width:36.05pt;" o:ole="t" filled="f" o:preferrelative="t" stroked="f" coordsize="21600,21600">
            <v:path/>
            <v:fill on="f" focussize="0,0"/>
            <v:stroke on="f" joinstyle="miter"/>
            <v:imagedata r:id="rId15" o:title="eqId90a46734a6b845c402cff0f0ab9675de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t>CH</w:t>
      </w:r>
      <w:r>
        <w:rPr>
          <w:vertAlign w:val="subscript"/>
        </w:rPr>
        <w:t>2</w:t>
      </w:r>
      <w:r>
        <w:t>=CHCH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>+NaBr+H</w:t>
      </w:r>
      <w:r>
        <w:rPr>
          <w:vertAlign w:val="subscript"/>
        </w:rPr>
        <w:t>2</w:t>
      </w:r>
      <w:r>
        <w:t xml:space="preserve">O    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(2)除去挥发的乙醇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(3)     溶液紫色褪去     溴水     否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(4)CH</w:t>
      </w:r>
      <w:r>
        <w:rPr>
          <w:vertAlign w:val="subscript"/>
        </w:rPr>
        <w:t>2</w:t>
      </w:r>
      <w:r>
        <w:t>=CHCH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>、CH</w:t>
      </w:r>
      <w:r>
        <w:rPr>
          <w:vertAlign w:val="subscript"/>
        </w:rPr>
        <w:t>3</w:t>
      </w:r>
      <w:r>
        <w:t>CH=CHCH</w:t>
      </w:r>
      <w:r>
        <w:rPr>
          <w:vertAlign w:val="subscript"/>
        </w:rPr>
        <w:t>3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28．(1)碳碳双键、碳氯键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center"/>
      </w:pPr>
      <w:r>
        <w:t>(2)     取代反应     CH</w:t>
      </w:r>
      <w:r>
        <w:rPr>
          <w:vertAlign w:val="subscript"/>
        </w:rPr>
        <w:t>2</w:t>
      </w:r>
      <w:r>
        <w:t>=CH—CH</w:t>
      </w:r>
      <w:r>
        <w:rPr>
          <w:vertAlign w:val="subscript"/>
        </w:rPr>
        <w:t>3</w:t>
      </w:r>
      <w:r>
        <w:t>+Cl</w:t>
      </w:r>
      <w:r>
        <w:rPr>
          <w:vertAlign w:val="subscript"/>
        </w:rPr>
        <w:t>2</w:t>
      </w:r>
      <w:r>
        <w:object>
          <v:shape id="_x0000_i1029" o:spt="75" alt="eqId91a1e0443fae236371f3988e66313912" type="#_x0000_t75" style="height:15.25pt;width:43.1pt;" o:ole="t" filled="f" o:preferrelative="t" stroked="f" coordsize="21600,21600">
            <v:path/>
            <v:fill on="f" focussize="0,0"/>
            <v:stroke on="f" joinstyle="miter"/>
            <v:imagedata r:id="rId17" o:title="eqId91a1e0443fae236371f3988e66313912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t>CH</w:t>
      </w:r>
      <w:r>
        <w:rPr>
          <w:vertAlign w:val="subscript"/>
        </w:rPr>
        <w:t>2</w:t>
      </w:r>
      <w:r>
        <w:t>=CH—CH</w:t>
      </w:r>
      <w:r>
        <w:rPr>
          <w:vertAlign w:val="subscript"/>
        </w:rPr>
        <w:t>2</w:t>
      </w:r>
      <w:r>
        <w:t>Cl+HCl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(3)1，3—丁二烯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(4)     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11</w:t>
      </w:r>
      <w:r>
        <w:t xml:space="preserve">Cl     </w:t>
      </w:r>
      <w:r>
        <w:drawing>
          <wp:inline distT="0" distB="0" distL="114300" distR="114300">
            <wp:extent cx="1257300" cy="590550"/>
            <wp:effectExtent l="0" t="0" r="0" b="6350"/>
            <wp:docPr id="567493790" name="图片 567493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493790" name="图片 56749379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、</w:t>
      </w:r>
      <w:r>
        <w:drawing>
          <wp:inline distT="0" distB="0" distL="114300" distR="114300">
            <wp:extent cx="1276350" cy="552450"/>
            <wp:effectExtent l="0" t="0" r="6350" b="6350"/>
            <wp:docPr id="289960482" name="图片 289960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960482" name="图片 28996048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  <w:r>
        <w:t>(5)6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</w:pP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73527A2D"/>
    <w:rsid w:val="36603EB4"/>
    <w:rsid w:val="3AED7D56"/>
    <w:rsid w:val="735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2.png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8.png"/><Relationship Id="rId17" Type="http://schemas.openxmlformats.org/officeDocument/2006/relationships/image" Target="media/image7.wmf"/><Relationship Id="rId16" Type="http://schemas.openxmlformats.org/officeDocument/2006/relationships/oleObject" Target="embeddings/oleObject5.bin"/><Relationship Id="rId15" Type="http://schemas.openxmlformats.org/officeDocument/2006/relationships/image" Target="media/image6.wmf"/><Relationship Id="rId14" Type="http://schemas.openxmlformats.org/officeDocument/2006/relationships/oleObject" Target="embeddings/oleObject4.bin"/><Relationship Id="rId13" Type="http://schemas.openxmlformats.org/officeDocument/2006/relationships/image" Target="media/image5.png"/><Relationship Id="rId12" Type="http://schemas.openxmlformats.org/officeDocument/2006/relationships/image" Target="media/image4.wmf"/><Relationship Id="rId11" Type="http://schemas.openxmlformats.org/officeDocument/2006/relationships/oleObject" Target="embeddings/oleObject3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2022-10-17T02:21:00Z</dcterms:created>
  <dc:creator>天空不空</dc:creator>
  <cp:lastModifiedBy>天空不空</cp:lastModifiedBy>
  <dcterms:modified xsi:type="dcterms:W3CDTF">2022-10-17T06:27:38Z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71994CF454F74B5CAC4947DA2910E1A3</vt:lpwstr>
  </property>
</Properties>
</file>