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8"/>
          <w:szCs w:val="28"/>
          <w:lang w:val="en-US" w:eastAsia="zh-CN"/>
        </w:rPr>
      </w:pPr>
      <w:r>
        <w:rPr>
          <w:rFonts w:ascii="宋体" w:hAnsi="宋体" w:eastAsia="宋体" w:cs="宋体"/>
          <w:sz w:val="28"/>
          <w:szCs w:val="28"/>
        </w:rPr>
        <w:t>昆八中 2022-2023 学年度</w:t>
      </w:r>
      <w:r>
        <w:rPr>
          <w:rFonts w:hint="eastAsia" w:ascii="宋体" w:hAnsi="宋体" w:eastAsia="宋体" w:cs="宋体"/>
          <w:sz w:val="28"/>
          <w:szCs w:val="28"/>
          <w:lang w:val="en-US" w:eastAsia="zh-CN"/>
        </w:rPr>
        <w:t>下</w:t>
      </w:r>
      <w:r>
        <w:rPr>
          <w:rFonts w:ascii="宋体" w:hAnsi="宋体" w:eastAsia="宋体" w:cs="宋体"/>
          <w:sz w:val="28"/>
          <w:szCs w:val="28"/>
        </w:rPr>
        <w:t>学期</w:t>
      </w:r>
      <w:r>
        <w:rPr>
          <w:rFonts w:hint="eastAsia" w:ascii="宋体" w:hAnsi="宋体" w:eastAsia="宋体" w:cs="宋体"/>
          <w:sz w:val="28"/>
          <w:szCs w:val="28"/>
          <w:lang w:val="en-US" w:eastAsia="zh-CN"/>
        </w:rPr>
        <w:t>期中考</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rPr>
        <w:t>高</w:t>
      </w:r>
      <w:r>
        <w:rPr>
          <w:rFonts w:hint="eastAsia" w:ascii="黑体" w:hAnsi="黑体" w:eastAsia="黑体" w:cs="黑体"/>
          <w:sz w:val="44"/>
          <w:szCs w:val="44"/>
          <w:lang w:val="en-US" w:eastAsia="zh-CN"/>
        </w:rPr>
        <w:t>二历史</w:t>
      </w:r>
      <w:r>
        <w:rPr>
          <w:rFonts w:hint="eastAsia" w:ascii="黑体" w:hAnsi="黑体" w:eastAsia="黑体" w:cs="黑体"/>
          <w:sz w:val="44"/>
          <w:szCs w:val="44"/>
        </w:rPr>
        <w:t>试卷</w:t>
      </w:r>
      <w:r>
        <w:rPr>
          <w:rFonts w:hint="eastAsia" w:ascii="黑体" w:hAnsi="黑体" w:eastAsia="黑体" w:cs="黑体"/>
          <w:sz w:val="44"/>
          <w:szCs w:val="44"/>
          <w:lang w:val="en-US" w:eastAsia="zh-CN"/>
        </w:rPr>
        <w:t>参考</w:t>
      </w:r>
      <w:bookmarkStart w:id="0" w:name="_GoBack"/>
      <w:bookmarkEnd w:id="0"/>
      <w:r>
        <w:rPr>
          <w:rFonts w:hint="eastAsia" w:ascii="黑体" w:hAnsi="黑体" w:eastAsia="黑体" w:cs="黑体"/>
          <w:sz w:val="44"/>
          <w:szCs w:val="44"/>
          <w:lang w:val="en-US" w:eastAsia="zh-CN"/>
        </w:rPr>
        <w:t>答案</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选择题（每小题2分，共</w:t>
      </w:r>
      <w:r>
        <w:rPr>
          <w:rFonts w:hint="eastAsia" w:asciiTheme="minorEastAsia" w:hAnsiTheme="minorEastAsia" w:cstheme="minorEastAsia"/>
          <w:b/>
          <w:bCs/>
          <w:sz w:val="21"/>
          <w:szCs w:val="21"/>
          <w:lang w:val="en-US" w:eastAsia="zh-CN"/>
        </w:rPr>
        <w:t>48</w:t>
      </w:r>
      <w:r>
        <w:rPr>
          <w:rFonts w:hint="eastAsia" w:asciiTheme="minorEastAsia" w:hAnsiTheme="minorEastAsia" w:eastAsiaTheme="minorEastAsia" w:cstheme="minorEastAsia"/>
          <w:b/>
          <w:bCs/>
          <w:sz w:val="21"/>
          <w:szCs w:val="21"/>
          <w:lang w:val="en-US" w:eastAsia="zh-CN"/>
        </w:rPr>
        <w:t>分。</w:t>
      </w:r>
      <w:r>
        <w:rPr>
          <w:rFonts w:hint="eastAsia" w:asciiTheme="minorEastAsia" w:hAnsiTheme="minorEastAsia" w:eastAsiaTheme="minorEastAsia" w:cstheme="minorEastAsia"/>
          <w:b/>
          <w:bCs/>
          <w:szCs w:val="21"/>
        </w:rPr>
        <w:t>在每小题给出的四个选项中，只有一项符合题目要求。</w:t>
      </w:r>
      <w:r>
        <w:rPr>
          <w:rFonts w:hint="eastAsia" w:asciiTheme="minorEastAsia" w:hAnsiTheme="minorEastAsia" w:eastAsiaTheme="minorEastAsia" w:cstheme="minorEastAsia"/>
          <w:b/>
          <w:bCs/>
          <w:sz w:val="21"/>
          <w:szCs w:val="21"/>
          <w:lang w:val="en-US" w:eastAsia="zh-CN"/>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655"/>
        <w:gridCol w:w="655"/>
        <w:gridCol w:w="655"/>
        <w:gridCol w:w="655"/>
        <w:gridCol w:w="655"/>
        <w:gridCol w:w="655"/>
        <w:gridCol w:w="655"/>
        <w:gridCol w:w="656"/>
        <w:gridCol w:w="656"/>
        <w:gridCol w:w="656"/>
        <w:gridCol w:w="656"/>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题号</w:t>
            </w:r>
          </w:p>
        </w:tc>
        <w:tc>
          <w:tcPr>
            <w:tcW w:w="65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1</w:t>
            </w:r>
          </w:p>
        </w:tc>
        <w:tc>
          <w:tcPr>
            <w:tcW w:w="65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2</w:t>
            </w:r>
          </w:p>
        </w:tc>
        <w:tc>
          <w:tcPr>
            <w:tcW w:w="65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3</w:t>
            </w:r>
          </w:p>
        </w:tc>
        <w:tc>
          <w:tcPr>
            <w:tcW w:w="65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4</w:t>
            </w:r>
          </w:p>
        </w:tc>
        <w:tc>
          <w:tcPr>
            <w:tcW w:w="65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5</w:t>
            </w:r>
          </w:p>
        </w:tc>
        <w:tc>
          <w:tcPr>
            <w:tcW w:w="65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6</w:t>
            </w:r>
          </w:p>
        </w:tc>
        <w:tc>
          <w:tcPr>
            <w:tcW w:w="65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7</w:t>
            </w:r>
          </w:p>
        </w:tc>
        <w:tc>
          <w:tcPr>
            <w:tcW w:w="65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8</w:t>
            </w:r>
          </w:p>
        </w:tc>
        <w:tc>
          <w:tcPr>
            <w:tcW w:w="65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9</w:t>
            </w:r>
          </w:p>
        </w:tc>
        <w:tc>
          <w:tcPr>
            <w:tcW w:w="65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10</w:t>
            </w:r>
          </w:p>
        </w:tc>
        <w:tc>
          <w:tcPr>
            <w:tcW w:w="65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11</w:t>
            </w:r>
          </w:p>
        </w:tc>
        <w:tc>
          <w:tcPr>
            <w:tcW w:w="65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答案</w:t>
            </w:r>
          </w:p>
        </w:tc>
        <w:tc>
          <w:tcPr>
            <w:tcW w:w="65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A</w:t>
            </w:r>
          </w:p>
        </w:tc>
        <w:tc>
          <w:tcPr>
            <w:tcW w:w="65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A</w:t>
            </w:r>
          </w:p>
        </w:tc>
        <w:tc>
          <w:tcPr>
            <w:tcW w:w="65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C</w:t>
            </w:r>
          </w:p>
        </w:tc>
        <w:tc>
          <w:tcPr>
            <w:tcW w:w="65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D</w:t>
            </w:r>
          </w:p>
        </w:tc>
        <w:tc>
          <w:tcPr>
            <w:tcW w:w="65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A</w:t>
            </w:r>
          </w:p>
        </w:tc>
        <w:tc>
          <w:tcPr>
            <w:tcW w:w="65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B</w:t>
            </w:r>
          </w:p>
        </w:tc>
        <w:tc>
          <w:tcPr>
            <w:tcW w:w="65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A</w:t>
            </w:r>
          </w:p>
        </w:tc>
        <w:tc>
          <w:tcPr>
            <w:tcW w:w="65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D</w:t>
            </w:r>
          </w:p>
        </w:tc>
        <w:tc>
          <w:tcPr>
            <w:tcW w:w="65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C</w:t>
            </w:r>
          </w:p>
        </w:tc>
        <w:tc>
          <w:tcPr>
            <w:tcW w:w="65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C</w:t>
            </w:r>
          </w:p>
        </w:tc>
        <w:tc>
          <w:tcPr>
            <w:tcW w:w="65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A</w:t>
            </w:r>
          </w:p>
        </w:tc>
        <w:tc>
          <w:tcPr>
            <w:tcW w:w="65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题号</w:t>
            </w:r>
          </w:p>
        </w:tc>
        <w:tc>
          <w:tcPr>
            <w:tcW w:w="65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13</w:t>
            </w:r>
          </w:p>
        </w:tc>
        <w:tc>
          <w:tcPr>
            <w:tcW w:w="65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14</w:t>
            </w:r>
          </w:p>
        </w:tc>
        <w:tc>
          <w:tcPr>
            <w:tcW w:w="65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15</w:t>
            </w:r>
          </w:p>
        </w:tc>
        <w:tc>
          <w:tcPr>
            <w:tcW w:w="65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16</w:t>
            </w:r>
          </w:p>
        </w:tc>
        <w:tc>
          <w:tcPr>
            <w:tcW w:w="65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17</w:t>
            </w:r>
          </w:p>
        </w:tc>
        <w:tc>
          <w:tcPr>
            <w:tcW w:w="65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18</w:t>
            </w:r>
          </w:p>
        </w:tc>
        <w:tc>
          <w:tcPr>
            <w:tcW w:w="65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19</w:t>
            </w:r>
          </w:p>
        </w:tc>
        <w:tc>
          <w:tcPr>
            <w:tcW w:w="65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20</w:t>
            </w:r>
          </w:p>
        </w:tc>
        <w:tc>
          <w:tcPr>
            <w:tcW w:w="65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21</w:t>
            </w:r>
          </w:p>
        </w:tc>
        <w:tc>
          <w:tcPr>
            <w:tcW w:w="65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22</w:t>
            </w:r>
          </w:p>
        </w:tc>
        <w:tc>
          <w:tcPr>
            <w:tcW w:w="65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23</w:t>
            </w:r>
          </w:p>
        </w:tc>
        <w:tc>
          <w:tcPr>
            <w:tcW w:w="65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答案</w:t>
            </w:r>
          </w:p>
        </w:tc>
        <w:tc>
          <w:tcPr>
            <w:tcW w:w="65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B</w:t>
            </w:r>
          </w:p>
        </w:tc>
        <w:tc>
          <w:tcPr>
            <w:tcW w:w="65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D</w:t>
            </w:r>
          </w:p>
        </w:tc>
        <w:tc>
          <w:tcPr>
            <w:tcW w:w="65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D</w:t>
            </w:r>
          </w:p>
        </w:tc>
        <w:tc>
          <w:tcPr>
            <w:tcW w:w="65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D</w:t>
            </w:r>
          </w:p>
        </w:tc>
        <w:tc>
          <w:tcPr>
            <w:tcW w:w="65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C</w:t>
            </w:r>
          </w:p>
        </w:tc>
        <w:tc>
          <w:tcPr>
            <w:tcW w:w="65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D</w:t>
            </w:r>
          </w:p>
        </w:tc>
        <w:tc>
          <w:tcPr>
            <w:tcW w:w="65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D</w:t>
            </w:r>
          </w:p>
        </w:tc>
        <w:tc>
          <w:tcPr>
            <w:tcW w:w="65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B</w:t>
            </w:r>
          </w:p>
        </w:tc>
        <w:tc>
          <w:tcPr>
            <w:tcW w:w="65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C</w:t>
            </w:r>
          </w:p>
        </w:tc>
        <w:tc>
          <w:tcPr>
            <w:tcW w:w="65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A</w:t>
            </w:r>
          </w:p>
        </w:tc>
        <w:tc>
          <w:tcPr>
            <w:tcW w:w="65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B</w:t>
            </w:r>
          </w:p>
        </w:tc>
        <w:tc>
          <w:tcPr>
            <w:tcW w:w="65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B</w:t>
            </w:r>
          </w:p>
        </w:tc>
      </w:tr>
    </w:tbl>
    <w:p>
      <w:pPr>
        <w:pStyle w:val="6"/>
        <w:spacing w:line="240" w:lineRule="auto"/>
        <w:rPr>
          <w:rFonts w:hint="eastAsia" w:ascii="楷体" w:hAnsi="楷体" w:eastAsia="楷体" w:cs="楷体"/>
          <w:lang w:val="en-US" w:eastAsia="zh-CN"/>
        </w:rPr>
      </w:pPr>
      <w:r>
        <w:rPr>
          <w:rFonts w:hint="eastAsia" w:ascii="宋体" w:hAnsi="宋体" w:eastAsia="宋体" w:cs="宋体"/>
          <w:lang w:val="en-US" w:eastAsia="zh-CN"/>
        </w:rPr>
        <w:t>1.</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ascii="楷体" w:hAnsi="楷体" w:eastAsia="楷体" w:cs="楷体"/>
        </w:rPr>
        <w:t>材料从“观象授时的天文工具”到“战争”再到“宫殿区、内外城垣”“水利工程”等大规模的工程，需要加强和集中公共权力才能得以实现，故选A项；材料所给的是不同时期墓葬出土内容的不同，不是同一时期同一内容的不同数量，不能说明出现贫富差距，排除B项；“宫殿区、内外城垣”“水利工程”不属于氏族成员的经济待遇，排除C项；材料不能反映出现私有制和贫富分化，也就不可能反映等级观念产生和阶级分化，排除D项。</w:t>
      </w:r>
    </w:p>
    <w:p>
      <w:pPr>
        <w:pStyle w:val="6"/>
        <w:spacing w:line="240" w:lineRule="auto"/>
        <w:rPr>
          <w:rFonts w:hint="eastAsia" w:ascii="楷体" w:hAnsi="楷体" w:eastAsia="楷体" w:cs="楷体"/>
          <w:lang w:val="en-US" w:eastAsia="zh-CN"/>
        </w:rPr>
      </w:pPr>
      <w:r>
        <w:rPr>
          <w:rFonts w:hint="eastAsia" w:ascii="宋体" w:hAnsi="宋体" w:eastAsia="宋体" w:cs="宋体"/>
          <w:lang w:val="en-US" w:eastAsia="zh-CN"/>
        </w:rPr>
        <w:t>2.</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ascii="楷体" w:hAnsi="楷体" w:eastAsia="楷体" w:cs="楷体"/>
        </w:rPr>
        <w:t>据材料“尊王攘夷”、“复周”、“奄有四海，为天下君”等可知，春秋战国时期人们推崇这些天下共主的君王，说明当时人们向往政治统一与稳定，故选A项；据所学，秦朝开始建立专制主义中央集权制，春秋战国时期最高权力尚未实现高度集中，排除B项；宗法分封体制崩溃反映了周王室权力的衰微，而材料“尊王攘夷”反映的是对周天子权力地位的尊崇，所以C选项与材料主旨不符，排除C项；百家争鸣应该指的是不同流派不同观点的争鸣，而材料中的观点一致，都是对天下共主君王的推崇，排除D项。</w:t>
      </w:r>
    </w:p>
    <w:p>
      <w:pPr>
        <w:pStyle w:val="7"/>
        <w:numPr>
          <w:ilvl w:val="0"/>
          <w:numId w:val="0"/>
        </w:numPr>
        <w:spacing w:line="240" w:lineRule="auto"/>
        <w:rPr>
          <w:rFonts w:hint="eastAsia" w:ascii="宋体" w:hAnsi="宋体" w:eastAsia="宋体" w:cs="宋体"/>
          <w:lang w:val="en-US" w:eastAsia="zh-CN"/>
        </w:rPr>
      </w:pPr>
      <w:r>
        <w:rPr>
          <w:rFonts w:hint="eastAsia" w:ascii="Times New Roman" w:hAnsi="Times New Roman" w:eastAsia="黑体"/>
          <w:color w:val="auto"/>
          <w:lang w:val="en-US" w:eastAsia="zh-CN"/>
        </w:rPr>
        <w:t>3.</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据材料“儒家提倡‘质胜文则野，文胜质则史。文质彬彬，然后君子’”“道家主张‘被褐（粗布衣服）怀玉’”“墨家主张‘节用’”“阴阳家认为衣服的颜色与四时、方位必须对应”可知儒家、道家、墨家、阴阳家等学派对服饰的要求都不一样，他们各自遵循了自身的思想特色而提出了相应的主张，说明他们契合了各自的思想宗旨，故选C项；为政以德是儒家的主张，排除A项；春秋战国时期宗法制当时仍然存在，没有彻底瓦解，排除B项；材料“儒家提倡‘质胜文则野，文胜质则史。文质彬彬，然后君子’”“道家主张‘被褐（粗布衣服）怀玉’”“墨家主张‘节用’”“阴阳家认为衣服的颜色与四时、方位必须对应”仅反映了儒家、道家、墨家、阴阳家的服饰观，未涉及他们的服饰观是否受到统治者重视的相关信息，无法得出民生问题受到重视，并且服饰仅是民生问题的一方面，不能代表所有的民生问题，排除D项。</w:t>
      </w:r>
    </w:p>
    <w:p>
      <w:pPr>
        <w:pStyle w:val="7"/>
        <w:spacing w:line="240" w:lineRule="auto"/>
        <w:rPr>
          <w:rFonts w:hint="eastAsia" w:ascii="宋体" w:hAnsi="宋体" w:eastAsia="宋体" w:cs="宋体"/>
          <w:lang w:val="en-US" w:eastAsia="zh-CN"/>
        </w:rPr>
      </w:pPr>
      <w:r>
        <w:rPr>
          <w:rFonts w:hint="eastAsia" w:ascii="宋体" w:hAnsi="宋体" w:eastAsia="宋体" w:cs="宋体"/>
          <w:lang w:val="en-US" w:eastAsia="zh-CN"/>
        </w:rPr>
        <w:t>4.</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据材料“（唐）高祖尝幸国学，命徐文远讲《孝经》，僧惠乘讲《金刚经》，道士刘进嘉讲《老子》”可知，唐高祖曾经亲临国子监，命令徐文远讲授《孝经》，王僧惠乘讲授《金刚经》，道士刘给王嘉讲《老子》一书，表明其对儒、释、道的支持，也体现了唐初统治者奉行三教并行政策，故选D项；材料“民有二男以上不分异者，倍其赋”表明百姓有两个男子以上的不分立门户，赋税加倍，体现的是对家庭的规定，与贵族特权没有直接关系，排除A项；材料“豪人之室，连栋数百，膏田满野，奴婢千群，徒附万计”体现的是汉朝士族门阀势力强大，与诸侯王势力膨胀无关，排除B项；材料“天下义仓又皆充满。京都及并州库，布帛各数千万”表明隋朝仓储丰富，但无法得出其以官方为主，排除C项。</w:t>
      </w:r>
    </w:p>
    <w:p>
      <w:pPr>
        <w:pStyle w:val="6"/>
        <w:spacing w:line="240" w:lineRule="auto"/>
        <w:rPr>
          <w:rFonts w:hint="eastAsia" w:ascii="楷体" w:hAnsi="楷体" w:eastAsia="楷体" w:cs="楷体"/>
          <w:lang w:val="en-US" w:eastAsia="zh-CN"/>
        </w:rPr>
      </w:pPr>
      <w:r>
        <w:rPr>
          <w:rFonts w:hint="eastAsia" w:ascii="宋体" w:hAnsi="宋体" w:eastAsia="宋体" w:cs="宋体"/>
          <w:lang w:val="en-US" w:eastAsia="zh-CN"/>
        </w:rPr>
        <w:t>5.</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ascii="楷体" w:hAnsi="楷体" w:eastAsia="楷体" w:cs="楷体"/>
        </w:rPr>
        <w:t>由所学可知，汉初经济凋敝，财政有限，为恢复和发展经济，实行了货币自由铸造政策；武帝时期，随着积极有为政策的开展，汉武帝为解决财政问题，加强中央集权，为此实行了国家控制铸币权的政策，故选A项。均输平准是指针对贡物运输和物价管理而提出的思想和政策措施，材料主旨与此明显不符，排除B项；汉代货币政策由汉初货币自由铸造到汉武帝统一铸造五铁钱，在当时起到了稳定币值，规范货币流通，促进经济发展的作用，遏制商品经济发展与史实明显不符，排除C项；武帝时期的一系列措施其实是与民间争夺财富，排除D项。</w:t>
      </w:r>
    </w:p>
    <w:p>
      <w:pPr>
        <w:pStyle w:val="6"/>
        <w:spacing w:line="240" w:lineRule="auto"/>
        <w:rPr>
          <w:rFonts w:hint="eastAsia" w:ascii="楷体" w:hAnsi="楷体" w:eastAsia="楷体" w:cs="楷体"/>
          <w:lang w:val="en-US" w:eastAsia="zh-CN"/>
        </w:rPr>
      </w:pPr>
      <w:r>
        <w:rPr>
          <w:rFonts w:hint="eastAsia" w:ascii="宋体" w:hAnsi="宋体" w:eastAsia="宋体" w:cs="宋体"/>
          <w:lang w:val="en-US" w:eastAsia="zh-CN"/>
        </w:rPr>
        <w:t>6.</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ascii="楷体" w:hAnsi="楷体" w:eastAsia="楷体" w:cs="楷体"/>
        </w:rPr>
        <w:t>据材料“威慑君主省己修身及时探知天意，更好地践行天道”及所学知识董仲舒通过天道对君主的约束和要求，体现了儒家仁政和民本思想，故选B项；董仲舒的思想提出了对君主的约束和要求，但不能从根本上杜绝君主专制，排除A项；天人感应思想是董仲舒新儒学的内容，并非对先秦法家思想的继承，排除C项；材料的主张是对君主的约束和限制，并没有被统治者确立为行为规范，排除D项。</w:t>
      </w:r>
    </w:p>
    <w:p>
      <w:pPr>
        <w:pStyle w:val="6"/>
        <w:spacing w:line="240" w:lineRule="auto"/>
        <w:rPr>
          <w:rFonts w:hint="eastAsia" w:ascii="楷体" w:hAnsi="楷体" w:eastAsia="楷体" w:cs="楷体"/>
          <w:lang w:val="en-US" w:eastAsia="zh-CN"/>
        </w:rPr>
      </w:pPr>
      <w:r>
        <w:rPr>
          <w:rFonts w:hint="eastAsia" w:ascii="宋体" w:hAnsi="宋体" w:eastAsia="宋体" w:cs="宋体"/>
          <w:lang w:val="en-US" w:eastAsia="zh-CN"/>
        </w:rPr>
        <w:t>7.</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ascii="楷体" w:hAnsi="楷体" w:eastAsia="楷体" w:cs="楷体"/>
        </w:rPr>
        <w:t>据材料“多以屯、营等编制单位或堡、寨等建筑外观来命名”“多称为别墅、田园”可知东晋南朝时期的田庄名称相比三国时期更加具有生产生活气息，军事色彩明显减弱，这说明当时南方地区的社会政治局势逐渐稳定，故选A项；士族以庄园经济为基础，田庄经济的渐趋稳定有利于增强士族势力，排除B项；材料并未对田庄经济的规模的生产能力进行说明，无法体现大土地所有制的继续发展，排除C项；材料只介绍了田庄经济的发展情况，并未对商品经济发展的程度进行介绍，而且江南地区社会秩序的相对稳定有利于商品经济的发展，排除D项。</w:t>
      </w:r>
    </w:p>
    <w:p>
      <w:pPr>
        <w:pStyle w:val="6"/>
        <w:spacing w:line="240" w:lineRule="auto"/>
        <w:rPr>
          <w:rFonts w:hint="eastAsia" w:ascii="楷体" w:hAnsi="楷体" w:eastAsia="楷体" w:cs="楷体"/>
          <w:lang w:val="en-US" w:eastAsia="zh-CN"/>
        </w:rPr>
      </w:pPr>
      <w:r>
        <w:rPr>
          <w:rFonts w:hint="eastAsia" w:ascii="宋体" w:hAnsi="宋体" w:eastAsia="宋体" w:cs="宋体"/>
          <w:lang w:val="en-US" w:eastAsia="zh-CN"/>
        </w:rPr>
        <w:t>8.</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ascii="楷体" w:hAnsi="楷体" w:eastAsia="楷体" w:cs="楷体"/>
        </w:rPr>
        <w:t>根据材料“821年起刘悟割据”，“844年刘稹叛乱被平定”，“882年起孟方立重新割据”，并结合所学知识可知，邢沼镇对中央政府叛降不定，唐朝中央集权遭到破坏，故选D项；安史之乱导致唐朝由盛转衰，并未导致唐朝覆灭，排除A项；根据材料无法判断邢沼镇是否分裂为多个藩镇，排除B项；材料未涉及“农民起义”问题，排除C项。</w:t>
      </w:r>
    </w:p>
    <w:p>
      <w:pPr>
        <w:pStyle w:val="7"/>
        <w:numPr>
          <w:ilvl w:val="0"/>
          <w:numId w:val="2"/>
        </w:numPr>
        <w:spacing w:line="240" w:lineRule="auto"/>
        <w:ind w:left="399" w:hanging="399" w:hangingChars="190"/>
        <w:rPr>
          <w:rFonts w:hint="eastAsia" w:ascii="宋体" w:hAnsi="宋体" w:eastAsia="宋体" w:cs="宋体"/>
          <w:lang w:val="en-US" w:eastAsia="zh-CN"/>
        </w:rPr>
      </w:pP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结合材料及所学可知，安史之乱前，随着江南经济的发展，浙江人</w:t>
      </w:r>
    </w:p>
    <w:p>
      <w:pPr>
        <w:pStyle w:val="7"/>
        <w:numPr>
          <w:ilvl w:val="0"/>
          <w:numId w:val="0"/>
        </w:numPr>
        <w:spacing w:line="240" w:lineRule="auto"/>
        <w:rPr>
          <w:rFonts w:hint="eastAsia" w:ascii="宋体" w:hAnsi="宋体" w:eastAsia="宋体" w:cs="宋体"/>
          <w:lang w:val="en-US" w:eastAsia="zh-CN"/>
        </w:rPr>
      </w:pPr>
      <w:r>
        <w:rPr>
          <w:rFonts w:hint="eastAsia"/>
        </w:rPr>
        <w:t>口总量、密度及占全国人口比重不断提升，故选择C项；752年安史之乱尚未发生，且唐朝时期北方人口大量南迁是在安史之乱之后，故排除A.D两项；经济重心南移完成于宋代，故排除B项。</w:t>
      </w:r>
    </w:p>
    <w:p>
      <w:pPr>
        <w:pStyle w:val="6"/>
        <w:spacing w:line="240" w:lineRule="auto"/>
        <w:rPr>
          <w:rFonts w:hint="eastAsia" w:eastAsia="楷体_GB2312" w:asciiTheme="minorHAnsi" w:hAnsiTheme="minorHAnsi" w:cstheme="minorBidi"/>
          <w:kern w:val="2"/>
          <w:sz w:val="21"/>
          <w:szCs w:val="24"/>
          <w:lang w:val="en-US" w:eastAsia="zh-CN" w:bidi="ar-SA"/>
        </w:rPr>
      </w:pPr>
      <w:r>
        <w:rPr>
          <w:rFonts w:hint="eastAsia" w:ascii="宋体" w:hAnsi="宋体" w:eastAsia="宋体" w:cs="宋体"/>
          <w:lang w:val="en-US" w:eastAsia="zh-CN"/>
        </w:rPr>
        <w:t>10.</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eastAsia="楷体_GB2312" w:asciiTheme="minorHAnsi" w:hAnsiTheme="minorHAnsi" w:cstheme="minorBidi"/>
          <w:kern w:val="2"/>
          <w:sz w:val="21"/>
          <w:szCs w:val="24"/>
          <w:lang w:val="en-US" w:eastAsia="zh-CN" w:bidi="ar-SA"/>
        </w:rPr>
        <w:t>据题干并纲要上册所学知识可知，胡旋舞受西域和周边邻国的影响，“是河西地区少数民族民间舞蹈融会了中亚等乐舞而形成的”，体现了盛唐开明开放的气度，具有壮阔欢腾的特色，故选C项；“各民族间互相交融趋势”不合题意，胡旋舞是河西地区融会国外的乐舞而形成的，且题干未见中亚融合唐朝的乐舞，排除A项；“东西方文化”不合逻辑，中亚不属于西方范畴，排除B项；“领先于世界”不合题意，题干未将敦煌莫高窟壁画与世界其他石窟相比较，排除D项。</w:t>
      </w:r>
    </w:p>
    <w:p>
      <w:pPr>
        <w:pStyle w:val="6"/>
        <w:spacing w:line="240" w:lineRule="auto"/>
        <w:rPr>
          <w:rFonts w:hint="eastAsia" w:ascii="楷体" w:hAnsi="楷体" w:eastAsia="楷体" w:cs="楷体"/>
          <w:kern w:val="2"/>
          <w:sz w:val="21"/>
          <w:szCs w:val="24"/>
          <w:lang w:val="en-US" w:eastAsia="zh-CN" w:bidi="ar-SA"/>
        </w:rPr>
      </w:pPr>
      <w:r>
        <w:rPr>
          <w:rFonts w:hint="eastAsia" w:ascii="宋体" w:hAnsi="宋体" w:eastAsia="宋体" w:cs="宋体"/>
          <w:lang w:val="en-US" w:eastAsia="zh-CN"/>
        </w:rPr>
        <w:t>11.</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ascii="楷体" w:hAnsi="楷体" w:eastAsia="楷体" w:cs="楷体"/>
          <w:kern w:val="2"/>
          <w:sz w:val="21"/>
          <w:szCs w:val="24"/>
          <w:lang w:val="en-US" w:eastAsia="zh-CN" w:bidi="ar-SA"/>
        </w:rPr>
        <w:t>由“在所取进士百人中，近六成的母亲为汉人，已婚的人中有近七成娶汉人为妻”可知，元朝科举中进士的人多与汉族有直接或密切的亲缘关系，说明元朝的民族交融趋势加强，故选A项；元朝政府实行四等人制，这种民族歧视政策并未被放弃，排除B项；题干仅提到了科举选官这一种途径，并未与其他途径作对比，没法得出科举是主要选官途径的结论，排除C项；题干信息显示元朝科举所取进士中，与汉族有直接亲缘关系的人呈现增加的趋势，这说明民族交融搞得好，但与民族矛盾不属于同一范畴，所以不能据此得出民族矛盾得到极大缓和的结论，且由于四等人制的存在，民族矛盾并未因科举制而缓和，排除D项。</w:t>
      </w:r>
    </w:p>
    <w:p>
      <w:pPr>
        <w:pStyle w:val="7"/>
        <w:spacing w:line="240" w:lineRule="auto"/>
        <w:ind w:left="399" w:hanging="399" w:hangingChars="190"/>
        <w:rPr>
          <w:rFonts w:hint="eastAsia" w:ascii="楷体" w:hAnsi="楷体" w:eastAsia="楷体" w:cs="楷体"/>
        </w:rPr>
      </w:pPr>
      <w:r>
        <w:rPr>
          <w:rFonts w:hint="eastAsia" w:ascii="宋体" w:hAnsi="宋体" w:eastAsia="宋体" w:cs="宋体"/>
          <w:lang w:val="en-US" w:eastAsia="zh-CN"/>
        </w:rPr>
        <w:t>12.</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ascii="楷体" w:hAnsi="楷体" w:eastAsia="楷体" w:cs="楷体"/>
        </w:rPr>
        <w:t>材料中12件土地买卖契约中有11宗为小土地买卖，结合当时的人</w:t>
      </w:r>
    </w:p>
    <w:p>
      <w:pPr>
        <w:pStyle w:val="7"/>
        <w:spacing w:line="240" w:lineRule="auto"/>
        <w:ind w:left="399" w:hanging="399" w:hangingChars="190"/>
        <w:rPr>
          <w:rFonts w:hint="eastAsia" w:ascii="楷体" w:hAnsi="楷体" w:eastAsia="楷体" w:cs="楷体"/>
        </w:rPr>
      </w:pPr>
      <w:r>
        <w:rPr>
          <w:rFonts w:hint="eastAsia" w:ascii="楷体" w:hAnsi="楷体" w:eastAsia="楷体" w:cs="楷体"/>
        </w:rPr>
        <w:t>均耕地面积，可知这是自耕农在出卖自己的土地，反映了土地兼并现象，不利于自耕农经济</w:t>
      </w:r>
    </w:p>
    <w:p>
      <w:pPr>
        <w:pStyle w:val="7"/>
        <w:spacing w:line="240" w:lineRule="auto"/>
        <w:ind w:left="399" w:hanging="399" w:hangingChars="190"/>
        <w:rPr>
          <w:rFonts w:hint="eastAsia" w:ascii="楷体" w:hAnsi="楷体" w:eastAsia="楷体" w:cs="楷体"/>
        </w:rPr>
      </w:pPr>
      <w:r>
        <w:rPr>
          <w:rFonts w:hint="eastAsia" w:ascii="楷体" w:hAnsi="楷体" w:eastAsia="楷体" w:cs="楷体"/>
        </w:rPr>
        <w:t>的发展，故选C项；土地用途在材料中没有说明，而土地计量单位“撒100石种子”则间接</w:t>
      </w:r>
    </w:p>
    <w:p>
      <w:pPr>
        <w:pStyle w:val="7"/>
        <w:spacing w:line="240" w:lineRule="auto"/>
        <w:ind w:left="399" w:hanging="399" w:hangingChars="190"/>
        <w:rPr>
          <w:rFonts w:hint="eastAsia" w:ascii="楷体" w:hAnsi="楷体" w:eastAsia="楷体" w:cs="楷体"/>
        </w:rPr>
      </w:pPr>
      <w:r>
        <w:rPr>
          <w:rFonts w:hint="eastAsia" w:ascii="楷体" w:hAnsi="楷体" w:eastAsia="楷体" w:cs="楷体"/>
        </w:rPr>
        <w:t>指向农耕用途，排除A项；土地买卖较多，说明人们仍视土地为重要的财富，制约了商品</w:t>
      </w:r>
    </w:p>
    <w:p>
      <w:pPr>
        <w:pStyle w:val="7"/>
        <w:spacing w:line="240" w:lineRule="auto"/>
        <w:ind w:left="399" w:hanging="399" w:hangingChars="190"/>
        <w:rPr>
          <w:rFonts w:hint="eastAsia" w:ascii="楷体" w:hAnsi="楷体" w:eastAsia="楷体" w:cs="楷体"/>
          <w:lang w:val="en-US" w:eastAsia="zh-CN"/>
        </w:rPr>
      </w:pPr>
      <w:r>
        <w:rPr>
          <w:rFonts w:hint="eastAsia" w:ascii="楷体" w:hAnsi="楷体" w:eastAsia="楷体" w:cs="楷体"/>
        </w:rPr>
        <w:t>经济的发展，排除B项；D项“移植”指原封不动地照搬，不符合史实，排除D项。</w:t>
      </w:r>
    </w:p>
    <w:p>
      <w:pPr>
        <w:pStyle w:val="7"/>
        <w:numPr>
          <w:ilvl w:val="0"/>
          <w:numId w:val="3"/>
        </w:numPr>
        <w:spacing w:line="240" w:lineRule="auto"/>
        <w:ind w:left="399" w:hanging="399" w:hangingChars="190"/>
        <w:rPr>
          <w:rFonts w:hint="eastAsia"/>
        </w:rPr>
      </w:pP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本题着重考查学生的历史解释核心素养。从题干可以看出宋代前后</w:t>
      </w:r>
    </w:p>
    <w:p>
      <w:pPr>
        <w:pStyle w:val="7"/>
        <w:numPr>
          <w:ilvl w:val="0"/>
          <w:numId w:val="0"/>
        </w:numPr>
        <w:spacing w:line="240" w:lineRule="auto"/>
        <w:ind w:leftChars="-190"/>
        <w:rPr>
          <w:rFonts w:hint="eastAsia"/>
        </w:rPr>
      </w:pPr>
    </w:p>
    <w:p>
      <w:pPr>
        <w:pStyle w:val="7"/>
        <w:numPr>
          <w:ilvl w:val="0"/>
          <w:numId w:val="0"/>
        </w:numPr>
        <w:spacing w:line="240" w:lineRule="auto"/>
        <w:rPr>
          <w:rFonts w:hint="default" w:ascii="宋体" w:hAnsi="宋体" w:eastAsia="宋体" w:cs="宋体"/>
          <w:lang w:val="en-US" w:eastAsia="zh-CN"/>
        </w:rPr>
      </w:pPr>
      <w:r>
        <w:rPr>
          <w:rFonts w:hint="eastAsia"/>
        </w:rPr>
        <w:t>时人对待茶的态度完全不同。之所以宋代人们形成饮茶之风，主要是由于经济的发展具备了人们普遍饮茶的条件，故选B。全国普遍种植茶叶在当时自然地理条件下是不可能的，故A错误。传统的饮茶风气是文人兴起的，但文人的生活理念很多，不仅仅局限于饮茶，故C错误。在古代粮食问题一直存在，故D错误。</w:t>
      </w:r>
    </w:p>
    <w:p>
      <w:pPr>
        <w:pStyle w:val="7"/>
        <w:numPr>
          <w:ilvl w:val="0"/>
          <w:numId w:val="3"/>
        </w:numPr>
        <w:spacing w:line="240" w:lineRule="auto"/>
        <w:ind w:left="399" w:leftChars="0" w:hanging="399" w:hangingChars="190"/>
        <w:rPr>
          <w:rFonts w:hint="eastAsia"/>
        </w:rPr>
      </w:pP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据材料“明代在各要害地方设卫所，屯驻军队，若干府划为一个防</w:t>
      </w:r>
    </w:p>
    <w:p>
      <w:pPr>
        <w:pStyle w:val="7"/>
        <w:numPr>
          <w:ilvl w:val="0"/>
          <w:numId w:val="0"/>
        </w:numPr>
        <w:spacing w:line="240" w:lineRule="auto"/>
      </w:pPr>
      <w:r>
        <w:rPr>
          <w:rFonts w:hint="eastAsia"/>
        </w:rPr>
        <w:t>区设卫”可知明代卫所主要设置在要害地方，即政治、军事要地，①位于京师附近，是拱卫京师的军事要地，故①正确；②位于山海关附近，是防范辽东的军事要地，故②正确；③地处南京附近，当时南京是留都，对明朝政治发展具有重要影响，故③正确；④地是防守倭寇的前沿，关系到东南海防的安全，故④正确；选择D项符合题意。</w:t>
      </w:r>
    </w:p>
    <w:p>
      <w:pPr>
        <w:pStyle w:val="7"/>
        <w:numPr>
          <w:ilvl w:val="0"/>
          <w:numId w:val="3"/>
        </w:numPr>
        <w:spacing w:line="240" w:lineRule="auto"/>
        <w:ind w:left="399" w:leftChars="0" w:hanging="399" w:hangingChars="190"/>
        <w:rPr>
          <w:rFonts w:hint="eastAsia"/>
        </w:rPr>
      </w:pP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据材料“专门制造出了一种中西结合风格的扇子品种——外销扇，</w:t>
      </w:r>
    </w:p>
    <w:p>
      <w:pPr>
        <w:pStyle w:val="7"/>
        <w:numPr>
          <w:ilvl w:val="0"/>
          <w:numId w:val="0"/>
        </w:numPr>
        <w:spacing w:line="240" w:lineRule="auto"/>
        <w:rPr>
          <w:rFonts w:hint="eastAsia" w:ascii="Times New Roman" w:hAnsi="Times New Roman" w:eastAsia="宋体"/>
        </w:rPr>
      </w:pPr>
      <w:r>
        <w:rPr>
          <w:rFonts w:hint="eastAsia"/>
        </w:rPr>
        <w:t>制作工艺上追求极致的奢华繁复，深受欧洲人喜爱”可知，清朝时期制作符合欧洲人喜爱的外销扇，出口欧洲，说明中国经济与世界市场联系紧密，故选D项；明清时期私营手工业超过官营手工业占据主导地位，排除A项；清朝时期实行闭关锁国政策，限制对外贸易，排除B项；区域间长途贩运是国内贸易，而材料外销扇是针对国际贸易，排除C项。</w:t>
      </w:r>
    </w:p>
    <w:p>
      <w:pPr>
        <w:pStyle w:val="7"/>
        <w:numPr>
          <w:ilvl w:val="0"/>
          <w:numId w:val="3"/>
        </w:numPr>
        <w:spacing w:line="240" w:lineRule="auto"/>
        <w:ind w:left="399" w:leftChars="0" w:hanging="399" w:hangingChars="190"/>
        <w:rPr>
          <w:rFonts w:hint="eastAsia"/>
        </w:rPr>
      </w:pP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本题考查明清思想，考查学生获取和解读材料信息、运用所学知识</w:t>
      </w:r>
    </w:p>
    <w:p>
      <w:pPr>
        <w:pStyle w:val="7"/>
        <w:numPr>
          <w:ilvl w:val="0"/>
          <w:numId w:val="0"/>
        </w:numPr>
        <w:spacing w:line="240" w:lineRule="auto"/>
      </w:pPr>
      <w:r>
        <w:rPr>
          <w:rFonts w:hint="eastAsia"/>
        </w:rPr>
        <w:t>分析历史现象的能力。根据材料信息可知，王艮、李贽、顾炎武都承认个人私欲，要求解放人性，这反映了当时士人对程朱理学禁锢人性的反思，故选D项；明清之际的进步思想仍属于传统儒学的范畴，故排除A项；王艮生活的时期，资本主义萌芽只是出现，发展不明显，故排除B项；追求个性自由是部分士人的思想主张，尚未成为社会风尚，故排除C项。</w:t>
      </w:r>
    </w:p>
    <w:p>
      <w:pPr>
        <w:pStyle w:val="7"/>
        <w:numPr>
          <w:ilvl w:val="0"/>
          <w:numId w:val="3"/>
        </w:numPr>
        <w:spacing w:line="240" w:lineRule="auto"/>
        <w:ind w:left="399" w:leftChars="0" w:hanging="399" w:hangingChars="190"/>
        <w:rPr>
          <w:rFonts w:hint="eastAsia"/>
        </w:rPr>
      </w:pP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据材料“挂洋旗的轮船经常在江南的城市与上海之间运送丝绸和现</w:t>
      </w:r>
    </w:p>
    <w:p>
      <w:pPr>
        <w:pStyle w:val="7"/>
        <w:numPr>
          <w:ilvl w:val="0"/>
          <w:numId w:val="0"/>
        </w:numPr>
        <w:spacing w:line="240" w:lineRule="auto"/>
      </w:pPr>
      <w:r>
        <w:rPr>
          <w:rFonts w:hint="eastAsia"/>
        </w:rPr>
        <w:t>金等”可知列强将《天津条约》中有关内河航运权的条款扩大到了所有南方地区和沿海地区，单方面破坏了条约关系，引起了李鸿章的限制，故选C项；1864年太平天国运动已经失败，江南地区重新回归清政府的统治，排除A项；1864至1865年洋务运动才刚刚开始，工业化建设所取得的成就有限，排除B项；李鸿章作为地主阶级洋务派的代表，关闭外国轮船航运主要利好洋务企业，对民族资本主义的促进作用有限，排除D项。</w:t>
      </w:r>
    </w:p>
    <w:p>
      <w:pPr>
        <w:pStyle w:val="7"/>
        <w:numPr>
          <w:ilvl w:val="0"/>
          <w:numId w:val="3"/>
        </w:numPr>
        <w:spacing w:line="240" w:lineRule="auto"/>
        <w:ind w:left="399" w:leftChars="0" w:hanging="399" w:hangingChars="190"/>
        <w:rPr>
          <w:rFonts w:hint="eastAsia"/>
        </w:rPr>
      </w:pP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据材料“鸦片战争前后，中国的丝类出口由丝织品为主变成生丝为</w:t>
      </w:r>
    </w:p>
    <w:p>
      <w:pPr>
        <w:pStyle w:val="7"/>
        <w:numPr>
          <w:ilvl w:val="0"/>
          <w:numId w:val="0"/>
        </w:numPr>
        <w:spacing w:line="240" w:lineRule="auto"/>
      </w:pPr>
      <w:r>
        <w:rPr>
          <w:rFonts w:hint="eastAsia"/>
        </w:rPr>
        <w:t>主，1860—1911年间，丝绸仅占丝类出口的17.5%，远低于鸦片战争前的63%”并结合所学可知，鸦片战争后，中国被卷入资本主义世界市场，成为资本主义世界市场的附庸；且日本明治维新以后大量引进西方机器工业，使得日本的丝绸生产力突飞猛进，成为中国丝绸在国际市场上有力的竞争对手，特别是甲午战争之后，通过马关条约，很多日本企业可以在中国设厂（主要是缫丝、纺织），中国蚕农逐渐成为日本企业的生丝供应商，中国自己的丝绸业就逐渐没落了，使得丝绸占丝类出口的比重日益下降，可见出现材料所述状况的主要原因是全球市场和产业分工改变，故选D项；根据所学可知，鸦片战争后中国关税主权被列强控制，低税率不利于本国产品的输出，排除A项；根据所学可知，鸦片战争前，世界市场也是被西方列强主导，此时的丝织品出口占丝类出口的63%。排除B项；根据所学可知，1860—1911年属于中国民族资本主义的产生和初步发展时期，取得长足进步与史实不符，排除C项。</w:t>
      </w:r>
    </w:p>
    <w:p>
      <w:pPr>
        <w:pStyle w:val="7"/>
        <w:numPr>
          <w:ilvl w:val="0"/>
          <w:numId w:val="3"/>
        </w:numPr>
        <w:spacing w:line="240" w:lineRule="auto"/>
        <w:ind w:left="399" w:leftChars="0" w:hanging="399" w:hangingChars="190"/>
        <w:rPr>
          <w:rFonts w:hint="eastAsia"/>
        </w:rPr>
      </w:pP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据材料“1859年，英法......指责中国......僧格林沁下令狙击......既为中</w:t>
      </w:r>
    </w:p>
    <w:p>
      <w:pPr>
        <w:pStyle w:val="7"/>
        <w:numPr>
          <w:ilvl w:val="0"/>
          <w:numId w:val="0"/>
        </w:numPr>
        <w:spacing w:line="240" w:lineRule="auto"/>
      </w:pPr>
      <w:r>
        <w:rPr>
          <w:rFonts w:hint="eastAsia"/>
        </w:rPr>
        <w:t>国领河，中国自有设防权”可知，僧格林沁在中国国土上狙击英法联军，因为海河是中国的领河，对其有设防权，说明主权观念萌发，故选D项；据材料“僧格林沁下令狙击......中国自有设防权”可知，反映了中国官员对外来侵略的抗争，半殖民地化程度加深与主旨不符，排除A项；据所学可知，中国近代海防兴起的标志是洋务运动时期创办的北洋、南洋、福建三只海军，这与题中时间信息不符，排除B项；据所学可知，中国近代被迫打开国门，开放通商口岸，闭关自守的局面在鸦片战争中已被打破，闭关自守不断强化与史实不符，排除C项。</w:t>
      </w:r>
    </w:p>
    <w:p>
      <w:pPr>
        <w:pStyle w:val="7"/>
        <w:numPr>
          <w:ilvl w:val="0"/>
          <w:numId w:val="3"/>
        </w:numPr>
        <w:spacing w:line="240" w:lineRule="auto"/>
        <w:ind w:left="399" w:leftChars="0" w:hanging="399" w:hangingChars="190"/>
        <w:rPr>
          <w:rFonts w:hint="eastAsia"/>
        </w:rPr>
      </w:pP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据图中“光绪三十三年”“20世纪初”“立宪”可知，该漫画发表于</w:t>
      </w:r>
    </w:p>
    <w:p>
      <w:pPr>
        <w:pStyle w:val="7"/>
        <w:numPr>
          <w:ilvl w:val="0"/>
          <w:numId w:val="0"/>
        </w:numPr>
        <w:spacing w:line="240" w:lineRule="auto"/>
      </w:pPr>
      <w:r>
        <w:rPr>
          <w:rFonts w:hint="eastAsia"/>
        </w:rPr>
        <w:t>清末预备立宪时期，漫画中心字底充满阴影，象征清政府立宪不诚，这表达了作者对满清政府立宪虚伪性的批判，故选B项。维新运动发生于1898年，早已失败，排除A项：漫画体现的是作者对清政府的批判，体现不出作者是否排斥立宪运动或带有排满革命思想，排除C.D两项。</w:t>
      </w:r>
    </w:p>
    <w:p>
      <w:pPr>
        <w:pStyle w:val="7"/>
        <w:numPr>
          <w:ilvl w:val="0"/>
          <w:numId w:val="3"/>
        </w:numPr>
        <w:spacing w:line="240" w:lineRule="auto"/>
        <w:ind w:left="399" w:leftChars="0" w:hanging="399" w:hangingChars="190"/>
        <w:rPr>
          <w:rFonts w:hint="eastAsia"/>
        </w:rPr>
      </w:pP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据材料及所学知识可知，一战期间列强忙于欧战，暂时放松了对中</w:t>
      </w:r>
    </w:p>
    <w:p>
      <w:pPr>
        <w:pStyle w:val="7"/>
        <w:numPr>
          <w:ilvl w:val="0"/>
          <w:numId w:val="0"/>
        </w:numPr>
        <w:spacing w:line="240" w:lineRule="auto"/>
        <w:rPr>
          <w:rFonts w:hint="eastAsia" w:ascii="Times New Roman" w:hAnsi="Times New Roman" w:eastAsia="宋体"/>
        </w:rPr>
      </w:pPr>
      <w:r>
        <w:rPr>
          <w:rFonts w:hint="eastAsia"/>
        </w:rPr>
        <w:t>国的经济侵略，一战结束后，列强迅速卷土重来，中兴煤矿的第一个发展高峰和下降正是受到了当时的国际局势的影响，1927年南京国民政府成立，实行了一系列有利于民族工业发展的措施，推动了中兴煤矿第二个发展时期的到来，综合信息可知，民族工业发展与时局紧密相关，故选C项；外国资本本身具有资金、技术优势，而且受不平等条约保护，其经济侵略并未得到遏制，排除A项；民族工业发展受政治影响，但“取决于政治特权”说法过于绝对，如材料中中兴煤矿在1914年至1919年期间的快速发展就没有受到“政治特权”的影响，排除B项；南京国民政府成立后，官僚资本逐渐形成，但材料中南京国民政府成立后，中兴煤矿整体呈快速发展的态势，不能体现官僚资本阻碍经济发展，排除D项。</w:t>
      </w:r>
    </w:p>
    <w:p>
      <w:pPr>
        <w:pStyle w:val="7"/>
        <w:numPr>
          <w:ilvl w:val="0"/>
          <w:numId w:val="3"/>
        </w:numPr>
        <w:spacing w:line="240" w:lineRule="auto"/>
        <w:ind w:left="399" w:leftChars="0" w:hanging="399" w:hangingChars="190"/>
        <w:rPr>
          <w:rFonts w:hint="eastAsia"/>
        </w:rPr>
      </w:pP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据材料“主张以哲学和道德来补民主与科学的不足，这样才能更为</w:t>
      </w:r>
    </w:p>
    <w:p>
      <w:pPr>
        <w:pStyle w:val="7"/>
        <w:numPr>
          <w:ilvl w:val="0"/>
          <w:numId w:val="0"/>
        </w:numPr>
        <w:spacing w:line="240" w:lineRule="auto"/>
      </w:pPr>
      <w:r>
        <w:rPr>
          <w:rFonts w:hint="eastAsia"/>
        </w:rPr>
        <w:t>全面地刻画西方现代文明的根本特征”，结合所学可知第一次世界大战是残酷帝国主义战争，它暴露了西方文明的弊端，一战后部分中国知识分子对这种弊端进行反思，主张以哲学和道德来补民主与科学的不足，反映了当时知识界对西方文明有所反思，故选A项；材料“以哲学和道德来补民主与科学的不足”的主张并不是马克思主义的观点，不能反映马克思主义在中国广泛传播，并且马克思主义在中国广泛传播是在五四运动后，排除B项；中国传统文化的转型是社会发展需要与西方文化冲击共同作用的结果，并非由一战诱发，排除C项；伴随着列强对华侵略的加深，国人民族民主意识逐渐觉醒，排除D项。</w:t>
      </w:r>
    </w:p>
    <w:p>
      <w:pPr>
        <w:pStyle w:val="7"/>
        <w:numPr>
          <w:ilvl w:val="0"/>
          <w:numId w:val="3"/>
        </w:numPr>
        <w:spacing w:line="240" w:lineRule="auto"/>
        <w:ind w:left="399" w:leftChars="0" w:hanging="399" w:hangingChars="190"/>
        <w:rPr>
          <w:rFonts w:hint="eastAsia"/>
        </w:rPr>
      </w:pP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根据表格信息可知，一些具有战略地位的物资，如煤和米谷的出口</w:t>
      </w:r>
    </w:p>
    <w:p>
      <w:pPr>
        <w:pStyle w:val="7"/>
        <w:numPr>
          <w:ilvl w:val="0"/>
          <w:numId w:val="0"/>
        </w:numPr>
        <w:spacing w:line="240" w:lineRule="auto"/>
        <w:rPr>
          <w:rFonts w:hint="eastAsia" w:ascii="Times New Roman" w:hAnsi="Times New Roman" w:eastAsia="宋体"/>
        </w:rPr>
      </w:pPr>
      <w:r>
        <w:rPr>
          <w:rFonts w:hint="eastAsia"/>
        </w:rPr>
        <w:t>税率较高，有利于减少其出口，盐、铁实行免税，西药税率较低，有利于其进口，这些物资事关根据地建设，这一措施有利于巩固根据地政权，故选B项；当时局部抗战虽已开始，但中日民族矛盾尚未上升为中国社会的主要矛盾，且当时主要为了应对国民党的“围剿”，排除A项；对不同商品征收不同税率有利于战略物资供应，但当时受到国民党封锁等多种因素影响，物资来源无法仅凭税率调节保障，排除C项；商品税率有高有低，且一些大宗商品，如盐铁进口免税，表明其目的并非增加财政收入，排除D项。</w:t>
      </w:r>
    </w:p>
    <w:p>
      <w:pPr>
        <w:pStyle w:val="7"/>
        <w:numPr>
          <w:ilvl w:val="0"/>
          <w:numId w:val="3"/>
        </w:numPr>
        <w:spacing w:line="240" w:lineRule="auto"/>
        <w:ind w:left="399" w:leftChars="0" w:hanging="399" w:hangingChars="190"/>
        <w:rPr>
          <w:rFonts w:hint="eastAsia"/>
        </w:rPr>
      </w:pP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据材料“革命妇女团体‘广东妇女解放协会’在广州成立”“仅一年</w:t>
      </w:r>
    </w:p>
    <w:p>
      <w:pPr>
        <w:pStyle w:val="7"/>
        <w:numPr>
          <w:ilvl w:val="0"/>
          <w:numId w:val="0"/>
        </w:numPr>
        <w:spacing w:line="240" w:lineRule="auto"/>
      </w:pPr>
      <w:r>
        <w:rPr>
          <w:rFonts w:hint="eastAsia"/>
        </w:rPr>
        <w:t>时间，全省就有海丰、顺德、新会、梅县等10多个县市相继成立了分会”，结合所学可知1925—1926年为国民革命时期，以工农妇女等革命力量为主体组成的广东妇女解放协会的创建，推动了国民革命运动的发展，故选B项；1926年国共两党合作开始北伐，1925年北伐战争尚未开始，排除A项；1927年井冈山革命根据地的建立，点燃了“工农武装割据”的星星之火，材料时间不符，排除C项；广东妇女解放协会的创建有利于提升女性的社会地位，“改变了”的说法不恰当，排除D项。</w:t>
      </w:r>
    </w:p>
    <w:p>
      <w:pPr>
        <w:pStyle w:val="6"/>
        <w:autoSpaceDE w:val="0"/>
        <w:autoSpaceDN w:val="0"/>
        <w:spacing w:line="240" w:lineRule="auto"/>
        <w:ind w:left="525" w:hanging="525" w:hangingChars="250"/>
        <w:rPr>
          <w:rFonts w:hint="eastAsia" w:ascii="宋体" w:hAnsi="宋体" w:eastAsia="宋体" w:cs="宋体"/>
        </w:rPr>
      </w:pPr>
      <w:r>
        <w:rPr>
          <w:rFonts w:hint="eastAsia" w:ascii="宋体" w:hAnsi="宋体" w:eastAsia="宋体" w:cs="宋体"/>
          <w:lang w:val="en-US" w:eastAsia="zh-CN"/>
        </w:rPr>
        <w:t>25</w:t>
      </w:r>
      <w:r>
        <w:rPr>
          <w:rFonts w:hint="eastAsia" w:ascii="宋体" w:hAnsi="宋体" w:eastAsia="宋体" w:cs="宋体"/>
        </w:rPr>
        <w:t>．</w:t>
      </w:r>
      <w:r>
        <w:rPr>
          <w:rFonts w:hint="eastAsia" w:ascii="宋体" w:hAnsi="宋体" w:eastAsia="宋体" w:cs="宋体"/>
          <w:color w:val="FF0000"/>
        </w:rPr>
        <w:t>【答案】</w:t>
      </w:r>
      <w:r>
        <w:rPr>
          <w:rFonts w:hint="eastAsia" w:ascii="宋体" w:hAnsi="宋体" w:eastAsia="宋体" w:cs="宋体"/>
        </w:rPr>
        <w:t>（2</w:t>
      </w:r>
      <w:r>
        <w:rPr>
          <w:rFonts w:hint="eastAsia" w:ascii="宋体" w:hAnsi="宋体" w:eastAsia="宋体" w:cs="宋体"/>
          <w:lang w:val="en-US" w:eastAsia="zh-CN"/>
        </w:rPr>
        <w:t>5</w:t>
      </w:r>
      <w:r>
        <w:rPr>
          <w:rFonts w:hint="eastAsia" w:ascii="宋体" w:hAnsi="宋体" w:eastAsia="宋体" w:cs="宋体"/>
        </w:rPr>
        <w:t>分）（1）特点：政府重视；类型多样；数量众多；成果显著；技术先进，且注重吸收西方先进的技术；完成了全国范围的地图测绘。（8分，任答其中4点即可）</w:t>
      </w:r>
    </w:p>
    <w:p>
      <w:pPr>
        <w:pStyle w:val="6"/>
        <w:autoSpaceDE w:val="0"/>
        <w:autoSpaceDN w:val="0"/>
        <w:spacing w:line="240" w:lineRule="auto"/>
        <w:rPr>
          <w:rFonts w:hint="eastAsia" w:ascii="宋体" w:hAnsi="宋体" w:eastAsia="宋体" w:cs="宋体"/>
        </w:rPr>
      </w:pPr>
      <w:r>
        <w:rPr>
          <w:rFonts w:hint="eastAsia" w:ascii="宋体" w:hAnsi="宋体" w:eastAsia="宋体" w:cs="宋体"/>
        </w:rPr>
        <w:t>（2）表现：地图绘制的主体日益多元化；功能的不断拓展（由侧重于政治统治需要到服务政治和经济等的需要）；形成了新的世界史地观；采用了新的技术；各类要素均采用符号化表示。（6分，任答其中3点即可）</w:t>
      </w:r>
    </w:p>
    <w:p>
      <w:pPr>
        <w:pStyle w:val="6"/>
        <w:autoSpaceDE w:val="0"/>
        <w:autoSpaceDN w:val="0"/>
        <w:spacing w:line="240" w:lineRule="auto"/>
        <w:rPr>
          <w:rFonts w:hint="eastAsia" w:ascii="宋体" w:hAnsi="宋体" w:eastAsia="宋体" w:cs="宋体"/>
        </w:rPr>
      </w:pPr>
      <w:r>
        <w:rPr>
          <w:rFonts w:hint="eastAsia" w:ascii="宋体" w:hAnsi="宋体" w:eastAsia="宋体" w:cs="宋体"/>
        </w:rPr>
        <w:t>原因：民族危机的加深；民族工业的发展；西方文化的传入；有识之士的推动。（6分，任答其中3点即可）</w:t>
      </w:r>
    </w:p>
    <w:p>
      <w:pPr>
        <w:pStyle w:val="6"/>
        <w:autoSpaceDE w:val="0"/>
        <w:autoSpaceDN w:val="0"/>
        <w:spacing w:line="240" w:lineRule="auto"/>
        <w:rPr>
          <w:rFonts w:hint="eastAsia" w:ascii="宋体" w:hAnsi="宋体" w:eastAsia="宋体" w:cs="宋体"/>
        </w:rPr>
      </w:pPr>
      <w:r>
        <w:rPr>
          <w:rFonts w:hint="eastAsia" w:ascii="宋体" w:hAnsi="宋体" w:eastAsia="宋体" w:cs="宋体"/>
        </w:rPr>
        <w:t>（3）意义：有利于促进经济发展和社会进步；有利于维护国家主权；有利于推动国家治理能力的提升；开阔了国人的视野；增强了国家认同意识。（</w:t>
      </w:r>
      <w:r>
        <w:rPr>
          <w:rFonts w:hint="eastAsia" w:ascii="宋体" w:hAnsi="宋体" w:eastAsia="宋体" w:cs="宋体"/>
          <w:lang w:val="en-US" w:eastAsia="zh-CN"/>
        </w:rPr>
        <w:t>5</w:t>
      </w:r>
      <w:r>
        <w:rPr>
          <w:rFonts w:hint="eastAsia" w:ascii="宋体" w:hAnsi="宋体" w:eastAsia="宋体" w:cs="宋体"/>
        </w:rPr>
        <w:t>分，任答其中2</w:t>
      </w:r>
      <w:r>
        <w:rPr>
          <w:rFonts w:hint="eastAsia" w:ascii="宋体" w:hAnsi="宋体" w:eastAsia="宋体" w:cs="宋体"/>
          <w:lang w:val="en-US" w:eastAsia="zh-CN"/>
        </w:rPr>
        <w:t>-3</w:t>
      </w:r>
      <w:r>
        <w:rPr>
          <w:rFonts w:hint="eastAsia" w:ascii="宋体" w:hAnsi="宋体" w:eastAsia="宋体" w:cs="宋体"/>
        </w:rPr>
        <w:t>点即可。）</w:t>
      </w:r>
    </w:p>
    <w:p>
      <w:pPr>
        <w:pStyle w:val="7"/>
        <w:spacing w:line="240" w:lineRule="auto"/>
        <w:rPr>
          <w:rFonts w:hint="eastAsia" w:ascii="楷体" w:hAnsi="楷体" w:eastAsia="楷体" w:cs="楷体"/>
        </w:rPr>
      </w:pPr>
      <w:r>
        <w:rPr>
          <w:rFonts w:hint="eastAsia" w:ascii="Times New Roman" w:hAnsi="Times New Roman" w:eastAsia="黑体"/>
          <w:color w:val="FF0000"/>
        </w:rPr>
        <w:t>【解析】</w:t>
      </w:r>
      <w:r>
        <w:rPr>
          <w:rFonts w:hint="eastAsia" w:ascii="楷体" w:hAnsi="楷体" w:eastAsia="楷体" w:cs="楷体"/>
        </w:rPr>
        <w:t>（1）据材料一“明朝政府要求各地定期测绘地图，并形成‘三年一报’的地图造送制度”可知，政府重视；据材料一“测绘了大量区域性地图”“测绘过不少军事防务地图”“进行了大量的海图测绘”“明代中期也绘制了不少海防图、江防图，地图学家们绘制了数量众多、水平较高的地图集”可知，类型多样，数量众多；据材料一“绘制了举世闻名的《郑和航海图》”“绘成了《皇舆全览图》”可知，成果显著；据材料一“发展了海上定位技术”“地图学家们绘制了数量众多、水平较高的地图集”“用西方的测量技术进行了全国范围的地图测绘”并结合基础知识可知，技术先进，且注重吸收西方先进的技术；据材料一“用西方的测量技术进行了全国范围的地图测绘”可知，完成了全国范围的地图测绘。</w:t>
      </w:r>
    </w:p>
    <w:p>
      <w:pPr>
        <w:pStyle w:val="7"/>
        <w:autoSpaceDE w:val="0"/>
        <w:autoSpaceDN w:val="0"/>
        <w:spacing w:line="240" w:lineRule="auto"/>
        <w:rPr>
          <w:rFonts w:hint="eastAsia" w:ascii="楷体" w:hAnsi="楷体" w:eastAsia="楷体" w:cs="楷体"/>
        </w:rPr>
      </w:pPr>
      <w:r>
        <w:rPr>
          <w:rFonts w:hint="eastAsia" w:ascii="楷体" w:hAnsi="楷体" w:eastAsia="楷体" w:cs="楷体"/>
        </w:rPr>
        <w:t>（2）第一小问表现，据材料一“明朝政府要求各地定期测绘地图”“清康熙皇帝在西方传教士的帮助下”、材料二表格“出版、编著者”一列对比可知，由明清时期地图主要由政府主持绘制，到近代地图绘制的组织者既有政府，也有个人、出版社、报社等可知，地图绘制的主体日益多元化；据材料一“朱元璋为掌握边防重镇的军事部署和防务情况”、材料二中地图的名称及其“备注”信息对比并结合基础知识可知，由明清时期的地图绘制主要为专制政治服务，到近代地图绘制不仅为政治服务，还服务于邮政、铁路修建、矿产开采、民众求知等可知，功能的不断拓展，即由侧重于政治统治需要到服务于政治和经济等的需要；据材料二“又树立了‘五大洲、四大洋’的新的世界史地观”可知，形成了新的世界史地观；据材料二“并绘制了具有切圆锥投影技术的全国总图”可知，采用了最新的技术；据材料二“各类要素的表示均已符号化”可知，各类要素均采用符号化表示。第二小问原因，结合基础知识可以从晚清至民国初年政治、经济、文化方面的变化进行具体分析，其中政治上民族危机加深、经济上民族工业发展、思想上西方文化传入、客观上国内有识之士推动等。</w:t>
      </w:r>
    </w:p>
    <w:p>
      <w:pPr>
        <w:pStyle w:val="7"/>
        <w:autoSpaceDE w:val="0"/>
        <w:autoSpaceDN w:val="0"/>
        <w:spacing w:line="240" w:lineRule="auto"/>
        <w:rPr>
          <w:rFonts w:hint="eastAsia" w:ascii="楷体" w:hAnsi="楷体" w:eastAsia="楷体" w:cs="楷体"/>
        </w:rPr>
      </w:pPr>
      <w:r>
        <w:rPr>
          <w:rFonts w:hint="eastAsia" w:ascii="楷体" w:hAnsi="楷体" w:eastAsia="楷体" w:cs="楷体"/>
        </w:rPr>
        <w:t>（3）据材料二《大清邮政公署备用舆图》《东三省铁路图》《民国重要矿产分布图》的绘制并结合基础知识可知，分别有助于邮政、铁路、采矿事业的发展，故有利于促进经济发展和社会进步；据材料一中明清海防图、江防图等军事防务地图的绘制有助于防御外敌侵略，清康熙时《皇舆全览图》的绘制明确了当时的领土范围，材料二中《钦定大清会典图》的绘制更是彰显了疆域与领土，是对当时列强侵略的抗争，故有利于维护国家主权；据材料二明清和近代区域性地图、专题地图的绘制，有助于明确各地的地形、物产等信息，对地方治理有较大的帮助，故有利于推动国家治理能力的提升；据材料二中《海国图志》树立了新的世界史地观，民间出版的《中外舆地全图》《二十世纪中外大地图》有助于民众了解世界地理知识，故开阔了国人的视野；据材料二中民间出版的全国地图、地图集以及专题地图等，有助于增进民众对祖国的了解，树立领土、主权意识，进而促进国家认同的构建，故增强了国家认同意识。</w:t>
      </w:r>
    </w:p>
    <w:p>
      <w:pPr>
        <w:pStyle w:val="6"/>
        <w:autoSpaceDE w:val="0"/>
        <w:autoSpaceDN w:val="0"/>
        <w:spacing w:line="240" w:lineRule="auto"/>
        <w:ind w:left="525" w:hanging="525" w:hangingChars="250"/>
        <w:rPr>
          <w:rFonts w:hint="eastAsia" w:ascii="宋体" w:hAnsi="宋体" w:eastAsia="宋体" w:cs="宋体"/>
          <w:b/>
          <w:bCs/>
        </w:rPr>
      </w:pPr>
      <w:r>
        <w:rPr>
          <w:rFonts w:hint="eastAsia" w:ascii="宋体" w:hAnsi="宋体" w:eastAsia="宋体" w:cs="宋体"/>
          <w:lang w:val="en-US" w:eastAsia="zh-CN"/>
        </w:rPr>
        <w:t>26.</w:t>
      </w:r>
      <w:r>
        <w:rPr>
          <w:rFonts w:hint="eastAsia" w:ascii="宋体" w:hAnsi="宋体" w:eastAsia="宋体" w:cs="宋体"/>
          <w:color w:val="FF0000"/>
        </w:rPr>
        <w:t>【答案】</w:t>
      </w:r>
      <w:r>
        <w:rPr>
          <w:rFonts w:hint="eastAsia" w:ascii="宋体" w:hAnsi="宋体" w:eastAsia="宋体" w:cs="宋体"/>
        </w:rPr>
        <w:t>（12分）</w:t>
      </w:r>
      <w:r>
        <w:rPr>
          <w:rFonts w:hint="eastAsia" w:ascii="宋体" w:hAnsi="宋体" w:eastAsia="宋体" w:cs="宋体"/>
          <w:b/>
          <w:bCs/>
        </w:rPr>
        <w:t>示例一 选择部分：春秋战国、三国两晋南北朝、辽宋夏金元</w:t>
      </w:r>
    </w:p>
    <w:p>
      <w:pPr>
        <w:pStyle w:val="6"/>
        <w:autoSpaceDE w:val="0"/>
        <w:autoSpaceDN w:val="0"/>
        <w:spacing w:line="240" w:lineRule="auto"/>
        <w:ind w:firstLine="420" w:firstLineChars="200"/>
        <w:rPr>
          <w:rFonts w:hint="eastAsia" w:ascii="宋体" w:hAnsi="宋体" w:eastAsia="宋体" w:cs="宋体"/>
        </w:rPr>
      </w:pPr>
      <w:r>
        <w:rPr>
          <w:rFonts w:hint="eastAsia" w:ascii="宋体" w:hAnsi="宋体" w:eastAsia="宋体" w:cs="宋体"/>
        </w:rPr>
        <w:t>主题：国家分裂时期的民族交融促进了统一多民族国家的发展。（3分，提炼的主题与所选内容部分形成合理的逻辑联系，只有“选择部分”，没有提炼主题不给分。）</w:t>
      </w:r>
    </w:p>
    <w:p>
      <w:pPr>
        <w:pStyle w:val="6"/>
        <w:autoSpaceDE w:val="0"/>
        <w:autoSpaceDN w:val="0"/>
        <w:spacing w:line="240" w:lineRule="auto"/>
        <w:ind w:firstLine="420" w:firstLineChars="200"/>
        <w:rPr>
          <w:rFonts w:hint="eastAsia" w:ascii="宋体" w:hAnsi="宋体" w:eastAsia="宋体" w:cs="宋体"/>
        </w:rPr>
      </w:pPr>
      <w:r>
        <w:rPr>
          <w:rFonts w:hint="eastAsia" w:ascii="宋体" w:hAnsi="宋体" w:eastAsia="宋体" w:cs="宋体"/>
        </w:rPr>
        <w:t>阐述：春秋战国时期，诸侯争霸和兼并战争，客观上促进了民族之间的相互交融，“华夏认同”扩大，华夏族主体形成，统一趋势加强。（2分）三国两晋南北朝时期，由于战乱和政权并列，北方少数民族南下和中原人口南迁，汉族和少数民族在思想文化和生活习俗等方面相互影响，民族之间的隔阂与偏见逐渐减少，民族交融为中华民族的发展注入了新的动力。（2分）辽宋夏金元时期，从多民族政权并立到重建大一统，边疆各少数民族同汉族杂居相处，经过长期的交融，基本己没有什么区别，共同丰富了中华文化。（2分）</w:t>
      </w:r>
    </w:p>
    <w:p>
      <w:pPr>
        <w:pStyle w:val="6"/>
        <w:autoSpaceDE w:val="0"/>
        <w:autoSpaceDN w:val="0"/>
        <w:spacing w:line="240" w:lineRule="auto"/>
        <w:ind w:firstLine="420" w:firstLineChars="200"/>
        <w:rPr>
          <w:rFonts w:hint="eastAsia" w:ascii="宋体" w:hAnsi="宋体" w:eastAsia="宋体" w:cs="宋体"/>
        </w:rPr>
      </w:pPr>
      <w:r>
        <w:rPr>
          <w:rFonts w:hint="eastAsia" w:ascii="宋体" w:hAnsi="宋体" w:eastAsia="宋体" w:cs="宋体"/>
        </w:rPr>
        <w:t>（说明：围绕提炼的主题，运用“选择部分”的相关史实进行论述，每个“选择部分”2—3分。）三个时期都是中国历史上国家由分裂走向统一的时期，各民族之间的交往、交流、交 融，共同促进了统一多民族国家的巩固和发展，共同铸就了中华民族共同体。（3分，从“选择部分”整体的角度进行阐述）</w:t>
      </w:r>
    </w:p>
    <w:p>
      <w:pPr>
        <w:pStyle w:val="6"/>
        <w:autoSpaceDE w:val="0"/>
        <w:autoSpaceDN w:val="0"/>
        <w:spacing w:line="240" w:lineRule="auto"/>
        <w:ind w:left="420"/>
        <w:rPr>
          <w:rFonts w:hint="eastAsia" w:ascii="宋体" w:hAnsi="宋体" w:eastAsia="宋体" w:cs="宋体"/>
          <w:b/>
          <w:bCs/>
        </w:rPr>
      </w:pPr>
      <w:r>
        <w:rPr>
          <w:rFonts w:hint="eastAsia" w:ascii="宋体" w:hAnsi="宋体" w:eastAsia="宋体" w:cs="宋体"/>
          <w:b/>
          <w:bCs/>
        </w:rPr>
        <w:t>示例二 选择部分：秦汉、隋唐、明清</w:t>
      </w:r>
    </w:p>
    <w:p>
      <w:pPr>
        <w:pStyle w:val="6"/>
        <w:autoSpaceDE w:val="0"/>
        <w:autoSpaceDN w:val="0"/>
        <w:spacing w:line="240" w:lineRule="auto"/>
        <w:ind w:firstLine="420" w:firstLineChars="200"/>
        <w:rPr>
          <w:rFonts w:hint="eastAsia" w:ascii="宋体" w:hAnsi="宋体" w:eastAsia="宋体" w:cs="宋体"/>
        </w:rPr>
      </w:pPr>
      <w:r>
        <w:rPr>
          <w:rFonts w:hint="eastAsia" w:ascii="宋体" w:hAnsi="宋体" w:eastAsia="宋体" w:cs="宋体"/>
        </w:rPr>
        <w:t>主题：大一统政权是促进统一多民族国家发展的重要阶段。（3分，提炼的主题与所选内容部分形成合理的逻辑联系，只有“选择部分”，没有提炼主题不给分。）</w:t>
      </w:r>
    </w:p>
    <w:p>
      <w:pPr>
        <w:pStyle w:val="6"/>
        <w:autoSpaceDE w:val="0"/>
        <w:autoSpaceDN w:val="0"/>
        <w:spacing w:line="240" w:lineRule="auto"/>
        <w:ind w:firstLine="420" w:firstLineChars="200"/>
        <w:rPr>
          <w:rFonts w:hint="eastAsia" w:ascii="宋体" w:hAnsi="宋体" w:eastAsia="宋体" w:cs="宋体"/>
        </w:rPr>
      </w:pPr>
      <w:r>
        <w:rPr>
          <w:rFonts w:hint="eastAsia" w:ascii="宋体" w:hAnsi="宋体" w:eastAsia="宋体" w:cs="宋体"/>
        </w:rPr>
        <w:t>阐述：秦汉时期，是统一多民族封建国家的形成时期，奠定了大一统中央集权国家治理的基本模式。（2分）隋唐时期，在魏晋时期民族交融的基础上，通过制度创新，加强中央集权，推动了统一多民族封建国家进入繁荣时期，出现了国力强盛、经济繁荣、民族往来和对外交往活跃的局面。（2分）明清时期，中央集权空前强化，现代中国的版图逐渐走型，统一多民族封建国家进一步发展。（2分）</w:t>
      </w:r>
    </w:p>
    <w:p>
      <w:pPr>
        <w:pStyle w:val="6"/>
        <w:autoSpaceDE w:val="0"/>
        <w:autoSpaceDN w:val="0"/>
        <w:spacing w:line="240" w:lineRule="auto"/>
        <w:ind w:firstLine="420" w:firstLineChars="200"/>
        <w:rPr>
          <w:rFonts w:hint="eastAsia" w:ascii="宋体" w:hAnsi="宋体" w:eastAsia="宋体" w:cs="宋体"/>
        </w:rPr>
      </w:pPr>
      <w:r>
        <w:rPr>
          <w:rFonts w:hint="eastAsia" w:ascii="宋体" w:hAnsi="宋体" w:eastAsia="宋体" w:cs="宋体"/>
        </w:rPr>
        <w:t>（说明：围绕提炼的主题，运用“选择部分”的相关史实进行论述，每个“选择部分”2—3分。）二个时期都建立了中国历史上的大一统政权，建立或发展完善了中央集权制度，巩固了疆域，促进了统一多民族封建国家的发展。（3分，从“选择部分”整体的角度进行阐述）要求：主题明确，持论有据，逻辑清晰，表达顺畅</w:t>
      </w:r>
    </w:p>
    <w:p>
      <w:pPr>
        <w:pStyle w:val="7"/>
        <w:spacing w:line="240" w:lineRule="auto"/>
      </w:pPr>
      <w:r>
        <w:rPr>
          <w:rFonts w:hint="eastAsia" w:ascii="Times New Roman" w:hAnsi="Times New Roman" w:eastAsia="黑体"/>
          <w:color w:val="FF0000"/>
        </w:rPr>
        <w:t>【解析】</w:t>
      </w:r>
      <w:r>
        <w:rPr>
          <w:rFonts w:hint="eastAsia"/>
        </w:rPr>
        <w:t>首先，据材料“它以王朝更替为主要脉络，分为远古时期、夏商西周时期、春秋战国时期、秦汉时期、三国两晋南北朝时期、隋唐五代时期、辽宋夏金元时期和明清时期八个部分”可以选择春秋战国、三国两晋南北朝、辽宋夏金元，可拟定论题：国家分裂时期的民族交融促进了统一多民族国家的发展。然后结合中国古代史知识进行阐述，可以结合三个历史时期民族交融的具体史实和影响进行阐述，如：春秋战国时期，诸侯争霸和兼并战争，客观上促进了民族之间的相互交融，“华夏认同”扩大，华夏族主体形成，统一趋势加强。三国两晋南北朝时期，由于战乱和政权并列，北方少数民族南下和中原人口南迁，汉族和少数民族在思想文化和生活习俗等方面相互影响，民族之间的隔阂与偏见逐渐减少，民族交融为中华民族的发展注入了新的动力。辽宋夏金元时期，从多民族政权并立到重建大一统，边疆各少数民族同汉族杂居相处，经过长期的交融，基本己没有什么区别，共同丰富了中华文化。</w:t>
      </w:r>
    </w:p>
    <w:p>
      <w:pPr>
        <w:pStyle w:val="7"/>
        <w:autoSpaceDE w:val="0"/>
        <w:autoSpaceDN w:val="0"/>
        <w:spacing w:line="240" w:lineRule="auto"/>
      </w:pPr>
      <w:r>
        <w:rPr>
          <w:rFonts w:hint="eastAsia"/>
        </w:rPr>
        <w:t>最后得出结论：各民族之间的交往、交流、交融，共同促进了统一多民族国家的巩固和发展，共同铸就了中华民族共同体。最后进行总结升华，三个时期都是中国历史上国家由分裂走向统一的时期，各民族之间的交往、交流、交 融，共同促进了统一多民族国家的巩固和发展，共同铸就了中华民族共同体。</w:t>
      </w:r>
    </w:p>
    <w:p>
      <w:pPr>
        <w:pStyle w:val="6"/>
        <w:autoSpaceDE w:val="0"/>
        <w:autoSpaceDN w:val="0"/>
        <w:spacing w:line="240" w:lineRule="auto"/>
        <w:rPr>
          <w:rFonts w:hint="eastAsia" w:ascii="宋体" w:hAnsi="宋体" w:eastAsia="宋体" w:cs="宋体"/>
        </w:rPr>
      </w:pPr>
      <w:r>
        <w:rPr>
          <w:rFonts w:hint="eastAsia" w:ascii="宋体" w:hAnsi="宋体" w:eastAsia="宋体" w:cs="宋体"/>
          <w:lang w:val="en-US" w:eastAsia="zh-CN"/>
        </w:rPr>
        <w:t>27</w:t>
      </w:r>
      <w:r>
        <w:rPr>
          <w:rFonts w:hint="eastAsia" w:ascii="宋体" w:hAnsi="宋体" w:eastAsia="宋体" w:cs="宋体"/>
        </w:rPr>
        <w:t>．</w:t>
      </w:r>
      <w:r>
        <w:rPr>
          <w:rFonts w:hint="eastAsia" w:ascii="宋体" w:hAnsi="宋体" w:eastAsia="宋体" w:cs="宋体"/>
          <w:color w:val="FF0000"/>
        </w:rPr>
        <w:t>【答案】</w:t>
      </w:r>
      <w:r>
        <w:rPr>
          <w:rFonts w:hint="eastAsia" w:ascii="宋体" w:hAnsi="宋体" w:eastAsia="宋体" w:cs="宋体"/>
        </w:rPr>
        <w:t>（15分）（1）表现：各大城市出现研究团体；传播中心活跃；舆论界的热情。（1点2分，2点给4分，3点给5分）</w:t>
      </w:r>
    </w:p>
    <w:p>
      <w:pPr>
        <w:pStyle w:val="6"/>
        <w:autoSpaceDE w:val="0"/>
        <w:autoSpaceDN w:val="0"/>
        <w:spacing w:line="240" w:lineRule="auto"/>
        <w:rPr>
          <w:rFonts w:hint="eastAsia" w:ascii="宋体" w:hAnsi="宋体" w:eastAsia="宋体" w:cs="宋体"/>
        </w:rPr>
      </w:pPr>
      <w:r>
        <w:rPr>
          <w:rFonts w:hint="eastAsia" w:ascii="宋体" w:hAnsi="宋体" w:eastAsia="宋体" w:cs="宋体"/>
        </w:rPr>
        <w:t>认识：适应中国社会改革之急需；国家民族解危救难的理论和方法。（1点2分，共4分）</w:t>
      </w:r>
    </w:p>
    <w:p>
      <w:pPr>
        <w:pStyle w:val="6"/>
        <w:autoSpaceDE w:val="0"/>
        <w:autoSpaceDN w:val="0"/>
        <w:spacing w:line="240" w:lineRule="auto"/>
        <w:rPr>
          <w:rFonts w:hint="eastAsia" w:ascii="宋体" w:hAnsi="宋体" w:eastAsia="宋体" w:cs="宋体"/>
        </w:rPr>
      </w:pPr>
      <w:r>
        <w:rPr>
          <w:rFonts w:hint="eastAsia" w:ascii="宋体" w:hAnsi="宋体" w:eastAsia="宋体" w:cs="宋体"/>
        </w:rPr>
        <w:t>（2）马克思主义原理与中国革命的具体实际相结合，是马克思主义在中国创造性地运用和发展；标志着毛泽东思想的形成；为中国革命胜利指明正确方向。（1点2分，共6分）</w:t>
      </w:r>
    </w:p>
    <w:p>
      <w:pPr>
        <w:pStyle w:val="7"/>
        <w:spacing w:line="240" w:lineRule="auto"/>
        <w:rPr>
          <w:rFonts w:hint="eastAsia" w:ascii="楷体" w:hAnsi="楷体" w:eastAsia="楷体" w:cs="楷体"/>
        </w:rPr>
      </w:pPr>
      <w:r>
        <w:rPr>
          <w:rFonts w:hint="eastAsia" w:ascii="Times New Roman" w:hAnsi="Times New Roman" w:eastAsia="黑体"/>
          <w:color w:val="FF0000"/>
        </w:rPr>
        <w:t>【解析】</w:t>
      </w:r>
      <w:r>
        <w:rPr>
          <w:rFonts w:hint="eastAsia" w:ascii="楷体" w:hAnsi="楷体" w:eastAsia="楷体" w:cs="楷体"/>
        </w:rPr>
        <w:t>（1）第一小问表现，据材料一“研究马克思学说的团体相继在各大城市组成”可知，各大城市出现研究团体；据材料一“一个个传播马克思主义的中心活跃于各地论坛”可知，传播中心活跃；据材料一“舆论界表现出来的热情”可知，舆论界热情。 第二小问认识，据材料一“马克思主义适应灾难深重的中国社会改革之急需”可知，马克思主义适应了中国社会改革的需要；据材料一“被作为能够使国家民族解危救难的理论和方法受到热切欢迎”可知，其成为国家民族解危救难的理论和方法。</w:t>
      </w:r>
    </w:p>
    <w:p>
      <w:pPr>
        <w:pStyle w:val="7"/>
        <w:autoSpaceDE w:val="0"/>
        <w:autoSpaceDN w:val="0"/>
        <w:spacing w:line="240" w:lineRule="auto"/>
      </w:pPr>
      <w:r>
        <w:rPr>
          <w:rFonts w:hint="eastAsia" w:ascii="楷体" w:hAnsi="楷体" w:eastAsia="楷体" w:cs="楷体"/>
        </w:rPr>
        <w:t>（2）据设问要求，需要从马克思主义中国化的角度进行概括，所以在回答中，主要从中国革命在推动马克思主义中国化上的意义，结合所学知识可知，马克思主义原理与中国革命的具体实际相结合，是马克思主义在中国创造性地运用和发展的表现；其次，马克思中国化的过程，就是毛泽东思想的形成的过程，故毛泽东思想就是马克思主义中国化的成果；马克思主义与中国国情相结合，为中国革命的胜利指明了正确方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5B4CA3"/>
    <w:multiLevelType w:val="singleLevel"/>
    <w:tmpl w:val="DA5B4CA3"/>
    <w:lvl w:ilvl="0" w:tentative="0">
      <w:start w:val="9"/>
      <w:numFmt w:val="decimal"/>
      <w:lvlText w:val="%1."/>
      <w:lvlJc w:val="left"/>
      <w:pPr>
        <w:tabs>
          <w:tab w:val="left" w:pos="312"/>
        </w:tabs>
      </w:pPr>
    </w:lvl>
  </w:abstractNum>
  <w:abstractNum w:abstractNumId="1">
    <w:nsid w:val="DFE5A5B2"/>
    <w:multiLevelType w:val="singleLevel"/>
    <w:tmpl w:val="DFE5A5B2"/>
    <w:lvl w:ilvl="0" w:tentative="0">
      <w:start w:val="13"/>
      <w:numFmt w:val="decimal"/>
      <w:lvlText w:val="%1."/>
      <w:lvlJc w:val="left"/>
      <w:pPr>
        <w:tabs>
          <w:tab w:val="left" w:pos="312"/>
        </w:tabs>
      </w:pPr>
    </w:lvl>
  </w:abstractNum>
  <w:abstractNum w:abstractNumId="2">
    <w:nsid w:val="566BF49F"/>
    <w:multiLevelType w:val="singleLevel"/>
    <w:tmpl w:val="566BF49F"/>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AF2FBB"/>
    <w:rsid w:val="01DD0475"/>
    <w:rsid w:val="504B7826"/>
    <w:rsid w:val="5CAF2FBB"/>
    <w:rsid w:val="6A8C040D"/>
    <w:rsid w:val="6D8C4210"/>
    <w:rsid w:val="7C267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试题-答案-普通1"/>
    <w:basedOn w:val="1"/>
    <w:qFormat/>
    <w:uiPriority w:val="0"/>
    <w:pPr>
      <w:spacing w:line="360" w:lineRule="auto"/>
      <w:jc w:val="left"/>
    </w:pPr>
  </w:style>
  <w:style w:type="paragraph" w:customStyle="1" w:styleId="7">
    <w:name w:val="试题-解析-普通"/>
    <w:basedOn w:val="6"/>
    <w:qFormat/>
    <w:uiPriority w:val="0"/>
    <w:pPr>
      <w:spacing w:line="360" w:lineRule="auto"/>
      <w:jc w:val="left"/>
    </w:pPr>
    <w:rPr>
      <w:rFonts w:eastAsia="楷体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2023-04-11T14:45:00Z</dcterms:created>
  <dc:creator>Y柚O</dc:creator>
  <cp:lastModifiedBy>Y柚O</cp:lastModifiedBy>
  <dcterms:modified xsi:type="dcterms:W3CDTF">2023-04-13T15:35:45Z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