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2" w:firstLineChars="200"/>
        <w:jc w:val="center"/>
        <w:textAlignment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昆八中202</w:t>
      </w:r>
      <w:r>
        <w:rPr>
          <w:rFonts w:hint="eastAsia" w:asciiTheme="majorEastAsia" w:hAnsiTheme="majorEastAsia" w:eastAsiaTheme="majorEastAsia" w:cstheme="majorEastAsia"/>
          <w:b/>
          <w:szCs w:val="21"/>
          <w:lang w:val="en-US" w:eastAsia="zh-CN"/>
        </w:rPr>
        <w:t>2</w:t>
      </w:r>
      <w:r>
        <w:rPr>
          <w:rFonts w:hint="eastAsia" w:asciiTheme="majorEastAsia" w:hAnsiTheme="majorEastAsia" w:eastAsiaTheme="majorEastAsia" w:cstheme="majorEastAsia"/>
          <w:b/>
          <w:szCs w:val="21"/>
        </w:rPr>
        <w:t>-202</w:t>
      </w:r>
      <w:r>
        <w:rPr>
          <w:rFonts w:hint="eastAsia" w:asciiTheme="majorEastAsia" w:hAnsiTheme="majorEastAsia" w:eastAsiaTheme="majorEastAsia" w:cstheme="majorEastAsia"/>
          <w:b/>
          <w:szCs w:val="21"/>
          <w:lang w:val="en-US" w:eastAsia="zh-CN"/>
        </w:rPr>
        <w:t>3</w:t>
      </w:r>
      <w:r>
        <w:rPr>
          <w:rFonts w:hint="eastAsia" w:asciiTheme="majorEastAsia" w:hAnsiTheme="majorEastAsia" w:eastAsiaTheme="majorEastAsia" w:cstheme="majorEastAsia"/>
          <w:b/>
          <w:szCs w:val="21"/>
        </w:rPr>
        <w:t>学年度下学期月考二</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2" w:firstLineChars="200"/>
        <w:jc w:val="center"/>
        <w:textAlignment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特色高一语文参考答案与解析</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center"/>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 xml:space="preserve">1. B    2. C    3. C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center"/>
        <w:rPr>
          <w:rFonts w:hint="default" w:asciiTheme="majorEastAsia" w:hAnsiTheme="majorEastAsia" w:eastAsiaTheme="majorEastAsia" w:cstheme="majorEastAsia"/>
          <w:color w:val="000000"/>
          <w:szCs w:val="21"/>
          <w:lang w:val="en-US" w:eastAsia="zh-CN"/>
        </w:rPr>
      </w:pPr>
      <w:r>
        <w:rPr>
          <w:rFonts w:hint="eastAsia" w:asciiTheme="majorEastAsia" w:hAnsiTheme="majorEastAsia" w:eastAsiaTheme="majorEastAsia" w:cstheme="majorEastAsia"/>
          <w:color w:val="000000"/>
          <w:szCs w:val="21"/>
        </w:rPr>
        <w:t>4. ①材料一侧重于论述《红楼梦》“哲学世界”的重要性，并强调其是未来红学研究的方向；②材料二侧重于论述《红楼梦》是一种以禅为主轴的兼容中国各家哲学的跨哲学，有着丰富的哲学内涵。</w:t>
      </w:r>
      <w:r>
        <w:rPr>
          <w:rFonts w:hint="eastAsia" w:asciiTheme="majorEastAsia" w:hAnsiTheme="majorEastAsia" w:eastAsiaTheme="majorEastAsia" w:cstheme="majorEastAsia"/>
          <w:color w:val="000000"/>
          <w:szCs w:val="21"/>
          <w:lang w:val="en-US" w:eastAsia="zh-CN"/>
        </w:rPr>
        <w:t>(1点2分)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center"/>
        <w:rPr>
          <w:rFonts w:hint="eastAsia" w:asciiTheme="majorEastAsia" w:hAnsiTheme="majorEastAsia" w:eastAsiaTheme="majorEastAsia" w:cstheme="majorEastAsia"/>
          <w:color w:val="000000"/>
          <w:szCs w:val="21"/>
          <w:lang w:eastAsia="zh-CN"/>
        </w:rPr>
      </w:pPr>
      <w:r>
        <w:rPr>
          <w:rFonts w:hint="eastAsia" w:asciiTheme="majorEastAsia" w:hAnsiTheme="majorEastAsia" w:eastAsiaTheme="majorEastAsia" w:cstheme="majorEastAsia"/>
          <w:color w:val="000000"/>
          <w:szCs w:val="21"/>
        </w:rPr>
        <w:t>5. ①她活在一个“诗意的世界”里，贵为“金玉质”，追求高洁，清高自傲。她生活在处处充满诗意的大观园里，美丽聪颖，多才多艺，茶艺精湛，中秋联诗，极通文墨。②她活在一个残酷的“现实的世界”里，可怜金玉质，求洁不得。自小多病，出家为尼，为人孤僻，不合时宜，权势不容，后被贼人掳走，终陷泥淖中，遇害海边。③她活在一个复杂的“哲学的世界”里，是带发修行的佛家弟子，文学上大爱庄子，感情上情缘末了。自号“槛外人”，以清静无为自守，却六根不净，尘心未尽，不洁不空。</w:t>
      </w:r>
      <w:r>
        <w:rPr>
          <w:rFonts w:hint="eastAsia" w:asciiTheme="majorEastAsia" w:hAnsiTheme="majorEastAsia" w:eastAsiaTheme="majorEastAsia" w:cstheme="majorEastAsia"/>
          <w:color w:val="000000"/>
          <w:szCs w:val="21"/>
          <w:lang w:eastAsia="zh-CN"/>
        </w:rPr>
        <w:t>（</w:t>
      </w:r>
      <w:r>
        <w:rPr>
          <w:rFonts w:hint="eastAsia" w:asciiTheme="majorEastAsia" w:hAnsiTheme="majorEastAsia" w:eastAsiaTheme="majorEastAsia" w:cstheme="majorEastAsia"/>
          <w:color w:val="000000"/>
          <w:szCs w:val="21"/>
          <w:lang w:val="en-US" w:eastAsia="zh-CN"/>
        </w:rPr>
        <w:t>1点2分，2点3分，3点4分</w:t>
      </w:r>
      <w:r>
        <w:rPr>
          <w:rFonts w:hint="eastAsia" w:asciiTheme="majorEastAsia" w:hAnsiTheme="majorEastAsia" w:eastAsiaTheme="majorEastAsia" w:cstheme="majorEastAsia"/>
          <w:color w:val="000000"/>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center"/>
        <w:rPr>
          <w:rFonts w:hint="eastAsia" w:asciiTheme="majorEastAsia" w:hAnsiTheme="majorEastAsia" w:eastAsiaTheme="majorEastAsia" w:cstheme="majorEastAsia"/>
          <w:color w:val="2E75B6"/>
          <w:szCs w:val="21"/>
        </w:rPr>
      </w:pPr>
      <w:r>
        <w:rPr>
          <w:rFonts w:hint="eastAsia" w:asciiTheme="majorEastAsia" w:hAnsiTheme="majorEastAsia" w:eastAsiaTheme="majorEastAsia" w:cstheme="majorEastAsia"/>
          <w:color w:val="2E75B6"/>
          <w:szCs w:val="21"/>
        </w:rPr>
        <w:t>【解析】</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center"/>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1.本题考查学生对文章内容的理解和分析的能力。</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B.“《红楼梦》‘三重世界’的评论模式……也是未来红学发展的重点方向”错误。由原文“就《红楼梦》哲学世界的研究而言，虽然早在二十世纪初，就有王国维等学者涉足其间，但整体而言，成果有限。在《红楼梦》的三重世界中，这是研究成果最薄弱的一个环节，也是未来红学发展的一个重点方向”可知，未来红学发展的一个重点方向是“《红楼梦》哲学世界的研究”，而不是“《红楼梦》‘三重世界’的评论模式”。故选B。</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2.本题考查学生对文章内容的分析和概括的能力。</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A.“所以对红学研究无意义”错误。由原文“这个主张主要是针对索隐派‘旧红学’和考据派‘新红学’的积弊而发。不论索隐派苦苦追寻的‘家国历史’之谜，还是考据派的‘自叙传’说，都有将文学真实与历史真实、生活真实混淆之嫌。如何更加完整、准确地把握《红楼梦》的文学世界，‘两个世界’说无力解决这一根本问题”可知，“两个世界”说对红学研究有一定的意义，只是有将文学真实与历史真实、生活真实混淆之嫌，“两个世界”无力解决如何更加完整、准确地把握《红楼梦》的文学世界。</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B.“从而进入自我封闭的怪圈”于文无据。由原文“如果只是停留在文、史层面，最终不能上升到哲学的高度去思考人生，则无异于买椟还珠”可知，原文只是说“无异于买椟还珠”，也就说“本末倒置”，并没有说“从而进入自我封闭的怪圈”。</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D.“但对待佛教却不甚支持”错误。由原文“他对佛并不迷信，所以才有了‘女儿两字比阿弥陀佛、元始天尊两宝号更尊荣’的思想，才有了笔下人物宝钗的调侃‘我笑如来佛比人还忙’”可知，原文说的是“他对佛并不迷信”，并不是“不甚支持”。故选C。</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3.本题考查学生分析论点、论据和论证方法的能力。</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C.“如实描写，并无讳饰……正因写实，转成新鲜”讲的是生活真实，体现的是《红楼梦》的“现实的世界”，不能体现《红楼梦》的“哲学的世界”。故选C。</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4.本题考查学生对文章内容的筛选和概括的能力。</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材料一第1自然段讲的是三重世界相互依存，缺一不可，第2自然段讲的是“哲学的世界”在“诗意的世界”与“现实的世界”之间架起了一座沟通的桥梁，第3段自然段讲哲学的世界在提醒读者透过生活的表象认清生活的本质，第4自然段讲的是借用老子的思想进一步加深对《红楼梦》哲学世界的认识，第5、6自然段讲的是哲学世界对研究《红楼梦》的重要性。可见材料一侧重于论述《红楼梦》的“哲学世界”的重要性，并强调其是未来红学研究的方向。</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结合材料二第1自然段“《红楼梦》还有其自身的哲学主体特色，可以说，它是一种以禅为主轴的兼容中国各家哲学的跨哲学。它兼收各家，又有别于各家，是一个哲学大自在”可知，先总说《红楼梦》是一种以禅为主轴的兼容中国各家哲学的跨哲学。第2自然段从儒家方面具体论述，第3自然段从道家方面具体论述，由第4自然段关键句“《红楼梦》非常伟大，不仅其文学内涵说不尽，而且其哲学内涵也说不尽”可知，《红楼梦》有着丰富的哲学内涵。可见材料二侧重于论述《红楼梦》是一种以禅为主轴的兼容中国各家哲学的跨哲学，有着丰富的哲学内涵。</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5.本题考查学生鉴赏作品的人物形象的能力。</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她活在一个“诗意的世界”里，贵为“金玉质”，追求高洁，清高自傲。且她“文墨也极通……模样儿又极好。”从她能续上黛玉</w:t>
      </w:r>
      <w:r>
        <w:rPr>
          <w:rFonts w:hint="eastAsia" w:asciiTheme="majorEastAsia" w:hAnsiTheme="majorEastAsia" w:eastAsiaTheme="majorEastAsia" w:cstheme="majorEastAsia"/>
          <w:color w:val="000000"/>
          <w:szCs w:val="21"/>
          <w:lang w:eastAsia="zh-CN"/>
        </w:rPr>
        <w:t>、</w:t>
      </w:r>
      <w:r>
        <w:rPr>
          <w:rFonts w:hint="eastAsia" w:asciiTheme="majorEastAsia" w:hAnsiTheme="majorEastAsia" w:eastAsiaTheme="majorEastAsia" w:cstheme="majorEastAsia"/>
          <w:color w:val="000000"/>
          <w:szCs w:val="21"/>
        </w:rPr>
        <w:t>湘云这两位公认的才女的联诗可知，她的才情之高，就连一向孤高自许的黛玉，都称她是“诗仙”。能有这样的容貌和才情，其家世出身可见一斑。她生活在处处充满诗意的大观园里，美丽聪颖，多才多艺，茶艺精湛，中秋联诗，极通文墨。</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她活在一个残酷的“现实的世界”里，可怜金玉质，求洁不得。妙玉本是苏州人氏，祖上也是读书仕宦之家。因自小多病，买了许多替身儿皆不中用，到底亲自入了空门，在玄墓蟠香寺出家，方才好了，所以带发修行。贾母出殡当晚，妙玉出园，到惜春房里坐谈、下棋，被入室打劫的贼寇盯上。次日夜间，妙玉遭劫，照应“无瑕白玉遭泥陷”。宝玉听说，甚不放心，每日长吁短叹，照应“王孙公子叹无缘”。过了些时日，贾府传闻贼寇抢了妙玉下海，妙玉不依，被贼寇杀害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她活在一个复杂的“哲学的世界”里，是带发修行的佛家弟子，文学上大爱庄子，感情上情缘末了。佛家讲“色即是空，空即是色”，而妙玉的内心深处，通过对宝玉生日的铭记，暴露了她对红尘情事的渴望。她并没有真的做到四大皆空，六根清净。更奇的是，贾府中秋之夜，妙玉并未在栊翠庵念经打坐，而是出来赏月，且听到了湘云和黛玉的联诗，并邀请二人去栊翠庵喝茶，帮她们续上了最后十三韵，且提到了“失了咱们闺阁面目”这样的话来。由此可知，在妙玉的内心深处，她并未真的将自己看成是出家修行之人，而是出身高贵的闺阁女子，与钗黛湘等人无异。自号“槛外人”，以清静无为自守，却六根不净，尘心未尽，不洁不空。</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firstLineChars="200"/>
        <w:jc w:val="left"/>
        <w:textAlignment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6. D    7. C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firstLineChars="200"/>
        <w:jc w:val="left"/>
        <w:textAlignment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8. （1）第一处寒冷的秋风：通过环境描写渲染出阴冷凄凉的氛围；烘托情感，冷风吹乱的不仅是纸张，还有国难当头之时，自身漂泊的众人纷乱复杂沉痛的心情。（2）第二处刚劲的秋风：收束全文，意味深长；强有力的烘托出师生激昂澎湃的爱国热情和坚强不屈的斗争勇气。</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firstLineChars="200"/>
        <w:jc w:val="left"/>
        <w:textAlignment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9. （1）参加远征军学生牺牲以及征调学生：反映“中国军队在各个战场上均告失败，损失惨重”的恶劣战争形势；（2）孟弗之和秦巽衡雨后路遇难民惨况：反映“日寇甚至不放过难民”的战争罪行；（3）学校将被迫搬迁至西康：反映“昆明的课堂从来没有平静过”，从而控诉战争对教育的破坏。</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firstLineChars="200"/>
        <w:jc w:val="left"/>
        <w:textAlignment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【解析】</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firstLineChars="200"/>
        <w:jc w:val="left"/>
        <w:textAlignment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6本题考查学生综合赏析文学作品的思想内容的能力。</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firstLineChars="200"/>
        <w:jc w:val="left"/>
        <w:textAlignment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D.“还有的逃避现实幻想躲到地图上没有的地方”错，由原文“梁明时忽然站起来，大声说：‘我们最好找一个地图上都没有的地方，让敌人找不着。’他噙着眼泪”和大家的反映可知，“躲到地图上没有的地方”这是说的反话。故选D。</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firstLineChars="200"/>
        <w:jc w:val="left"/>
        <w:textAlignment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7.本题考查学生综合赏析文学作品的艺术手法的能力。</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firstLineChars="200"/>
        <w:jc w:val="left"/>
        <w:textAlignment w:val="center"/>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rPr>
        <w:t>C.“视、听、嗅、触觉相结合”错，原文“只觉寒风扑面”“一群群人面目黑瘦，拖儿带女，背着大包小包”“两个小儿大概有病，不停地啼哭”有视觉、听觉和触觉描写，没有“嗅觉”</w:t>
      </w:r>
      <w:r>
        <w:rPr>
          <w:rFonts w:hint="eastAsia" w:asciiTheme="majorEastAsia" w:hAnsiTheme="majorEastAsia" w:eastAsiaTheme="majorEastAsia" w:cstheme="majorEastAsia"/>
          <w:szCs w:val="21"/>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firstLineChars="200"/>
        <w:jc w:val="left"/>
        <w:textAlignment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故选C。</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firstLineChars="200"/>
        <w:jc w:val="left"/>
        <w:textAlignment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8.本题考查学生体会重要语句的丰富含意，品味精彩的语言表达艺术的能力。</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firstLineChars="200"/>
        <w:jc w:val="left"/>
        <w:textAlignment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第一处，结合前文“翠湖旁、桥边柳下也有难民或坐或卧”“因军情紧张，滇西、滇南的战场都需要翻译，教育部决定征调四年级学生到军队服役”“在搬迁的问题上意见不统一”，教务会上大家对当前形势学生到军队服役和搬迁问题的争论，可知，当时正是日军侵华深入内地，军情紧张、国难当头，“冷风夹着雨滴吹打着玻璃窗”既描写当时阴冷的自然环境，又烘托凄冷的现实氛围；“众人都觉一阵寒意”这是自然环境产生的寒意，更是国难当头每个人内心的凄冷，是复杂而沉痛的心寒。</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firstLineChars="200"/>
        <w:jc w:val="left"/>
        <w:textAlignment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第二处，语境在文章结尾，前文“不论发生什么事，我们——”他再次用手环指大家，“我们决不投降！”的铿锵之语昭示了师生强烈的爱国热情，“刚劲的秋风”烘托了师生坚强的意志和不屈的斗志，“把这句话吹上树梢，吹过屋顶，在天空中滚动着，撞在每个人心上”烘托了师生在国难当头时激昂澎湃的爱国热情和坚强不屈的斗争勇气。这时的环境描写有一定象征意味，具有以景结情的效果。</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firstLineChars="200"/>
        <w:jc w:val="left"/>
        <w:textAlignment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9.本题考查学生分析文本体裁特点和表现手法的能力。</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firstLineChars="200"/>
        <w:jc w:val="left"/>
        <w:textAlignment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第一处表现，残酷的战争形势：“在日本侵略下，中国军队在各个战场上均告失败，损失惨重。百姓流离失所，争向川滇一带逃难”，而这样紧张恶劣的战争形势作者没有直接描写战斗画面，文中“孟弗之家中，嵋和玮谈及时局。嵋道：‘工学院有两个同学参加远征军，听说最近牺牲了。一个患疟疾，没有金鸡霜纳；另一个中弹后掉在怒江里，说是手里还拿着枪。’”“另因军情紧张，滇西、滇南的战场都需要翻译，教育部决定征调四年级学生到军队服役”通过这两个情节侧面间接反映当时战场形势，凸显出战争的残酷惨烈。</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firstLineChars="200"/>
        <w:jc w:val="left"/>
        <w:textAlignment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第二处表现，对战争的控诉、对教育的破坏：“一路见一群群人面目黑瘦，拖儿带女，背着大包小包，正是新到的难民。翠湖旁、桥边柳下也有难民或坐或卧。两个小儿大概有病，不停地啼哭”“教育部已派人去西康勘察，那里交通十分不便，谅敌人是打不到的”作者着重描写孟弗之和秦巽衡雨后路遇难民惨况，记述学校将被迫搬迁之事，通过这些描写，控诉战争对人民和教育的迫害，以此控诉战争的罪行。</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firstLineChars="200"/>
        <w:jc w:val="left"/>
        <w:textAlignment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10. B    11. C    12. D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firstLineChars="200"/>
        <w:jc w:val="left"/>
        <w:textAlignment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13. （1）假如秦国明年再来攻打大王，大王恐怕要割让赵国内地的城邑去讲和吧？</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firstLineChars="200"/>
        <w:jc w:val="left"/>
        <w:textAlignment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（2）如今束手听任秦国的摆布，秦兵不受损耗就得到大量土地，这是在使秦国强大而使赵国衰弱啊。</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firstLineChars="200"/>
        <w:jc w:val="left"/>
        <w:textAlignment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14. ①对楼缓的话是虚饰之辞的准确判断；②对割地赂秦后果的合理揣测；</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firstLineChars="200"/>
        <w:jc w:val="left"/>
        <w:textAlignment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③对秦国贪得无厌的深刻认识。</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firstLineChars="200"/>
        <w:jc w:val="left"/>
        <w:textAlignment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【解析】10本题考查学生文言文断句的能力。</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firstLineChars="200"/>
        <w:jc w:val="left"/>
        <w:textAlignment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译文：再说秦国是虎狼一样的国家，没有一点礼义之心。它的欲求没有止境，可是大王的土地有限。把有限的土地割让给贪欲没有尽头的秦国，那形势发展的结果必然是赵国灭亡了。</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firstLineChars="200"/>
        <w:jc w:val="left"/>
        <w:textAlignment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“且秦虎狼之国也”，“也”句末语气词，后面断开，排除AC；</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firstLineChars="200"/>
        <w:jc w:val="left"/>
        <w:textAlignment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“无已”和“有尽”相对，故“无已”中间不断开，排除D。故选B。</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firstLineChars="200"/>
        <w:jc w:val="left"/>
        <w:textAlignment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11.本题考查学生对文言词语中的一词多义现象的理解能力。</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firstLineChars="200"/>
        <w:jc w:val="left"/>
        <w:textAlignment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A.“唯唯诺诺”句意：形容一味顺从别人的意见，自己没有主意，一味附和，恭顺听从的样子。</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firstLineChars="200"/>
        <w:jc w:val="left"/>
        <w:textAlignment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B.“爱其子，择师而教之”的“爱”：爱护，爱惜。句意：因为爱护自己的的孩子，就找一个好老师来教导自己的孩子。</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firstLineChars="200"/>
        <w:jc w:val="left"/>
        <w:textAlignment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C.两个“诚”意思不同。文中的“诚”指假如。“是诚不能也”的“诚”是的确、确实的意思。“是诚不能也”句意：这样的事情的确是不可能做到的。</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firstLineChars="200"/>
        <w:jc w:val="left"/>
        <w:textAlignment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D.“失其所与”的“与”是结交，同盟。句意：失掉自己的同盟国。故选C。</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firstLineChars="200"/>
        <w:jc w:val="left"/>
        <w:textAlignment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12.本题考查学生理解文章内容的能力。</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firstLineChars="200"/>
        <w:jc w:val="left"/>
        <w:textAlignment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D.“虞卿主动请求去见齐王”错误，文中是“因发虞卿东见齐王”，是赵王派虞卿去见齐王，不是虞卿主动请求会见齐王。故选D。</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firstLineChars="200"/>
        <w:jc w:val="left"/>
        <w:textAlignment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13.本题考查学生理解并翻译文言文句子的能力。</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firstLineChars="200"/>
        <w:jc w:val="left"/>
        <w:textAlignment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（1）“令”，假如；“得无……乎”，恐怕……吧；“媾”，讲和。</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firstLineChars="200"/>
        <w:jc w:val="left"/>
        <w:textAlignment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（2）“听”，听任，任凭；“敝”，受损；“强”，使……强大；“是强秦而弱赵也”，判断句。</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firstLineChars="200"/>
        <w:jc w:val="left"/>
        <w:textAlignment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14.本题考查学生筛选并整合文中信息的能力。</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firstLineChars="200"/>
        <w:jc w:val="left"/>
        <w:textAlignment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根据“此饰说也”可知，对楼缓的话是虚饰之辞的准确判断；</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firstLineChars="200"/>
        <w:jc w:val="left"/>
        <w:textAlignment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根据“来年秦复求割地，王将予之乎？不与，则是弃前功而挑秦祸也；与之，则无地而给之。今坐而听秦，秦兵不敝而多得地，是强秦而弱赵也。以益愈强之秦，而割愈弱之赵，其计固不止矣”可知，对割地赂秦后果的合理揣测；</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firstLineChars="200"/>
        <w:jc w:val="left"/>
        <w:textAlignment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根据“且秦虎狼之国也无礼义之心其求无已而王之地有尽以有尽之地给无已之求其势必无赵矣王必勿予”可知，对秦国贪得无厌的深刻认识。</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firstLineChars="200"/>
        <w:jc w:val="left"/>
        <w:textAlignment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参考译文：</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firstLineChars="200"/>
        <w:jc w:val="left"/>
        <w:textAlignment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秦军在长平进攻赵军，把赵军打得大败，随即率兵回国。秦王就派使者到赵国索要六座城邑作为讲和条件。赵王还未拿定主意。楼缓刚从秦国前来，赵王和楼缓商量道：“把城割给秦国好呢，还是不割的好？”楼缓推辞说：“这不是我所能知道的。”赵王说：“虽然是这样，但是你还是谈谈个人的看法吧。”楼缓说：“如今我刚从秦国来，要是说不割城吧，那不是好办法；要是说割城吧，恐怕大王又认为我是在替秦国说话。所以不敢回答。如果我可以为大王考虑的话，不如给秦国。”赵王说：“好。”</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firstLineChars="200"/>
        <w:jc w:val="left"/>
        <w:textAlignment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虞卿听说这件事，入宫拜见赵王，赵王把楼缓的话告诉虞卿。虞卿说：“这是伪装的游说之辞。”赵王说：“为什么这样说呢？”虞卿说：“秦国攻打赵国，是因为疲惫而退兵呢？还是大王认为他们还有力量进攻，只是因为怜恤大王才停止进攻呢？”赵王说：“秦国攻打我们，已经不遗余力了，一定是因为疲惫不堪才撤军的。”虞卿说：“秦国用他们的兵力攻打他们不能攻取的地方，因疲惫而撤军。大王却拿他们用兵力攻不下来的地方去资助他们，这是帮助秦国攻打我们自己啊。明年秦国再进攻大王，大王就没有办法自救了。”</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firstLineChars="200"/>
        <w:jc w:val="left"/>
        <w:textAlignment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赵王又把虞卿的话告诉楼缓。楼缓说：“虞卿完全了解秦国兵力能打到哪里吗？如果他不知道秦军能打到哪里，这点弹丸之地又不肯给，假如秦国明年再来攻打大王，大王恐怕要割让赵国内地的城邑去讲和吧？”赵王说：“假如听了你的意见割地，你能保证明年秦国不再来攻打我们吗？”楼缓说：“这不是我敢担保的事情。”</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firstLineChars="200"/>
        <w:jc w:val="left"/>
        <w:textAlignment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赵王又把楼缓的话告诉虞卿。虞卿说：“明年秦国再要求割地，大王准备给它吗？如果不给，就会前功尽弃而挑起秦国进攻的祸端；如果给它，那么却没有土地供给了。如今束手听任秦国的摆布，秦兵不受损耗就得到大量土地，这是在使秦国强大而使赵国衰弱啊。以更加强大的秦国，来宰割愈加弱小的赵国，秦国侵夺赵国的计谋一定不会停止了。再说秦国是虎狼一样的国家，没有一点礼义之心。它的欲求没有止境，可是大王的土地有限。把有限的土地割让给贪欲没有尽头的秦国，那形势发展的结果必然是赵国灭亡了。大王一定不要割地给秦。”赵王说：“好。”于是派虞卿到东方去见齐王，和他商量对付秦国的策略。</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firstLineChars="200"/>
        <w:jc w:val="left"/>
        <w:textAlignment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虞卿还没有从齐国返回，秦国派来的使者就已到了赵国。楼缓听到这个消息，就连忙逃走了。</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240" w:lineRule="auto"/>
        <w:ind w:firstLine="420" w:firstLineChars="200"/>
        <w:jc w:val="left"/>
        <w:textAlignment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C    </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240" w:lineRule="auto"/>
        <w:ind w:firstLine="420" w:firstLineChars="200"/>
        <w:jc w:val="left"/>
        <w:textAlignment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（1）《滚绣球儿》运用对比手法，直接抒情。窦娥指责天地鬼神不分清浊，混淆是非，致使恶人横行，</w:t>
      </w:r>
      <w:r>
        <w:rPr>
          <w:rFonts w:hint="eastAsia" w:asciiTheme="majorEastAsia" w:hAnsiTheme="majorEastAsia" w:eastAsiaTheme="majorEastAsia" w:cstheme="majorEastAsia"/>
          <w:szCs w:val="21"/>
          <w:lang w:val="en-US" w:eastAsia="zh-CN"/>
        </w:rPr>
        <w:t>良</w:t>
      </w:r>
      <w:r>
        <w:rPr>
          <w:rFonts w:hint="eastAsia" w:asciiTheme="majorEastAsia" w:hAnsiTheme="majorEastAsia" w:eastAsiaTheme="majorEastAsia" w:cstheme="majorEastAsia"/>
          <w:szCs w:val="21"/>
        </w:rPr>
        <w:t>善</w:t>
      </w:r>
      <w:r>
        <w:rPr>
          <w:rFonts w:hint="eastAsia" w:asciiTheme="majorEastAsia" w:hAnsiTheme="majorEastAsia" w:eastAsiaTheme="majorEastAsia" w:cstheme="majorEastAsia"/>
          <w:szCs w:val="21"/>
          <w:lang w:val="en-US" w:eastAsia="zh-CN"/>
        </w:rPr>
        <w:t>衔</w:t>
      </w:r>
      <w:r>
        <w:rPr>
          <w:rFonts w:hint="eastAsia" w:asciiTheme="majorEastAsia" w:hAnsiTheme="majorEastAsia" w:eastAsiaTheme="majorEastAsia" w:cstheme="majorEastAsia"/>
          <w:szCs w:val="21"/>
        </w:rPr>
        <w:t>冤，体现了对封建秩序的怀疑和控诉，富有反抗精神。</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firstLineChars="200"/>
        <w:jc w:val="left"/>
        <w:textAlignment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（2）《游园》融情于景，间接抒情。盛开的百花，绚丽的色彩开启了她的心扉，诧异春景如画，感叹春光易逝，哀伤春光寂寞，渴望自由幸福的生活，强烈要求身心解放。</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2" w:firstLineChars="200"/>
        <w:jc w:val="left"/>
        <w:textAlignment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【解析】</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2" w:firstLineChars="200"/>
        <w:jc w:val="left"/>
        <w:textAlignment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15.</w:t>
      </w:r>
      <w:r>
        <w:rPr>
          <w:rFonts w:hint="eastAsia" w:asciiTheme="majorEastAsia" w:hAnsiTheme="majorEastAsia" w:eastAsiaTheme="majorEastAsia" w:cstheme="majorEastAsia"/>
          <w:szCs w:val="21"/>
        </w:rPr>
        <w:t>本题考查学生对曲词内容的理解能力。</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firstLineChars="200"/>
        <w:jc w:val="left"/>
        <w:textAlignment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C．“抒发了对美好青春的礼赞”分析错误，杜丽娘发现万紫千红与破景断墙相伴，无人欣赏，良辰美景空自流逝，感到惊异和惋惜，抒发了对美好青春被禁锢、被扼杀的叹息，并非对美好青春的礼赞。故选C。</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firstLineChars="200"/>
        <w:jc w:val="left"/>
        <w:textAlignment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16.本题考查学生对曲词手法的鉴赏能力。</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firstLineChars="200"/>
        <w:jc w:val="left"/>
        <w:textAlignment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滚绣球儿》“伪善的受贫穷更命短，造恶的享富贵又寿延”，运用对比，铿锵直指现实的不公，坏人得志，好人受欺，这与应有的公理形成鲜明对比；“天地也”一声浩叹，直接抒情，蕴含无限感慨，有愤激和委屈，有埋怨和抗争，更有指责和期盼；“天地也，做的个怕硬欺软，却原来也这般顺水推船”，这句指责对天地在人们心中的崇高地位做了颠覆；“哎，只落得两泪涟涟”，是愤怒至极后的转折，是悲愤到底的叹息。这段曲子直接抒情，自然流畅，气势充沛，具有很强的艺术感染力。</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firstLineChars="200"/>
        <w:jc w:val="left"/>
        <w:textAlignment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游园》词曲描写贵族小姐杜丽娘游览自己家的后花园，发现万紫千红与破井断墙相伴，无人欣赏，良辰美景空自流逝，感叹异常和惋惜。抒发了对美好青春被禁锢被扼杀的叹息，融情于景，间接抒情，既是景语，也是情语，句句写景，又句句融情。人物的感情和景色交织在一起，映衬了杜丽娘的对景自怜的伤感，其内心深处顾影自怜的哀愁在美好春光的感照下喷薄而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17</w:t>
      </w:r>
      <w:r>
        <w:rPr>
          <w:rFonts w:hint="eastAsia" w:asciiTheme="majorEastAsia" w:hAnsiTheme="majorEastAsia" w:eastAsiaTheme="majorEastAsia" w:cstheme="majorEastAsia"/>
        </w:rPr>
        <w:t>（1）有善始者实繁    能克终者盖寡</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（2）竭诚则胡越为一体    傲物则骨肉为行路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Theme="majorEastAsia" w:hAnsiTheme="majorEastAsia" w:eastAsiaTheme="majorEastAsia" w:cstheme="majorEastAsia"/>
        </w:rPr>
      </w:pPr>
      <w:bookmarkStart w:id="0" w:name="_GoBack"/>
      <w:bookmarkEnd w:id="0"/>
      <w:r>
        <w:rPr>
          <w:rFonts w:hint="eastAsia" w:asciiTheme="majorEastAsia" w:hAnsiTheme="majorEastAsia" w:eastAsiaTheme="majorEastAsia" w:cstheme="majorEastAsia"/>
        </w:rPr>
        <w:t>（3）为天下理财    不为征利</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（4）度义而后动    是而不见可悔故也</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（5）河海不择细流</w:t>
      </w:r>
      <w:r>
        <w:rPr>
          <w:rFonts w:hint="eastAsia" w:asciiTheme="majorEastAsia" w:hAnsiTheme="majorEastAsia" w:eastAsiaTheme="majorEastAsia" w:cstheme="majorEastAsia"/>
          <w:lang w:val="en-US" w:eastAsia="zh-CN"/>
        </w:rPr>
        <w:t xml:space="preserve">    </w:t>
      </w:r>
      <w:r>
        <w:rPr>
          <w:rFonts w:hint="eastAsia" w:asciiTheme="majorEastAsia" w:hAnsiTheme="majorEastAsia" w:eastAsiaTheme="majorEastAsia" w:cstheme="majorEastAsia"/>
        </w:rPr>
        <w:t>故能就其深</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（6）然则是所重者在乎色乐珠玉</w:t>
      </w:r>
      <w:r>
        <w:rPr>
          <w:rFonts w:hint="eastAsia" w:asciiTheme="majorEastAsia" w:hAnsiTheme="majorEastAsia" w:eastAsiaTheme="majorEastAsia" w:cstheme="majorEastAsia"/>
          <w:lang w:val="en-US" w:eastAsia="zh-CN"/>
        </w:rPr>
        <w:t xml:space="preserve">     </w:t>
      </w:r>
      <w:r>
        <w:rPr>
          <w:rFonts w:hint="eastAsia" w:asciiTheme="majorEastAsia" w:hAnsiTheme="majorEastAsia" w:eastAsiaTheme="majorEastAsia" w:cstheme="majorEastAsia"/>
        </w:rPr>
        <w:t>而所轻者在乎人民也</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w:t>
      </w:r>
      <w:r>
        <w:rPr>
          <w:rFonts w:hint="eastAsia" w:asciiTheme="majorEastAsia" w:hAnsiTheme="majorEastAsia" w:eastAsiaTheme="majorEastAsia" w:cstheme="majorEastAsia"/>
          <w:lang w:val="en-US" w:eastAsia="zh-CN"/>
        </w:rPr>
        <w:t>18</w:t>
      </w:r>
      <w:r>
        <w:rPr>
          <w:rFonts w:hint="eastAsia" w:asciiTheme="majorEastAsia" w:hAnsiTheme="majorEastAsia" w:eastAsiaTheme="majorEastAsia" w:cstheme="majorEastAsia"/>
        </w:rPr>
        <w:t xml:space="preserve">．她诗一般的灵魂，因觉得红尘一无是处，没有归属感，即使飞到天尽头，也找不到安身的地方。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19</w:t>
      </w:r>
      <w:r>
        <w:rPr>
          <w:rFonts w:hint="eastAsia" w:asciiTheme="majorEastAsia" w:hAnsiTheme="majorEastAsia" w:eastAsiaTheme="majorEastAsia" w:cstheme="majorEastAsia"/>
        </w:rPr>
        <w:t>①“千红一窟”与“万艳同杯”都为谐音双关，意为仙茶与仙酒的名字，也意为“千红一哭”与“万艳同悲”，指众多女子悲伤哭泣。②一语双关，内涵丰富，既指物品，也指红楼十二钗，含蓄蕴藉，言在此而意在彼。</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解析：</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18</w:t>
      </w:r>
      <w:r>
        <w:rPr>
          <w:rFonts w:hint="eastAsia" w:asciiTheme="majorEastAsia" w:hAnsiTheme="majorEastAsia" w:eastAsiaTheme="majorEastAsia" w:cstheme="majorEastAsia"/>
        </w:rPr>
        <w:t>．本题考查学生辨析并修改病句的能力。文中画波浪线的部分有两处语病：</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一是语序不当，主语一致，前后主语都是“灵魂”，主语应在关联词之前，可改为：她诗一般的灵魂，因觉得红尘一无是处。</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二是搭配不当，“即使”表假设，更符合句意，这里“飞到天尽头，也找不到安身的地方”是一种让步假设。可将“何况”改为“即使”。</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19</w:t>
      </w:r>
      <w:r>
        <w:rPr>
          <w:rFonts w:hint="eastAsia" w:asciiTheme="majorEastAsia" w:hAnsiTheme="majorEastAsia" w:eastAsiaTheme="majorEastAsia" w:cstheme="majorEastAsia"/>
        </w:rPr>
        <w:t>．本题考查学生分析双关手法的表达效果的能力。</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万艳同杯”“千红一窟”都是谐音双关的词语。我们要答出双关的含义。表面是指宝玉在太虚幻境喝的仙酒仙茶，实则其谐音为“万艳同悲”“千红一哭”，“杯”谐音“悲”“窟”谐音“哭”，用在指许多女子的哭泣落泪。深层次的是指金陵十二钗，暗示她们都命运坎坷。这样写使文章内涵丰富，表达含蓄蕴藉，言简义丰，言在此而意在彼，值得读者细细品味。</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合理即可。</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例如：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诗句：万里悲秋常作客（举例正确给1分）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情感内容：悲叹人生之秋：时间流逝、自己年老漂泊、客居他乡之愁。（点明愁因1分）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艺术手法：对比（空间广阔与个体渺小短暂）、直抒胸臆（悲秋）等（析对手法1分）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21</w:t>
      </w:r>
      <w:r>
        <w:rPr>
          <w:rFonts w:hint="eastAsia" w:asciiTheme="majorEastAsia" w:hAnsiTheme="majorEastAsia" w:eastAsiaTheme="majorEastAsia" w:cstheme="majorEastAsia"/>
        </w:rPr>
        <w:t>①水涨船高    ②千篇一律    ③不思进取</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22</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A</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而是选择“反向旅游”</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B</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不如到这些小众地区</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C</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旅游市场也应加快优质产品的供给</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【解析】</w:t>
      </w:r>
      <w:r>
        <w:rPr>
          <w:rFonts w:hint="eastAsia" w:asciiTheme="majorEastAsia" w:hAnsiTheme="majorEastAsia" w:eastAsiaTheme="majorEastAsia" w:cstheme="majorEastAsia"/>
          <w:lang w:val="en-US" w:eastAsia="zh-CN"/>
        </w:rPr>
        <w:t>21</w:t>
      </w:r>
      <w:r>
        <w:rPr>
          <w:rFonts w:hint="eastAsia" w:asciiTheme="majorEastAsia" w:hAnsiTheme="majorEastAsia" w:eastAsiaTheme="majorEastAsia" w:cstheme="majorEastAsia"/>
        </w:rPr>
        <w:t>．本题考查学生正确使用成语的能力。</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第一空，人山人海：人群如山似海，形容人聚集得非常多。此处是说来旅游的人很多，应用“人山人海”。</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第二空，水涨船高：水位升高，船身也随之浮起，比喻事物随着它所凭借的基础的提高而增长提高。此处是说“随着需求暴涨”，各种费用随之提高，应用“水涨船高”。</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第三空，千篇一律：诗文书画等作品公式化，也泛指事物只有一种形式，没有变化。结合后文“卖的都是同样的美食小吃、同样的文创产品，缺少本地特色”可知，此处是说一些传统的热门景区经营方式雷同，应用“千篇一律”。</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第四空，不思进取：不想努力上进，不想有所作为。此处是说“仗着旅游资源丰富、唯一”，就不追求进步，应用“不思进取”。</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22.第一处，前“</w:t>
      </w:r>
      <w:r>
        <w:rPr>
          <w:rFonts w:hint="eastAsia" w:asciiTheme="majorEastAsia" w:hAnsiTheme="majorEastAsia" w:eastAsiaTheme="majorEastAsia" w:cstheme="majorEastAsia"/>
        </w:rPr>
        <w:t>不再扎堆前往热门旅游城市</w:t>
      </w:r>
      <w:r>
        <w:rPr>
          <w:rFonts w:hint="eastAsia" w:asciiTheme="majorEastAsia" w:hAnsiTheme="majorEastAsia" w:eastAsiaTheme="majorEastAsia" w:cstheme="majorEastAsia"/>
          <w:lang w:val="en-US" w:eastAsia="zh-CN"/>
        </w:rPr>
        <w:t>”，接对比性形式（而是）和内容（小地方，扣核心词“反向旅游”），后解释“</w:t>
      </w:r>
      <w:r>
        <w:rPr>
          <w:rFonts w:hint="eastAsia" w:asciiTheme="majorEastAsia" w:hAnsiTheme="majorEastAsia" w:eastAsiaTheme="majorEastAsia" w:cstheme="majorEastAsia"/>
        </w:rPr>
        <w:t>其实这也不奇怪</w:t>
      </w:r>
      <w:r>
        <w:rPr>
          <w:rFonts w:hint="eastAsia" w:asciiTheme="majorEastAsia" w:hAnsiTheme="majorEastAsia" w:eastAsiaTheme="majorEastAsia" w:cstheme="majorEastAsia"/>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第二处，前“</w:t>
      </w:r>
      <w:r>
        <w:rPr>
          <w:rFonts w:hint="eastAsia" w:asciiTheme="majorEastAsia" w:hAnsiTheme="majorEastAsia" w:eastAsiaTheme="majorEastAsia" w:cstheme="majorEastAsia"/>
        </w:rPr>
        <w:t>与其花大价钱去热门目的地“添堵</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接“不如……”</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val="en-US" w:eastAsia="zh-CN"/>
        </w:rPr>
        <w:t>后“</w:t>
      </w:r>
      <w:r>
        <w:rPr>
          <w:rFonts w:hint="eastAsia" w:asciiTheme="majorEastAsia" w:hAnsiTheme="majorEastAsia" w:eastAsiaTheme="majorEastAsia" w:cstheme="majorEastAsia"/>
        </w:rPr>
        <w:t>不仅成本更低，还更清静休闲，更惬意</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进一步解释、谈的是小地方、反向旅游的好处。</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第三处，前有对本段的总结“</w:t>
      </w:r>
      <w:r>
        <w:rPr>
          <w:rFonts w:hint="eastAsia" w:asciiTheme="majorEastAsia" w:hAnsiTheme="majorEastAsia" w:eastAsiaTheme="majorEastAsia" w:cstheme="majorEastAsia"/>
        </w:rPr>
        <w:t>因此</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val="en-US" w:eastAsia="zh-CN"/>
        </w:rPr>
        <w:t>后“</w:t>
      </w:r>
      <w:r>
        <w:rPr>
          <w:rFonts w:hint="eastAsia" w:asciiTheme="majorEastAsia" w:hAnsiTheme="majorEastAsia" w:eastAsiaTheme="majorEastAsia" w:cstheme="majorEastAsia"/>
        </w:rPr>
        <w:t>尤其是一些传统的热门景区，应该将服务和体验不断升级</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结合“服务、各种产品供给”总结。</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23</w:t>
      </w:r>
      <w:r>
        <w:rPr>
          <w:rFonts w:hint="eastAsia" w:asciiTheme="majorEastAsia" w:hAnsiTheme="majorEastAsia" w:eastAsiaTheme="majorEastAsia" w:cstheme="majorEastAsia"/>
        </w:rPr>
        <w:t>【参考解析】</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这是一道经典三元关系作文，也是一道启发类材料作文。材料分成两个部分：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第一部分是中国人从尺蠖这一小动物中得到灵感：我们先祖留下了奇妙哲思，而21世纪的科研人员则模拟尺蠖运动，设计的火星车更能适应复杂地形。这告诉我们：生活处处蕴含着灵感，而灵感可以点亮创造性思维。</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第二部分是美国宇航员借鉴中国火星车，设计出月球车。中国科学家回应说“欢迎共享”。这一部分我们可以提炼出：创造可以推动科技成果的共享。在保护知识产权的前提下，让创造性成果通过共享的方式惠及更多的人，才能放大创新成果的价值。</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第三部分是提示：</w:t>
      </w:r>
      <w:r>
        <w:rPr>
          <w:rFonts w:hint="eastAsia" w:asciiTheme="majorEastAsia" w:hAnsiTheme="majorEastAsia" w:eastAsiaTheme="majorEastAsia" w:cstheme="majorEastAsia"/>
        </w:rPr>
        <w:t>“尺蠖”这小小的自然之物，给古人以灵感，给今人以创造，让科技在世界共享</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这句话是材料内核的高度概括</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以“灵感·创造·共享”为主题</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提醒考生在行文时要充分思考三个关键词的内涵及其内在联系。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考生可以强调三个关键词时间相承的联系：灵感可以带来创造，创造获得的成果可以共享。也可以搭建“条件”关系：灵感是创造的基础，创造为全世界范围的共享铺路，而共享一方面可以解决灵感不足的问题，另一方面也为新一轮的创造提供源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参考立意（标题）</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谈到三者、相承关系，即可起评分47。</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尺蠖点亮灵感，创新成果共享寰宇</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灵感如泉涌，创新享未来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rPr>
        <w:t>灵感乃创造之基，创造为全世界范围的共享铺路</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383B5B"/>
    <w:multiLevelType w:val="singleLevel"/>
    <w:tmpl w:val="83383B5B"/>
    <w:lvl w:ilvl="0" w:tentative="0">
      <w:start w:val="20"/>
      <w:numFmt w:val="decimal"/>
      <w:lvlText w:val="%1."/>
      <w:lvlJc w:val="left"/>
      <w:pPr>
        <w:tabs>
          <w:tab w:val="left" w:pos="312"/>
        </w:tabs>
      </w:pPr>
    </w:lvl>
  </w:abstractNum>
  <w:abstractNum w:abstractNumId="1">
    <w:nsid w:val="3CB1B5BA"/>
    <w:multiLevelType w:val="singleLevel"/>
    <w:tmpl w:val="3CB1B5BA"/>
    <w:lvl w:ilvl="0" w:tentative="0">
      <w:start w:val="15"/>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66938"/>
    <w:rsid w:val="003F7A80"/>
    <w:rsid w:val="00404D0B"/>
    <w:rsid w:val="00426D41"/>
    <w:rsid w:val="007A542A"/>
    <w:rsid w:val="007E193B"/>
    <w:rsid w:val="008B3CD7"/>
    <w:rsid w:val="009A01D5"/>
    <w:rsid w:val="00BC2F1F"/>
    <w:rsid w:val="00BF63E1"/>
    <w:rsid w:val="00C22ECA"/>
    <w:rsid w:val="00D01607"/>
    <w:rsid w:val="00E63D7B"/>
    <w:rsid w:val="00E81EB7"/>
    <w:rsid w:val="06062D5F"/>
    <w:rsid w:val="073E7563"/>
    <w:rsid w:val="0B135D3C"/>
    <w:rsid w:val="10F56800"/>
    <w:rsid w:val="129F0FC6"/>
    <w:rsid w:val="12CD31E2"/>
    <w:rsid w:val="1B79670D"/>
    <w:rsid w:val="22B6615F"/>
    <w:rsid w:val="23745129"/>
    <w:rsid w:val="37CF04BE"/>
    <w:rsid w:val="3A52110B"/>
    <w:rsid w:val="3CF6313C"/>
    <w:rsid w:val="3E0F2534"/>
    <w:rsid w:val="41524749"/>
    <w:rsid w:val="43566938"/>
    <w:rsid w:val="45C82876"/>
    <w:rsid w:val="45E50DEF"/>
    <w:rsid w:val="47230F90"/>
    <w:rsid w:val="48495422"/>
    <w:rsid w:val="49135587"/>
    <w:rsid w:val="4CB702DF"/>
    <w:rsid w:val="4F2F37EC"/>
    <w:rsid w:val="51BA388E"/>
    <w:rsid w:val="57173389"/>
    <w:rsid w:val="5C550968"/>
    <w:rsid w:val="5C971B81"/>
    <w:rsid w:val="72B62376"/>
    <w:rsid w:val="73201576"/>
    <w:rsid w:val="79D130F1"/>
    <w:rsid w:val="7CC1016C"/>
    <w:rsid w:val="7EDB7E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kern w:val="2"/>
      <w:sz w:val="18"/>
      <w:szCs w:val="18"/>
    </w:rPr>
  </w:style>
  <w:style w:type="character" w:customStyle="1" w:styleId="8">
    <w:name w:val="页脚 Char"/>
    <w:basedOn w:val="6"/>
    <w:link w:val="3"/>
    <w:qFormat/>
    <w:uiPriority w:val="0"/>
    <w:rPr>
      <w:kern w:val="2"/>
      <w:sz w:val="18"/>
      <w:szCs w:val="18"/>
    </w:rPr>
  </w:style>
  <w:style w:type="character" w:customStyle="1" w:styleId="9">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1249</Words>
  <Characters>7121</Characters>
  <Lines>59</Lines>
  <Paragraphs>16</Paragraphs>
  <TotalTime>0</TotalTime>
  <ScaleCrop>false</ScaleCrop>
  <LinksUpToDate>false</LinksUpToDate>
  <CharactersWithSpaces>8354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2023-05-15T15:40:00Z</dcterms:created>
  <dc:creator>许灿虎</dc:creator>
  <cp:lastModifiedBy>许灿虎</cp:lastModifiedBy>
  <dcterms:modified xsi:type="dcterms:W3CDTF">2023-05-21T08:45:01Z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