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jc w:val="center"/>
        <w:rPr>
          <w:rFonts w:hint="eastAsia" w:cs="Times New Roman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36"/>
          <w:szCs w:val="36"/>
          <w:lang w:val="en-US" w:eastAsia="zh-CN" w:bidi="ar-SA"/>
        </w:rPr>
        <w:t>高一下学期期中考</w:t>
      </w:r>
      <w:r>
        <w:rPr>
          <w:rFonts w:hint="eastAsia" w:cs="Times New Roman"/>
          <w:b/>
          <w:kern w:val="2"/>
          <w:sz w:val="36"/>
          <w:szCs w:val="36"/>
          <w:lang w:val="en-US" w:eastAsia="zh-CN" w:bidi="ar-SA"/>
        </w:rPr>
        <w:t>参考答案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选择题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679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pStyle w:val="10"/>
        <w:spacing w:line="240" w:lineRule="auto"/>
        <w:ind w:left="525" w:hanging="525" w:hangingChars="25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二、综合题</w:t>
      </w:r>
    </w:p>
    <w:p>
      <w:pPr>
        <w:pStyle w:val="10"/>
        <w:spacing w:line="240" w:lineRule="auto"/>
        <w:ind w:left="525" w:hanging="525" w:hangingChars="250"/>
      </w:pPr>
      <w:r>
        <w:rPr>
          <w:rFonts w:hint="eastAsia"/>
        </w:rPr>
        <w:t>31．</w:t>
      </w:r>
      <w:r>
        <w:rPr>
          <w:rFonts w:hint="eastAsia" w:eastAsia="黑体"/>
          <w:color w:val="FF0000"/>
        </w:rPr>
        <w:t>【答案】</w:t>
      </w:r>
    </w:p>
    <w:p>
      <w:pPr>
        <w:pStyle w:val="10"/>
        <w:autoSpaceDE w:val="0"/>
        <w:autoSpaceDN w:val="0"/>
        <w:spacing w:line="240" w:lineRule="auto"/>
        <w:ind w:left="1575" w:leftChars="200" w:hanging="1155" w:hangingChars="550"/>
      </w:pPr>
      <w:r>
        <w:rPr>
          <w:rFonts w:hint="eastAsia"/>
        </w:rPr>
        <w:t>（1）史实：</w:t>
      </w:r>
      <w:bookmarkStart w:id="0" w:name="_GoBack"/>
      <w:bookmarkEnd w:id="0"/>
      <w:r>
        <w:rPr>
          <w:rFonts w:hint="eastAsia"/>
        </w:rPr>
        <w:t>汉阳铁厂；武昌起义；武汉会战。（或：八七会议；收回汉口英租界）（每答出其中任意一点得2分，共4分）</w:t>
      </w:r>
    </w:p>
    <w:p>
      <w:pPr>
        <w:pStyle w:val="10"/>
        <w:autoSpaceDE w:val="0"/>
        <w:autoSpaceDN w:val="0"/>
        <w:spacing w:line="240" w:lineRule="auto"/>
        <w:ind w:left="1575" w:leftChars="200" w:hanging="1155" w:hangingChars="550"/>
      </w:pPr>
      <w:r>
        <w:rPr>
          <w:rFonts w:hint="eastAsia"/>
        </w:rPr>
        <w:t>（2）理解：推翻了清王朝统治，结束了中国两千多年的君主专制制度；建立了共和政体；为民族资本主义经济发展创造了条件；传播了民主共和理念，推动了中华民族思想解放；促使社会风俗发生新变化；冲破了封建主义的藩篱；打击了帝国主义的在华势力。（或：开始了比较完全意义上的反帝反封建的民族民主革命）（每答出其中任意一点得2分，共8分）</w:t>
      </w:r>
    </w:p>
    <w:p>
      <w:pPr>
        <w:pStyle w:val="10"/>
        <w:spacing w:line="240" w:lineRule="auto"/>
        <w:ind w:left="525" w:hanging="525" w:hangingChars="250"/>
      </w:pPr>
      <w:r>
        <w:rPr>
          <w:rFonts w:hint="eastAsia"/>
        </w:rPr>
        <w:t>32．</w:t>
      </w:r>
      <w:r>
        <w:rPr>
          <w:rFonts w:hint="eastAsia" w:eastAsia="黑体"/>
          <w:color w:val="FF0000"/>
        </w:rPr>
        <w:t>【答案】</w:t>
      </w:r>
    </w:p>
    <w:p>
      <w:pPr>
        <w:pStyle w:val="10"/>
        <w:autoSpaceDE w:val="0"/>
        <w:autoSpaceDN w:val="0"/>
        <w:spacing w:line="240" w:lineRule="auto"/>
        <w:ind w:left="1575" w:leftChars="200" w:hanging="1155" w:hangingChars="550"/>
      </w:pPr>
      <w:r>
        <w:rPr>
          <w:rFonts w:hint="eastAsia"/>
        </w:rPr>
        <w:t>（1）特点：将东西方文化进行兼容并包，结合阿拉伯人的风俗、语言和宗教传统，创造出独特的阿拉伯文化。（4分）</w:t>
      </w:r>
    </w:p>
    <w:p>
      <w:pPr>
        <w:pStyle w:val="10"/>
        <w:autoSpaceDE w:val="0"/>
        <w:autoSpaceDN w:val="0"/>
        <w:spacing w:line="240" w:lineRule="auto"/>
        <w:ind w:left="1575" w:leftChars="450" w:hanging="630" w:hangingChars="300"/>
      </w:pPr>
      <w:r>
        <w:rPr>
          <w:rFonts w:hint="eastAsia"/>
        </w:rPr>
        <w:t>原因：地处东西方的传统商路的中心；阿拉伯帝国的扩张及疆域的扩大；阿拉伯帝国统治者及民众的好学精神及知识创造等。（4分）</w:t>
      </w:r>
    </w:p>
    <w:p>
      <w:pPr>
        <w:pStyle w:val="10"/>
        <w:autoSpaceDE w:val="0"/>
        <w:autoSpaceDN w:val="0"/>
        <w:spacing w:line="240" w:lineRule="auto"/>
        <w:ind w:left="1575" w:leftChars="200" w:hanging="1155" w:hangingChars="550"/>
      </w:pPr>
      <w:r>
        <w:rPr>
          <w:rFonts w:hint="eastAsia"/>
        </w:rPr>
        <w:t>（2）作用：通过陆上和海上丝绸之路，成为东西方贸易的中转站；传播各民族文化，成为东西方交流的友好使者和桥梁；对东西方经济文化发展均作出了巨大贡献。（6分）</w:t>
      </w:r>
    </w:p>
    <w:p>
      <w:pPr>
        <w:pStyle w:val="10"/>
        <w:spacing w:line="240" w:lineRule="auto"/>
        <w:ind w:left="525" w:hanging="525" w:hangingChars="250"/>
      </w:pPr>
      <w:r>
        <w:rPr>
          <w:rFonts w:hint="eastAsia"/>
        </w:rPr>
        <w:t>33．</w:t>
      </w:r>
      <w:r>
        <w:rPr>
          <w:rFonts w:hint="eastAsia" w:eastAsia="黑体"/>
          <w:color w:val="FF0000"/>
        </w:rPr>
        <w:t>【答案】</w:t>
      </w:r>
    </w:p>
    <w:p>
      <w:pPr>
        <w:pStyle w:val="10"/>
        <w:autoSpaceDE w:val="0"/>
        <w:autoSpaceDN w:val="0"/>
        <w:spacing w:line="240" w:lineRule="auto"/>
        <w:ind w:left="945" w:leftChars="200" w:hanging="525" w:hangingChars="250"/>
      </w:pPr>
      <w:r>
        <w:rPr>
          <w:rFonts w:hint="eastAsia"/>
        </w:rPr>
        <w:t>（1）世界史视角出现于16世纪新航路开辟后，全球史视角出现于20世纪后半期当代全球化趋势不断加强的背景下；世界史视角下各个国家或地区之间关系较为松散，全球史视角突出人类历史发展空间上的整体性；世界史视角以欧洲为评价参照物，全球史视角全面客观地看待各民族的历史；世界史视角研究重点是政治、军事和外交，全球史视角研究重点是各区域文明之间互动。（8分）</w:t>
      </w:r>
    </w:p>
    <w:p>
      <w:pPr>
        <w:pStyle w:val="10"/>
        <w:autoSpaceDE w:val="0"/>
        <w:autoSpaceDN w:val="0"/>
        <w:spacing w:line="240" w:lineRule="auto"/>
        <w:ind w:left="1680" w:leftChars="200" w:hanging="1260" w:hangingChars="600"/>
      </w:pPr>
      <w:r>
        <w:rPr>
          <w:rFonts w:hint="eastAsia"/>
        </w:rPr>
        <w:t>（2）示例1：观点：生产力决定生产关系，生产关系反作用于生产力。</w:t>
      </w:r>
    </w:p>
    <w:p>
      <w:pPr>
        <w:pStyle w:val="10"/>
        <w:autoSpaceDE w:val="0"/>
        <w:autoSpaceDN w:val="0"/>
        <w:spacing w:line="240" w:lineRule="auto"/>
        <w:ind w:left="1575" w:leftChars="450" w:hanging="630" w:hangingChars="300"/>
      </w:pPr>
      <w:r>
        <w:rPr>
          <w:rFonts w:hint="eastAsia"/>
        </w:rPr>
        <w:t>论证：从18世纪60年代至19世纪上半期，英、法、美、德等国先后进行了工业革命，机器生产取代了手工劳动，人类由此进入了“蒸汽时代”。工厂制度取代手工工场成为基本的生产和管理模式，工业资本在资本主义生产关系中居于了主导地位，这极大地促进了生产力的发展，从而促使资本主义最终战胜封建主义，从而确立在全球的统治地位。</w:t>
      </w:r>
    </w:p>
    <w:p>
      <w:pPr>
        <w:pStyle w:val="10"/>
        <w:autoSpaceDE w:val="0"/>
        <w:autoSpaceDN w:val="0"/>
        <w:spacing w:line="240" w:lineRule="auto"/>
        <w:ind w:left="1680" w:leftChars="450" w:hanging="735" w:hangingChars="350"/>
      </w:pPr>
      <w:r>
        <w:rPr>
          <w:rFonts w:hint="eastAsia"/>
        </w:rPr>
        <w:t>示例2：观点：经济基础决定上层建筑，上层建筑反作用于经济基础。</w:t>
      </w:r>
    </w:p>
    <w:p>
      <w:pPr>
        <w:pStyle w:val="10"/>
        <w:autoSpaceDE w:val="0"/>
        <w:autoSpaceDN w:val="0"/>
        <w:spacing w:line="240" w:lineRule="auto"/>
        <w:ind w:left="1575" w:leftChars="450" w:hanging="630" w:hangingChars="300"/>
      </w:pPr>
      <w:r>
        <w:rPr>
          <w:rFonts w:hint="eastAsia"/>
        </w:rPr>
        <w:t>论证：新航路开辟后，英国资本主义迅速发展，但君主专制统治成为发展的阻碍。新兴资产阶级和新贵族要求限制王权，1640年爆发了英国资产阶级革命。1688年“光荣革命”后，议会通过了一系列限制国王的法案，1689年的《权利法案》，使议会在国家政治生活中居于主导地位，英国得君主立宪制确立起来。这一政体的确立，成为英国资本主义发展的重要保障。（6分）</w:t>
      </w:r>
    </w:p>
    <w:p/>
    <w:p>
      <w:pPr>
        <w:pStyle w:val="11"/>
        <w:spacing w:line="240" w:lineRule="auto"/>
        <w:ind w:left="399" w:leftChars="150" w:hanging="84" w:hangingChars="40"/>
      </w:pPr>
    </w:p>
    <w:p>
      <w:pPr>
        <w:widowControl w:val="0"/>
        <w:numPr>
          <w:ilvl w:val="0"/>
          <w:numId w:val="0"/>
        </w:numPr>
        <w:spacing w:line="240" w:lineRule="auto"/>
        <w:ind w:leftChars="-100"/>
        <w:jc w:val="left"/>
        <w:rPr>
          <w:rFonts w:hint="default" w:cs="Times New Roman"/>
          <w:kern w:val="2"/>
          <w:sz w:val="21"/>
          <w:lang w:val="en-US" w:eastAsia="zh-CN" w:bidi="ar-SA"/>
        </w:rPr>
      </w:pPr>
    </w:p>
    <w:sectPr>
      <w:pgSz w:w="11906" w:h="16838"/>
      <w:pgMar w:top="1157" w:right="969" w:bottom="1157" w:left="9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B9D6C1"/>
    <w:multiLevelType w:val="singleLevel"/>
    <w:tmpl w:val="18B9D6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7297F"/>
    <w:rsid w:val="064F7FD1"/>
    <w:rsid w:val="086F7FBB"/>
    <w:rsid w:val="104772AA"/>
    <w:rsid w:val="13B47672"/>
    <w:rsid w:val="1B477A4B"/>
    <w:rsid w:val="1FE775B0"/>
    <w:rsid w:val="4397297F"/>
    <w:rsid w:val="4C67559D"/>
    <w:rsid w:val="4D7831BB"/>
    <w:rsid w:val="5107619C"/>
    <w:rsid w:val="572045A0"/>
    <w:rsid w:val="58191A87"/>
    <w:rsid w:val="74075035"/>
    <w:rsid w:val="7EE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试卷-标题"/>
    <w:basedOn w:val="1"/>
    <w:qFormat/>
    <w:uiPriority w:val="0"/>
    <w:pPr>
      <w:spacing w:line="360" w:lineRule="auto"/>
      <w:jc w:val="center"/>
    </w:pPr>
    <w:rPr>
      <w:b/>
      <w:sz w:val="36"/>
      <w:szCs w:val="36"/>
    </w:rPr>
  </w:style>
  <w:style w:type="paragraph" w:customStyle="1" w:styleId="8">
    <w:name w:val="试卷-单选题-试题-题目"/>
    <w:basedOn w:val="1"/>
    <w:qFormat/>
    <w:uiPriority w:val="0"/>
    <w:pPr>
      <w:spacing w:line="360" w:lineRule="auto"/>
      <w:jc w:val="left"/>
    </w:pPr>
  </w:style>
  <w:style w:type="paragraph" w:customStyle="1" w:styleId="9">
    <w:name w:val="试卷-单选题-试题-答案"/>
    <w:basedOn w:val="1"/>
    <w:qFormat/>
    <w:uiPriority w:val="0"/>
    <w:pPr>
      <w:spacing w:line="360" w:lineRule="auto"/>
    </w:pPr>
  </w:style>
  <w:style w:type="paragraph" w:customStyle="1" w:styleId="10">
    <w:name w:val="试题-答案-普通1"/>
    <w:basedOn w:val="1"/>
    <w:qFormat/>
    <w:uiPriority w:val="0"/>
    <w:pPr>
      <w:spacing w:line="360" w:lineRule="auto"/>
      <w:jc w:val="left"/>
    </w:pPr>
  </w:style>
  <w:style w:type="paragraph" w:customStyle="1" w:styleId="11">
    <w:name w:val="试题-解析-普通"/>
    <w:basedOn w:val="10"/>
    <w:qFormat/>
    <w:uiPriority w:val="0"/>
    <w:pPr>
      <w:spacing w:line="360" w:lineRule="auto"/>
      <w:jc w:val="left"/>
    </w:pPr>
    <w:rPr>
      <w:rFonts w:eastAsia="楷体_GB2312"/>
    </w:rPr>
  </w:style>
  <w:style w:type="paragraph" w:customStyle="1" w:styleId="12">
    <w:name w:val="试卷-题型-标题"/>
    <w:basedOn w:val="1"/>
    <w:qFormat/>
    <w:uiPriority w:val="0"/>
    <w:pPr>
      <w:spacing w:line="360" w:lineRule="auto"/>
    </w:pPr>
    <w:rPr>
      <w:rFonts w:hAnsi="黑体" w:eastAsia="黑体"/>
      <w:b/>
      <w:szCs w:val="21"/>
    </w:rPr>
  </w:style>
  <w:style w:type="paragraph" w:customStyle="1" w:styleId="13">
    <w:name w:val="试卷-材料题-试题-标题"/>
    <w:basedOn w:val="1"/>
    <w:qFormat/>
    <w:uiPriority w:val="0"/>
    <w:pPr>
      <w:spacing w:line="360" w:lineRule="auto"/>
      <w:jc w:val="left"/>
    </w:pPr>
  </w:style>
  <w:style w:type="paragraph" w:customStyle="1" w:styleId="14">
    <w:name w:val="试卷-材料题-试题-材料-标题"/>
    <w:basedOn w:val="1"/>
    <w:qFormat/>
    <w:uiPriority w:val="0"/>
    <w:pPr>
      <w:spacing w:line="360" w:lineRule="auto"/>
    </w:pPr>
    <w:rPr>
      <w:rFonts w:ascii="黑体" w:hAnsi="黑体" w:eastAsia="黑体"/>
    </w:rPr>
  </w:style>
  <w:style w:type="paragraph" w:customStyle="1" w:styleId="15">
    <w:name w:val="试卷-材料题-试题-材料-正文"/>
    <w:basedOn w:val="1"/>
    <w:qFormat/>
    <w:uiPriority w:val="0"/>
    <w:pPr>
      <w:spacing w:line="360" w:lineRule="auto"/>
      <w:ind w:firstLine="420" w:firstLineChars="200"/>
    </w:pPr>
    <w:rPr>
      <w:rFonts w:eastAsia="楷体_GB2312"/>
    </w:rPr>
  </w:style>
  <w:style w:type="paragraph" w:customStyle="1" w:styleId="16">
    <w:name w:val="试卷-材料题-试题-材料-引自"/>
    <w:basedOn w:val="1"/>
    <w:qFormat/>
    <w:uiPriority w:val="0"/>
    <w:pPr>
      <w:spacing w:line="360" w:lineRule="auto"/>
      <w:ind w:left="420" w:leftChars="200"/>
      <w:jc w:val="right"/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2021-04-26T10:31:00Z</dcterms:created>
  <dc:creator>12905</dc:creator>
  <cp:lastModifiedBy>12905</cp:lastModifiedBy>
  <dcterms:modified xsi:type="dcterms:W3CDTF">2021-04-30T01:44:18Z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339A47A1F9C44B0CBF9CBF594587FE7F</vt:lpwstr>
  </property>
</Properties>
</file>