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780"/>
        </w:tabs>
        <w:snapToGrid w:val="0"/>
        <w:spacing w:line="360" w:lineRule="auto"/>
        <w:ind w:firstLine="482" w:firstLineChars="200"/>
        <w:jc w:val="center"/>
        <w:rPr>
          <w:rFonts w:hint="eastAsia" w:ascii="Times New Roman" w:hAnsi="Times New Roman" w:eastAsia="黑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昆八中2020-2021学年度</w:t>
      </w:r>
      <w:r>
        <w:rPr>
          <w:rFonts w:hint="eastAsia" w:ascii="Times New Roman" w:hAnsi="Times New Roman" w:eastAsia="黑体" w:cs="Times New Roman"/>
          <w:b/>
          <w:sz w:val="24"/>
          <w:szCs w:val="24"/>
          <w:lang w:val="en-US" w:eastAsia="zh-CN"/>
        </w:rPr>
        <w:t>下</w:t>
      </w:r>
      <w:r>
        <w:rPr>
          <w:rFonts w:hint="eastAsia" w:ascii="Times New Roman" w:hAnsi="Times New Roman" w:eastAsia="黑体" w:cs="Times New Roman"/>
          <w:b/>
          <w:sz w:val="24"/>
          <w:szCs w:val="24"/>
        </w:rPr>
        <w:t>学期</w:t>
      </w:r>
      <w:r>
        <w:rPr>
          <w:rFonts w:hint="eastAsia" w:ascii="Times New Roman" w:hAnsi="Times New Roman" w:eastAsia="黑体" w:cs="Times New Roman"/>
          <w:b/>
          <w:sz w:val="24"/>
          <w:szCs w:val="24"/>
          <w:lang w:val="en-US" w:eastAsia="zh-CN"/>
        </w:rPr>
        <w:t>期中考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82" w:firstLineChars="200"/>
        <w:jc w:val="center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参考答案</w:t>
      </w:r>
    </w:p>
    <w:tbl>
      <w:tblPr>
        <w:tblStyle w:val="6"/>
        <w:tblpPr w:leftFromText="180" w:rightFromText="180" w:vertAnchor="page" w:horzAnchor="page" w:tblpX="1842" w:tblpY="2826"/>
        <w:tblOverlap w:val="never"/>
        <w:tblW w:w="5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bookmarkStart w:id="0" w:name="_Hlk55843184"/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1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2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3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4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</w:rPr>
              <w:t>5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A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B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C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A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B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B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D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B</w:t>
            </w:r>
          </w:p>
        </w:tc>
      </w:tr>
      <w:bookmarkEnd w:id="0"/>
    </w:tbl>
    <w:p>
      <w:pPr>
        <w:pStyle w:val="2"/>
        <w:numPr>
          <w:ilvl w:val="0"/>
          <w:numId w:val="1"/>
        </w:numPr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单选题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二、多选题</w:t>
      </w:r>
    </w:p>
    <w:tbl>
      <w:tblPr>
        <w:tblStyle w:val="6"/>
        <w:tblpPr w:leftFromText="180" w:rightFromText="180" w:vertAnchor="page" w:horzAnchor="page" w:tblpX="1890" w:tblpY="4542"/>
        <w:tblOverlap w:val="never"/>
        <w:tblW w:w="2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92"/>
        <w:gridCol w:w="692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11</w:t>
            </w:r>
          </w:p>
        </w:tc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BD</w:t>
            </w:r>
          </w:p>
        </w:tc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BD</w:t>
            </w:r>
          </w:p>
        </w:tc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ABD</w:t>
            </w:r>
          </w:p>
        </w:tc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 w:val="20"/>
                <w:lang w:val="en-US" w:eastAsia="zh-CN"/>
              </w:rPr>
              <w:t>AC</w:t>
            </w:r>
          </w:p>
        </w:tc>
      </w:tr>
    </w:tbl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hint="eastAsia" w:ascii="Times New Roman" w:hAnsi="Times New Roman" w:eastAsia="黑体" w:cs="Times New Roman"/>
          <w:b/>
          <w:sz w:val="24"/>
          <w:szCs w:val="24"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hint="eastAsia" w:ascii="Times New Roman" w:hAnsi="Times New Roman" w:eastAsia="黑体" w:cs="Times New Roman"/>
          <w:b/>
          <w:sz w:val="24"/>
          <w:szCs w:val="24"/>
        </w:rPr>
      </w:pP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三、实验题</w:t>
      </w:r>
    </w:p>
    <w:p>
      <w:pPr>
        <w:spacing w:line="0" w:lineRule="atLeast"/>
        <w:rPr>
          <w:rFonts w:hint="eastAsia" w:ascii="宋体" w:cs="宋体"/>
          <w:kern w:val="0"/>
          <w:sz w:val="24"/>
          <w:szCs w:val="24"/>
        </w:rPr>
      </w:pPr>
      <w:r>
        <w:rPr>
          <w:rFonts w:hint="eastAsia" w:ascii="宋体" w:cs="宋体"/>
          <w:b w:val="0"/>
          <w:bCs w:val="0"/>
          <w:kern w:val="0"/>
          <w:sz w:val="24"/>
          <w:szCs w:val="24"/>
          <w:lang w:val="en-US" w:eastAsia="zh-CN"/>
        </w:rPr>
        <w:t>13.</w:t>
      </w:r>
      <w:r>
        <w:rPr>
          <w:rFonts w:hint="eastAsia" w:ascii="宋体" w:cs="宋体"/>
          <w:kern w:val="0"/>
          <w:sz w:val="24"/>
          <w:szCs w:val="24"/>
        </w:rPr>
        <w:t>答案：</w:t>
      </w:r>
    </w:p>
    <w:p>
      <w:pPr>
        <w:pStyle w:val="2"/>
        <w:tabs>
          <w:tab w:val="left" w:pos="4680"/>
          <w:tab w:val="left" w:pos="8100"/>
        </w:tabs>
        <w:snapToGrid w:val="0"/>
        <w:spacing w:line="360" w:lineRule="auto"/>
        <w:ind w:firstLine="480" w:firstLineChars="20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u w:val="none" w:color="000000"/>
        </w:rPr>
        <w:t>　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(1)同一位置　末端水平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u w:val="none" w:color="000000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(2)BD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u w:val="none" w:color="000000"/>
          <w:lang w:val="en-US" w:eastAsia="zh-CN"/>
        </w:rPr>
        <w:t xml:space="preserve">  （3）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2</w: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instrText xml:space="preserve">eq \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r(</w:instrTex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instrText xml:space="preserve">gl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end"/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　0.70</w:t>
      </w:r>
    </w:p>
    <w:p>
      <w:pPr>
        <w:spacing w:line="360" w:lineRule="auto"/>
        <w:textAlignment w:val="center"/>
        <w:rPr>
          <w:rFonts w:hint="eastAsia" w:ascii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>14.</w:t>
      </w:r>
      <w:r>
        <w:rPr>
          <w:rFonts w:hint="eastAsia" w:ascii="宋体" w:cs="宋体"/>
          <w:kern w:val="0"/>
          <w:sz w:val="24"/>
          <w:szCs w:val="24"/>
        </w:rPr>
        <w:t>答案：</w:t>
      </w:r>
    </w:p>
    <w:p>
      <w:pPr>
        <w:pStyle w:val="2"/>
        <w:tabs>
          <w:tab w:val="left" w:pos="4680"/>
          <w:tab w:val="left" w:pos="8100"/>
        </w:tabs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  <w:u w:val="none" w:color="000000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  <w:u w:val="none" w:color="000000"/>
        </w:rPr>
        <w:t>(1)AD</w:t>
      </w:r>
    </w:p>
    <w:p>
      <w:pPr>
        <w:pStyle w:val="2"/>
        <w:tabs>
          <w:tab w:val="left" w:pos="4680"/>
          <w:tab w:val="left" w:pos="8100"/>
        </w:tabs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000000"/>
          <w:sz w:val="28"/>
          <w:szCs w:val="28"/>
          <w:u w:val="none" w:color="000000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  <w:u w:val="none" w:color="000000"/>
        </w:rPr>
        <w:t>(2)</w: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8"/>
          <w:szCs w:val="28"/>
          <w:u w:val="none"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 w:val="28"/>
          <w:szCs w:val="28"/>
          <w:u w:val="none" w:color="000000"/>
        </w:rPr>
        <w:instrText xml:space="preserve">eq \</w:instrTex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none" w:color="000000"/>
        </w:rPr>
        <w:instrText xml:space="preserve">f(1</w:instrText>
      </w:r>
      <w:r>
        <w:rPr>
          <w:rFonts w:ascii="Times New Roman" w:hAnsi="Times New Roman" w:eastAsia="仿宋_GB2312" w:cs="Times New Roman"/>
          <w:i/>
          <w:color w:val="000000"/>
          <w:sz w:val="28"/>
          <w:szCs w:val="28"/>
          <w:u w:val="none" w:color="000000"/>
        </w:rPr>
        <w:instrText xml:space="preserve">,</w:instrTex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none" w:color="000000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8"/>
          <w:szCs w:val="28"/>
          <w:u w:val="none" w:color="000000"/>
        </w:rPr>
        <w:fldChar w:fldCharType="end"/>
      </w:r>
      <w:r>
        <w:rPr>
          <w:rFonts w:ascii="Times New Roman" w:hAnsi="Times New Roman" w:eastAsia="仿宋_GB2312" w:cs="Times New Roman"/>
          <w:i/>
          <w:color w:val="000000"/>
          <w:sz w:val="28"/>
          <w:szCs w:val="28"/>
          <w:u w:val="none" w:color="000000"/>
        </w:rPr>
        <w:t>m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none" w:color="000000"/>
        </w:rPr>
        <w:t>(</w:t>
      </w:r>
      <w:r>
        <w:rPr>
          <w:rFonts w:hint="default" w:ascii="Times New Roman" w:hAnsi="Times New Roman" w:eastAsia="仿宋_GB2312" w:cs="Times New Roman"/>
          <w:i/>
          <w:color w:val="000000"/>
          <w:sz w:val="28"/>
          <w:szCs w:val="28"/>
          <w:u w:val="none" w:color="000000"/>
        </w:rPr>
        <w:t>v</w: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8"/>
          <w:szCs w:val="28"/>
          <w:u w:val="none"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 w:val="28"/>
          <w:szCs w:val="28"/>
          <w:u w:val="none" w:color="000000"/>
        </w:rPr>
        <w:instrText xml:space="preserve">eq \</w:instrTex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none" w:color="000000"/>
        </w:rPr>
        <w:instrText xml:space="preserve">o\al(</w:instrTex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none" w:color="000000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none" w:color="000000"/>
        </w:rPr>
        <w:instrText xml:space="preserve">,</w:instrText>
      </w:r>
      <w:r>
        <w:rPr>
          <w:rFonts w:ascii="Times New Roman" w:hAnsi="Times New Roman" w:eastAsia="仿宋_GB2312" w:cs="Times New Roman"/>
          <w:i/>
          <w:color w:val="000000"/>
          <w:sz w:val="28"/>
          <w:szCs w:val="28"/>
          <w:u w:val="none" w:color="000000"/>
          <w:vertAlign w:val="subscript"/>
        </w:rPr>
        <w:instrText xml:space="preserve">D</w:instrTex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none" w:color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8"/>
          <w:szCs w:val="28"/>
          <w:u w:val="none" w:color="000000"/>
        </w:rPr>
        <w:fldChar w:fldCharType="end"/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none" w:color="000000"/>
        </w:rPr>
        <w:t>－</w:t>
      </w:r>
      <w:bookmarkStart w:id="1" w:name="_GoBack"/>
      <w:r>
        <w:rPr>
          <w:rFonts w:hint="default" w:ascii="Times New Roman" w:hAnsi="Times New Roman" w:eastAsia="仿宋_GB2312" w:cs="Times New Roman"/>
          <w:i/>
          <w:color w:val="000000"/>
          <w:sz w:val="28"/>
          <w:szCs w:val="28"/>
          <w:u w:val="none" w:color="000000"/>
        </w:rPr>
        <w:t>v</w:t>
      </w:r>
      <w:bookmarkEnd w:id="1"/>
      <w:r>
        <w:rPr>
          <w:rFonts w:ascii="宋体-方正超大字符集" w:hAnsi="宋体-方正超大字符集" w:eastAsia="宋体-方正超大字符集" w:cs="宋体-方正超大字符集"/>
          <w:color w:val="000000"/>
          <w:sz w:val="28"/>
          <w:szCs w:val="28"/>
          <w:u w:val="none"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 w:val="28"/>
          <w:szCs w:val="28"/>
          <w:u w:val="none" w:color="000000"/>
        </w:rPr>
        <w:instrText xml:space="preserve">eq \</w:instrTex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none" w:color="000000"/>
        </w:rPr>
        <w:instrText xml:space="preserve">o\al(</w:instrTex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none" w:color="000000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none" w:color="000000"/>
        </w:rPr>
        <w:instrText xml:space="preserve">,</w:instrText>
      </w:r>
      <w:r>
        <w:rPr>
          <w:rFonts w:ascii="Times New Roman" w:hAnsi="Times New Roman" w:eastAsia="仿宋_GB2312" w:cs="Times New Roman"/>
          <w:i/>
          <w:color w:val="000000"/>
          <w:sz w:val="28"/>
          <w:szCs w:val="28"/>
          <w:u w:val="none" w:color="000000"/>
          <w:vertAlign w:val="subscript"/>
        </w:rPr>
        <w:instrText xml:space="preserve">B</w:instrTex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none" w:color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8"/>
          <w:szCs w:val="28"/>
          <w:u w:val="none" w:color="000000"/>
        </w:rPr>
        <w:fldChar w:fldCharType="end"/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none" w:color="000000"/>
        </w:rPr>
        <w:t>)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none" w:color="000000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i/>
          <w:color w:val="000000"/>
          <w:sz w:val="28"/>
          <w:szCs w:val="28"/>
          <w:u w:val="none" w:color="000000"/>
        </w:rPr>
        <w:t>mg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none" w:color="000000"/>
        </w:rPr>
        <w:t>h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none" w:color="000000"/>
          <w:vertAlign w:val="subscript"/>
        </w:rPr>
        <w:t>BD</w:t>
      </w:r>
    </w:p>
    <w:p>
      <w:pPr>
        <w:pStyle w:val="2"/>
        <w:tabs>
          <w:tab w:val="left" w:pos="4680"/>
          <w:tab w:val="left" w:pos="8100"/>
        </w:tabs>
        <w:snapToGrid w:val="0"/>
        <w:spacing w:line="360" w:lineRule="auto"/>
        <w:ind w:firstLine="560" w:firstLineChars="200"/>
        <w:rPr>
          <w:rFonts w:ascii="Times New Roman" w:hAnsi="Times New Roman" w:cs="Times New Roman"/>
          <w:color w:val="000000"/>
          <w:sz w:val="28"/>
          <w:szCs w:val="28"/>
          <w:u w:val="none" w:color="000000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  <w:u w:val="none" w:color="000000"/>
        </w:rPr>
        <w:t>(3)</w:t>
      </w:r>
      <w:r>
        <w:rPr>
          <w:rFonts w:ascii="Times New Roman" w:hAnsi="Times New Roman" w:cs="Times New Roman"/>
          <w:color w:val="000000"/>
          <w:sz w:val="28"/>
          <w:szCs w:val="28"/>
          <w:u w:val="none" w:color="000000"/>
        </w:rPr>
        <w:t>&lt;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none" w:color="000000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none" w:color="000000"/>
        </w:rPr>
        <w:t>实验中重物要克服阻力做功</w:t>
      </w:r>
    </w:p>
    <w:p>
      <w:pPr>
        <w:pStyle w:val="2"/>
        <w:tabs>
          <w:tab w:val="left" w:pos="3780"/>
        </w:tabs>
        <w:snapToGrid w:val="0"/>
        <w:spacing w:line="360" w:lineRule="auto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四、计算题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.</w:t>
      </w: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</w:t>
      </w:r>
      <w:r>
        <w:rPr>
          <w:rFonts w:ascii="Times New Roman" w:hAnsi="宋体" w:eastAsia="宋体" w:cs="Times New Roman"/>
          <w:szCs w:val="21"/>
        </w:rPr>
        <w:t>分）</w:t>
      </w: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（1）</w:t>
      </w:r>
      <m:oMath>
        <m:r>
          <m:rPr/>
          <w:rPr>
            <w:rFonts w:hint="default" w:ascii="Cambria Math" w:hAnsi="Cambria Math" w:eastAsia="仿宋_GB2312" w:cs="Times New Roman"/>
            <w:kern w:val="2"/>
            <w:sz w:val="24"/>
            <w:szCs w:val="24"/>
            <w:lang w:val="en-US" w:eastAsia="zh-CN" w:bidi="ar-SA"/>
          </w:rPr>
          <m:t>E</m:t>
        </m:r>
      </m:oMath>
      <w:r>
        <w:rPr>
          <w:rFonts w:hint="eastAsia" w:hAnsi="Cambria Math" w:eastAsia="仿宋_GB2312" w:cs="Times New Roman"/>
          <w:b w:val="0"/>
          <w:bCs/>
          <w:i/>
          <w:iCs/>
          <w:kern w:val="2"/>
          <w:sz w:val="24"/>
          <w:szCs w:val="24"/>
          <w:lang w:val="en-US" w:eastAsia="zh-CN" w:bidi="ar-SA"/>
        </w:rPr>
        <w:t>=k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kern w:val="2"/>
                <w:sz w:val="24"/>
                <w:szCs w:val="24"/>
                <w:lang w:val="en-US" w:bidi="ar-SA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q</m:t>
            </m:r>
            <m:ctrlPr>
              <w:rPr>
                <w:rFonts w:ascii="Cambria Math" w:hAnsi="Cambria Math" w:cs="Times New Roman"/>
                <w:bCs/>
                <w:i/>
                <w:iCs/>
                <w:kern w:val="2"/>
                <w:sz w:val="24"/>
                <w:szCs w:val="24"/>
                <w:lang w:val="en-US" w:bidi="ar-SA"/>
              </w:rPr>
            </m:ctrlP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kern w:val="2"/>
                    <w:sz w:val="24"/>
                    <w:szCs w:val="24"/>
                    <w:lang w:val="en-US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kern w:val="2"/>
                    <w:sz w:val="24"/>
                    <w:szCs w:val="24"/>
                    <w:lang w:val="en-US" w:eastAsia="zh-CN" w:bidi="ar-SA"/>
                  </w:rPr>
                  <m:t>r</m:t>
                </m:r>
                <m:ctrlPr>
                  <w:rPr>
                    <w:rFonts w:ascii="Cambria Math" w:hAnsi="Cambria Math" w:cs="Times New Roman"/>
                    <w:bCs/>
                    <w:i/>
                    <w:iCs/>
                    <w:kern w:val="2"/>
                    <w:sz w:val="24"/>
                    <w:szCs w:val="24"/>
                    <w:lang w:val="en-US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kern w:val="2"/>
                    <w:sz w:val="24"/>
                    <w:szCs w:val="24"/>
                    <w:lang w:val="en-US" w:eastAsia="zh-CN" w:bidi="ar-SA"/>
                  </w:rPr>
                  <m:t>2</m:t>
                </m:r>
                <m:ctrlPr>
                  <w:rPr>
                    <w:rFonts w:ascii="Cambria Math" w:hAnsi="Cambria Math" w:cs="Times New Roman"/>
                    <w:bCs/>
                    <w:i/>
                    <w:iCs/>
                    <w:kern w:val="2"/>
                    <w:sz w:val="24"/>
                    <w:szCs w:val="24"/>
                    <w:lang w:val="en-US" w:bidi="ar-SA"/>
                  </w:rPr>
                </m:ctrlPr>
              </m:sup>
            </m:sSup>
            <m:ctrlPr>
              <w:rPr>
                <w:rFonts w:ascii="Cambria Math" w:hAnsi="Cambria Math" w:cs="Times New Roman"/>
                <w:bCs/>
                <w:i/>
                <w:iCs/>
                <w:kern w:val="2"/>
                <w:sz w:val="24"/>
                <w:szCs w:val="24"/>
                <w:lang w:val="en-US" w:bidi="ar-SA"/>
              </w:rPr>
            </m:ctrlPr>
          </m:den>
        </m:f>
      </m:oMath>
      <w:r>
        <w:rPr>
          <w:rFonts w:hint="eastAsia" w:hAnsi="Cambria Math" w:cs="Times New Roman"/>
          <w:bCs/>
          <w:i/>
          <w:iCs/>
          <w:kern w:val="2"/>
          <w:sz w:val="24"/>
          <w:szCs w:val="24"/>
          <w:lang w:val="en-US" w:eastAsia="zh-CN" w:bidi="ar-SA"/>
        </w:rPr>
        <w:t>,</w:t>
      </w:r>
      <w:r>
        <w:rPr>
          <w:rFonts w:ascii="Times New Roman" w:hAnsi="Times New Roman" w:eastAsia="仿宋_GB2312" w:cs="Times New Roman"/>
          <w:b w:val="0"/>
          <w:bCs/>
          <w:sz w:val="24"/>
          <w:szCs w:val="24"/>
        </w:rPr>
        <w:t>方向水平向</w:t>
      </w:r>
      <w:r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左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（2）</w:t>
      </w:r>
      <w:r>
        <w:rPr>
          <w:rFonts w:ascii="Times New Roman" w:hAnsi="Times New Roman" w:eastAsia="仿宋_GB2312" w:cs="Times New Roman"/>
          <w:b w:val="0"/>
          <w:bCs/>
          <w:i/>
          <w:sz w:val="24"/>
          <w:szCs w:val="24"/>
        </w:rPr>
        <w:t>E</w:t>
      </w:r>
      <w:r>
        <w:rPr>
          <w:rFonts w:ascii="Times New Roman" w:hAnsi="Times New Roman" w:eastAsia="仿宋_GB2312" w:cs="Times New Roman"/>
          <w:b w:val="0"/>
          <w:bCs/>
          <w:sz w:val="24"/>
          <w:szCs w:val="24"/>
        </w:rPr>
        <w:t>＝</w:t>
      </w:r>
      <w:r>
        <w:rPr>
          <w:rFonts w:ascii="宋体-方正超大字符集" w:hAnsi="宋体-方正超大字符集" w:eastAsia="宋体-方正超大字符集" w:cs="宋体-方正超大字符集"/>
          <w:b w:val="0"/>
          <w:bCs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 w:val="0"/>
          <w:bCs/>
          <w:sz w:val="24"/>
          <w:szCs w:val="24"/>
        </w:rPr>
        <w:instrText xml:space="preserve">eq \</w:instrText>
      </w:r>
      <w:r>
        <w:rPr>
          <w:rFonts w:ascii="Times New Roman" w:hAnsi="Times New Roman" w:eastAsia="仿宋_GB2312" w:cs="Times New Roman"/>
          <w:b w:val="0"/>
          <w:bCs/>
          <w:sz w:val="24"/>
          <w:szCs w:val="24"/>
        </w:rPr>
        <w:instrText xml:space="preserve">f(</w:instrText>
      </w:r>
      <w:r>
        <w:rPr>
          <w:rFonts w:ascii="Times New Roman" w:hAnsi="Times New Roman" w:eastAsia="仿宋_GB2312" w:cs="Times New Roman"/>
          <w:b w:val="0"/>
          <w:bCs/>
          <w:i/>
          <w:sz w:val="24"/>
          <w:szCs w:val="24"/>
        </w:rPr>
        <w:instrText xml:space="preserve">mg</w:instrText>
      </w:r>
      <w:r>
        <w:rPr>
          <w:rFonts w:ascii="Times New Roman" w:hAnsi="Times New Roman" w:eastAsia="仿宋_GB2312" w:cs="Times New Roman"/>
          <w:b w:val="0"/>
          <w:bCs/>
          <w:sz w:val="24"/>
          <w:szCs w:val="24"/>
        </w:rPr>
        <w:instrText xml:space="preserve">tan</w:instrText>
      </w:r>
      <w:r>
        <w:rPr>
          <w:rFonts w:ascii="Times New Roman" w:hAnsi="Times New Roman" w:eastAsia="仿宋_GB2312" w:cs="Times New Roman"/>
          <w:b w:val="0"/>
          <w:bCs/>
          <w:i/>
          <w:sz w:val="24"/>
          <w:szCs w:val="24"/>
        </w:rPr>
        <w:instrText xml:space="preserve">θ,q</w:instrText>
      </w:r>
      <w:r>
        <w:rPr>
          <w:rFonts w:ascii="Times New Roman" w:hAnsi="Times New Roman" w:eastAsia="仿宋_GB2312" w:cs="Times New Roman"/>
          <w:b w:val="0"/>
          <w:bCs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 w:val="0"/>
          <w:bCs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b w:val="0"/>
          <w:bCs/>
          <w:sz w:val="24"/>
          <w:szCs w:val="24"/>
        </w:rPr>
        <w:t>，方向水平向右</w:t>
      </w:r>
    </w:p>
    <w:p>
      <w:pPr>
        <w:pStyle w:val="2"/>
        <w:tabs>
          <w:tab w:val="left" w:pos="4620"/>
        </w:tabs>
        <w:snapToGrid w:val="0"/>
        <w:spacing w:line="312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i/>
          <w:iCs/>
          <w:sz w:val="24"/>
          <w:szCs w:val="24"/>
          <w:lang w:val="en-US" w:eastAsia="zh-CN"/>
        </w:rPr>
      </w:pPr>
      <w:r>
        <w:rPr>
          <w:rFonts w:hint="eastAsia" w:hAnsi="Cambria Math" w:eastAsia="仿宋_GB2312" w:cs="Times New Roman"/>
          <w:b w:val="0"/>
          <w:bCs/>
          <w:i w:val="0"/>
          <w:iCs/>
          <w:kern w:val="2"/>
          <w:sz w:val="24"/>
          <w:szCs w:val="24"/>
          <w:lang w:val="en-US" w:eastAsia="zh-CN" w:bidi="ar-SA"/>
        </w:rPr>
        <w:t>解析：（1）由点电荷场强公式：</w:t>
      </w:r>
      <m:oMath>
        <m:r>
          <m:rPr/>
          <w:rPr>
            <w:rFonts w:hint="default" w:ascii="Cambria Math" w:hAnsi="Cambria Math" w:eastAsia="仿宋_GB2312" w:cs="Times New Roman"/>
            <w:kern w:val="2"/>
            <w:sz w:val="24"/>
            <w:szCs w:val="24"/>
            <w:lang w:val="en-US" w:eastAsia="zh-CN" w:bidi="ar-SA"/>
          </w:rPr>
          <m:t>E</m:t>
        </m:r>
      </m:oMath>
      <w:r>
        <w:rPr>
          <w:rFonts w:hint="eastAsia" w:hAnsi="Cambria Math" w:eastAsia="仿宋_GB2312" w:cs="Times New Roman"/>
          <w:b w:val="0"/>
          <w:bCs/>
          <w:i/>
          <w:iCs/>
          <w:kern w:val="2"/>
          <w:sz w:val="24"/>
          <w:szCs w:val="24"/>
          <w:lang w:val="en-US" w:eastAsia="zh-CN" w:bidi="ar-SA"/>
        </w:rPr>
        <w:t>=</w:t>
      </w:r>
      <w:r>
        <w:rPr>
          <w:rFonts w:hint="default" w:ascii="Times New Roman" w:hAnsi="Times New Roman" w:eastAsia="仿宋_GB2312" w:cs="Times New Roman"/>
          <w:b w:val="0"/>
          <w:bCs/>
          <w:i/>
          <w:iCs/>
          <w:kern w:val="2"/>
          <w:sz w:val="24"/>
          <w:szCs w:val="24"/>
          <w:lang w:val="en-US" w:eastAsia="zh-CN" w:bidi="ar-SA"/>
        </w:rPr>
        <w:t>k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kern w:val="2"/>
                <w:sz w:val="24"/>
                <w:szCs w:val="24"/>
                <w:lang w:val="en-US" w:bidi="ar-SA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kern w:val="2"/>
                <w:sz w:val="24"/>
                <w:szCs w:val="24"/>
                <w:lang w:val="en-US" w:eastAsia="zh-CN" w:bidi="ar-SA"/>
              </w:rPr>
              <m:t>q</m:t>
            </m:r>
            <m:ctrlPr>
              <w:rPr>
                <w:rFonts w:ascii="Cambria Math" w:hAnsi="Cambria Math" w:cs="Times New Roman"/>
                <w:bCs/>
                <w:i/>
                <w:iCs/>
                <w:kern w:val="2"/>
                <w:sz w:val="24"/>
                <w:szCs w:val="24"/>
                <w:lang w:val="en-US" w:bidi="ar-SA"/>
              </w:rPr>
            </m:ctrlP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kern w:val="2"/>
                    <w:sz w:val="24"/>
                    <w:szCs w:val="24"/>
                    <w:lang w:val="en-US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kern w:val="2"/>
                    <w:sz w:val="24"/>
                    <w:szCs w:val="24"/>
                    <w:lang w:val="en-US" w:eastAsia="zh-CN" w:bidi="ar-SA"/>
                  </w:rPr>
                  <m:t>r</m:t>
                </m:r>
                <m:ctrlPr>
                  <w:rPr>
                    <w:rFonts w:ascii="Cambria Math" w:hAnsi="Cambria Math" w:cs="Times New Roman"/>
                    <w:bCs/>
                    <w:i/>
                    <w:iCs/>
                    <w:kern w:val="2"/>
                    <w:sz w:val="24"/>
                    <w:szCs w:val="24"/>
                    <w:lang w:val="en-US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kern w:val="2"/>
                    <w:sz w:val="24"/>
                    <w:szCs w:val="24"/>
                    <w:lang w:val="en-US" w:eastAsia="zh-CN" w:bidi="ar-SA"/>
                  </w:rPr>
                  <m:t>2</m:t>
                </m:r>
                <m:ctrlPr>
                  <w:rPr>
                    <w:rFonts w:ascii="Cambria Math" w:hAnsi="Cambria Math" w:cs="Times New Roman"/>
                    <w:bCs/>
                    <w:i/>
                    <w:iCs/>
                    <w:kern w:val="2"/>
                    <w:sz w:val="24"/>
                    <w:szCs w:val="24"/>
                    <w:lang w:val="en-US" w:bidi="ar-SA"/>
                  </w:rPr>
                </m:ctrlPr>
              </m:sup>
            </m:sSup>
            <m:ctrlPr>
              <w:rPr>
                <w:rFonts w:ascii="Cambria Math" w:hAnsi="Cambria Math" w:cs="Times New Roman"/>
                <w:bCs/>
                <w:i/>
                <w:iCs/>
                <w:kern w:val="2"/>
                <w:sz w:val="24"/>
                <w:szCs w:val="24"/>
                <w:lang w:val="en-US" w:bidi="ar-SA"/>
              </w:rPr>
            </m:ctrlPr>
          </m:den>
        </m:f>
      </m:oMath>
      <w:r>
        <w:rPr>
          <w:rFonts w:hint="eastAsia" w:hAnsi="Cambria Math" w:cs="Times New Roman"/>
          <w:bCs/>
          <w:i/>
          <w:iCs/>
          <w:kern w:val="2"/>
          <w:sz w:val="24"/>
          <w:szCs w:val="24"/>
          <w:lang w:val="en-US" w:eastAsia="zh-CN" w:bidi="ar-SA"/>
        </w:rPr>
        <w:t>,</w:t>
      </w:r>
      <w:r>
        <w:rPr>
          <w:rFonts w:ascii="Times New Roman" w:hAnsi="Times New Roman" w:eastAsia="仿宋_GB2312" w:cs="Times New Roman"/>
          <w:b w:val="0"/>
          <w:bCs/>
          <w:sz w:val="24"/>
          <w:szCs w:val="24"/>
        </w:rPr>
        <w:t>方向水平向</w:t>
      </w:r>
      <w:r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左</w:t>
      </w:r>
      <w:r>
        <w:rPr>
          <w:rFonts w:ascii="Times New Roman" w:hAnsi="Times New Roman" w:eastAsia="仿宋_GB2312" w:cs="Times New Roman"/>
          <w:b w:val="0"/>
          <w:bCs/>
          <w:sz w:val="24"/>
          <w:szCs w:val="24"/>
        </w:rPr>
        <w:t>．</w:t>
      </w:r>
    </w:p>
    <w:p>
      <w:pPr>
        <w:pStyle w:val="2"/>
        <w:tabs>
          <w:tab w:val="left" w:pos="4620"/>
        </w:tabs>
        <w:snapToGrid w:val="0"/>
        <w:spacing w:line="312" w:lineRule="auto"/>
        <w:ind w:firstLine="480" w:firstLineChars="200"/>
        <w:rPr>
          <w:rFonts w:ascii="Times New Roman" w:hAnsi="Times New Roman" w:eastAsia="仿宋_GB2312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）</w:t>
      </w:r>
      <w:r>
        <w:rPr>
          <w:rFonts w:ascii="Times New Roman" w:hAnsi="Times New Roman" w:eastAsia="仿宋_GB2312" w:cs="Times New Roman"/>
          <w:b w:val="0"/>
          <w:bCs/>
          <w:sz w:val="24"/>
          <w:szCs w:val="24"/>
        </w:rPr>
        <w:t>对小球受力分析，如图所示．由平衡条件得</w:t>
      </w:r>
    </w:p>
    <w:p>
      <w:pPr>
        <w:pStyle w:val="2"/>
        <w:tabs>
          <w:tab w:val="left" w:pos="4620"/>
        </w:tabs>
        <w:snapToGrid w:val="0"/>
        <w:spacing w:line="312" w:lineRule="auto"/>
        <w:ind w:firstLine="480" w:firstLineChars="200"/>
        <w:jc w:val="center"/>
        <w:rPr>
          <w:rFonts w:ascii="Times New Roman" w:hAnsi="Times New Roman" w:eastAsia="仿宋_GB2312" w:cs="Times New Roman"/>
          <w:b w:val="0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 w:val="0"/>
          <w:bCs/>
          <w:sz w:val="24"/>
          <w:szCs w:val="24"/>
        </w:rPr>
        <w:fldChar w:fldCharType="begin"/>
      </w:r>
      <w:r>
        <w:rPr>
          <w:b w:val="0"/>
          <w:bCs/>
          <w:sz w:val="24"/>
          <w:szCs w:val="24"/>
        </w:rPr>
        <w:instrText xml:space="preserve"> INCLUDEPICTURE "H:\\2023届高一下期中考\\25Y108.TIF" \* MERGEFORMAT </w:instrText>
      </w:r>
      <w:r>
        <w:rPr>
          <w:rFonts w:ascii="Times New Roman" w:hAnsi="Times New Roman" w:eastAsia="仿宋_GB2312" w:cs="Times New Roman"/>
          <w:b w:val="0"/>
          <w:bCs/>
          <w:sz w:val="24"/>
          <w:szCs w:val="24"/>
        </w:rPr>
        <w:fldChar w:fldCharType="separate"/>
      </w:r>
      <w:r>
        <w:rPr>
          <w:rFonts w:ascii="Times New Roman" w:hAnsi="Times New Roman" w:eastAsia="仿宋_GB2312" w:cs="Times New Roman"/>
          <w:b w:val="0"/>
          <w:bCs/>
          <w:sz w:val="24"/>
          <w:szCs w:val="24"/>
        </w:rPr>
        <w:drawing>
          <wp:inline distT="0" distB="0" distL="114300" distR="114300">
            <wp:extent cx="719455" cy="844550"/>
            <wp:effectExtent l="0" t="0" r="12065" b="8890"/>
            <wp:docPr id="18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0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  <w:b w:val="0"/>
          <w:bCs/>
          <w:sz w:val="24"/>
          <w:szCs w:val="24"/>
        </w:rPr>
        <w:fldChar w:fldCharType="end"/>
      </w:r>
    </w:p>
    <w:p>
      <w:pPr>
        <w:pStyle w:val="2"/>
        <w:tabs>
          <w:tab w:val="left" w:pos="4620"/>
        </w:tabs>
        <w:snapToGrid w:val="0"/>
        <w:spacing w:line="312" w:lineRule="auto"/>
        <w:ind w:firstLine="480" w:firstLineChars="200"/>
        <w:rPr>
          <w:rFonts w:ascii="Times New Roman" w:hAnsi="Times New Roman" w:eastAsia="仿宋_GB2312" w:cs="Times New Roman"/>
          <w:b w:val="0"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 w:val="0"/>
          <w:bCs/>
          <w:i/>
          <w:sz w:val="24"/>
          <w:szCs w:val="24"/>
        </w:rPr>
        <w:t>F</w:t>
      </w:r>
      <w:r>
        <w:rPr>
          <w:rFonts w:ascii="Times New Roman" w:hAnsi="Times New Roman" w:eastAsia="仿宋_GB2312" w:cs="Times New Roman"/>
          <w:b w:val="0"/>
          <w:bCs/>
          <w:sz w:val="24"/>
          <w:szCs w:val="24"/>
          <w:vertAlign w:val="subscript"/>
        </w:rPr>
        <w:t>电</w:t>
      </w:r>
      <w:r>
        <w:rPr>
          <w:rFonts w:ascii="Times New Roman" w:hAnsi="Times New Roman" w:eastAsia="仿宋_GB2312" w:cs="Times New Roman"/>
          <w:b w:val="0"/>
          <w:bCs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b w:val="0"/>
          <w:bCs/>
          <w:i/>
          <w:sz w:val="24"/>
          <w:szCs w:val="24"/>
        </w:rPr>
        <w:t>mg</w:t>
      </w:r>
      <w:r>
        <w:rPr>
          <w:rFonts w:ascii="Times New Roman" w:hAnsi="Times New Roman" w:eastAsia="仿宋_GB2312" w:cs="Times New Roman"/>
          <w:b w:val="0"/>
          <w:bCs/>
          <w:sz w:val="24"/>
          <w:szCs w:val="24"/>
        </w:rPr>
        <w:t>tan</w:t>
      </w:r>
      <w:r>
        <w:rPr>
          <w:rFonts w:ascii="Times New Roman" w:hAnsi="Times New Roman" w:eastAsia="仿宋_GB2312" w:cs="Times New Roman"/>
          <w:b w:val="0"/>
          <w:bCs/>
          <w:i/>
          <w:sz w:val="24"/>
          <w:szCs w:val="24"/>
        </w:rPr>
        <w:t>θ</w:t>
      </w:r>
    </w:p>
    <w:p>
      <w:pPr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Times New Roman" w:hAnsi="Times New Roman" w:eastAsia="仿宋_GB2312" w:cs="Times New Roman"/>
          <w:b w:val="0"/>
          <w:bCs/>
          <w:sz w:val="28"/>
          <w:szCs w:val="28"/>
        </w:rPr>
        <w:t>所以小球所在处的电场强度为</w:t>
      </w:r>
      <w:r>
        <w:rPr>
          <w:rFonts w:ascii="Times New Roman" w:hAnsi="Times New Roman" w:eastAsia="仿宋_GB2312" w:cs="Times New Roman"/>
          <w:b w:val="0"/>
          <w:bCs/>
          <w:i/>
          <w:sz w:val="28"/>
          <w:szCs w:val="28"/>
        </w:rPr>
        <w:t>E</w:t>
      </w:r>
      <w:r>
        <w:rPr>
          <w:rFonts w:ascii="Times New Roman" w:hAnsi="Times New Roman" w:eastAsia="仿宋_GB2312" w:cs="Times New Roman"/>
          <w:b w:val="0"/>
          <w:bCs/>
          <w:sz w:val="28"/>
          <w:szCs w:val="28"/>
        </w:rPr>
        <w:t>＝</w:t>
      </w:r>
      <w:r>
        <w:rPr>
          <w:rFonts w:ascii="宋体-方正超大字符集" w:hAnsi="宋体-方正超大字符集" w:eastAsia="宋体-方正超大字符集" w:cs="宋体-方正超大字符集"/>
          <w:b w:val="0"/>
          <w:bCs/>
          <w:sz w:val="28"/>
          <w:szCs w:val="28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 w:val="0"/>
          <w:bCs/>
          <w:sz w:val="28"/>
          <w:szCs w:val="28"/>
        </w:rPr>
        <w:instrText xml:space="preserve">eq \</w:instrText>
      </w:r>
      <w:r>
        <w:rPr>
          <w:rFonts w:ascii="Times New Roman" w:hAnsi="Times New Roman" w:eastAsia="仿宋_GB2312" w:cs="Times New Roman"/>
          <w:b w:val="0"/>
          <w:bCs/>
          <w:sz w:val="28"/>
          <w:szCs w:val="28"/>
        </w:rPr>
        <w:instrText xml:space="preserve">f(</w:instrText>
      </w:r>
      <w:r>
        <w:rPr>
          <w:rFonts w:ascii="Times New Roman" w:hAnsi="Times New Roman" w:eastAsia="仿宋_GB2312" w:cs="Times New Roman"/>
          <w:b w:val="0"/>
          <w:bCs/>
          <w:i/>
          <w:sz w:val="28"/>
          <w:szCs w:val="28"/>
        </w:rPr>
        <w:instrText xml:space="preserve">mg</w:instrText>
      </w:r>
      <w:r>
        <w:rPr>
          <w:rFonts w:ascii="Times New Roman" w:hAnsi="Times New Roman" w:eastAsia="仿宋_GB2312" w:cs="Times New Roman"/>
          <w:b w:val="0"/>
          <w:bCs/>
          <w:sz w:val="28"/>
          <w:szCs w:val="28"/>
        </w:rPr>
        <w:instrText xml:space="preserve">tan</w:instrText>
      </w:r>
      <w:r>
        <w:rPr>
          <w:rFonts w:ascii="Times New Roman" w:hAnsi="Times New Roman" w:eastAsia="仿宋_GB2312" w:cs="Times New Roman"/>
          <w:b w:val="0"/>
          <w:bCs/>
          <w:i/>
          <w:sz w:val="28"/>
          <w:szCs w:val="28"/>
        </w:rPr>
        <w:instrText xml:space="preserve">θ,q</w:instrText>
      </w:r>
      <w:r>
        <w:rPr>
          <w:rFonts w:ascii="Times New Roman" w:hAnsi="Times New Roman" w:eastAsia="仿宋_GB2312" w:cs="Times New Roman"/>
          <w:b w:val="0"/>
          <w:bCs/>
          <w:sz w:val="28"/>
          <w:szCs w:val="28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 w:val="0"/>
          <w:bCs/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b w:val="0"/>
          <w:bCs/>
          <w:sz w:val="28"/>
          <w:szCs w:val="28"/>
        </w:rPr>
        <w:t>，方向水平向右．</w:t>
      </w:r>
    </w:p>
    <w:p>
      <w:pPr>
        <w:adjustRightInd w:val="0"/>
        <w:snapToGrid w:val="0"/>
        <w:rPr>
          <w:rFonts w:hint="eastAsia" w:ascii="Times New Roman" w:hAnsi="Times New Roman" w:eastAsia="黑体" w:cs="Times New Roman"/>
          <w:b/>
          <w:sz w:val="24"/>
          <w:szCs w:val="24"/>
        </w:rPr>
      </w:pPr>
    </w:p>
    <w:p>
      <w:pPr>
        <w:adjustRightInd w:val="0"/>
        <w:snapToGrid w:val="0"/>
        <w:rPr>
          <w:rFonts w:hint="eastAsia" w:ascii="Times New Roman" w:hAnsi="Times New Roman" w:eastAsia="黑体" w:cs="Times New Roman"/>
          <w:b/>
          <w:sz w:val="24"/>
          <w:szCs w:val="24"/>
        </w:rPr>
      </w:pPr>
    </w:p>
    <w:p>
      <w:pPr>
        <w:adjustRightInd w:val="0"/>
        <w:snapToGrid w:val="0"/>
        <w:rPr>
          <w:rFonts w:hint="eastAsia" w:ascii="Times New Roman" w:hAnsi="Times New Roman" w:eastAsia="黑体" w:cs="Times New Roman"/>
          <w:b/>
          <w:sz w:val="24"/>
          <w:szCs w:val="24"/>
        </w:rPr>
      </w:pPr>
    </w:p>
    <w:p>
      <w:pPr>
        <w:spacing w:line="360" w:lineRule="auto"/>
        <w:jc w:val="left"/>
        <w:textAlignment w:val="center"/>
      </w:pPr>
      <w:r>
        <w:rPr>
          <w:rFonts w:hint="eastAsia" w:ascii="Times New Roman" w:hAnsi="Times New Roman" w:eastAsia="黑体" w:cs="Times New Roman"/>
          <w:b w:val="0"/>
          <w:bCs/>
          <w:sz w:val="24"/>
          <w:szCs w:val="24"/>
        </w:rPr>
        <w:t>1</w:t>
      </w:r>
      <w:r>
        <w:rPr>
          <w:rFonts w:hint="eastAsia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>6</w:t>
      </w:r>
      <w:r>
        <w:rPr>
          <w:rFonts w:ascii="Times New Roman" w:hAnsi="Times New Roman" w:eastAsia="黑体" w:cs="Times New Roman"/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 xml:space="preserve"> </w:t>
      </w: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ascii="Times New Roman" w:hAnsi="宋体" w:eastAsia="宋体" w:cs="Times New Roman"/>
          <w:szCs w:val="21"/>
        </w:rPr>
        <w:t>分）</w:t>
      </w:r>
      <w:r>
        <w:rPr>
          <w:b w:val="0"/>
          <w:bCs/>
        </w:rPr>
        <w:t>【答案】</w:t>
      </w:r>
      <w:r>
        <w:t>(1)</w:t>
      </w:r>
      <w:r>
        <w:object>
          <v:shape id="_x0000_i1032" o:spt="75" alt="eqId82bd0e27e6064671a4b49b811954d3d5" type="#_x0000_t75" style="height:33pt;width:30.75pt;" o:ole="t" filled="f" o:preferrelative="t" stroked="f" coordsize="21600,21600">
            <v:path/>
            <v:fill on="f" focussize="0,0"/>
            <v:stroke on="f" joinstyle="miter"/>
            <v:imagedata r:id="rId7" o:title="eqId82bd0e27e6064671a4b49b811954d3d5"/>
            <o:lock v:ext="edit" aspectratio="t"/>
            <w10:wrap type="none"/>
            <w10:anchorlock/>
          </v:shape>
          <o:OLEObject Type="Embed" ProgID="Equation.DSMT4" ShapeID="_x0000_i1032" DrawAspect="Content" ObjectID="_1468075725" r:id="rId6">
            <o:LockedField>false</o:LockedField>
          </o:OLEObject>
        </w:object>
      </w:r>
      <w:r>
        <w:t>；(2)</w:t>
      </w:r>
      <w:r>
        <w:object>
          <v:shape id="_x0000_i1033" o:spt="75" alt="eqId29684eeb5c6c4244813def24bb6eef6a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9" o:title="eqId29684eeb5c6c4244813def24bb6eef6a"/>
            <o:lock v:ext="edit" aspectratio="t"/>
            <w10:wrap type="none"/>
            <w10:anchorlock/>
          </v:shape>
          <o:OLEObject Type="Embed" ProgID="Equation.DSMT4" ShapeID="_x0000_i1033" DrawAspect="Content" ObjectID="_1468075726" r:id="rId8">
            <o:LockedField>false</o:LockedField>
          </o:OLEObject>
        </w:object>
      </w:r>
      <w:r>
        <w:t>；(3)</w:t>
      </w:r>
      <w:r>
        <w:object>
          <v:shape id="_x0000_i1034" o:spt="75" alt="eqId76e63c3b532c46b7984390b7639a3591" type="#_x0000_t75" style="height:34.6pt;width:39.8pt;" o:ole="t" filled="f" o:preferrelative="t" stroked="f" coordsize="21600,21600">
            <v:path/>
            <v:fill on="f" focussize="0,0"/>
            <v:stroke on="f" joinstyle="miter"/>
            <v:imagedata r:id="rId11" o:title="eqId76e63c3b532c46b7984390b7639a3591"/>
            <o:lock v:ext="edit" aspectratio="t"/>
            <w10:wrap type="none"/>
            <w10:anchorlock/>
          </v:shape>
          <o:OLEObject Type="Embed" ProgID="Equation.DSMT4" ShapeID="_x0000_i1034" DrawAspect="Content" ObjectID="_1468075727" r:id="rId1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(1)据小球的自由落体运动可得</w:t>
      </w:r>
    </w:p>
    <w:p>
      <w:pPr>
        <w:spacing w:line="360" w:lineRule="auto"/>
        <w:jc w:val="center"/>
        <w:textAlignment w:val="center"/>
      </w:pPr>
      <w:r>
        <w:object>
          <v:shape id="_x0000_i1035" o:spt="75" alt="eqId390efd4e034a46bba61e7df19bb856ac" type="#_x0000_t75" style="height:30.7pt;width:45.7pt;" o:ole="t" filled="f" o:preferrelative="t" stroked="f" coordsize="21600,21600">
            <v:path/>
            <v:fill on="f" focussize="0,0"/>
            <v:stroke on="f" joinstyle="miter"/>
            <v:imagedata r:id="rId13" o:title="eqId390efd4e034a46bba61e7df19bb856ac"/>
            <o:lock v:ext="edit" aspectratio="t"/>
            <w10:wrap type="none"/>
            <w10:anchorlock/>
          </v:shape>
          <o:OLEObject Type="Embed" ProgID="Equation.DSMT4" ShapeID="_x0000_i1035" DrawAspect="Content" ObjectID="_1468075728" r:id="rId1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在火星表面，物体</w:t>
      </w:r>
      <w:r>
        <w:rPr>
          <w:i/>
        </w:rPr>
        <w:t>m</w:t>
      </w:r>
      <w:r>
        <w:t>的重力等于万有引力</w:t>
      </w:r>
    </w:p>
    <w:p>
      <w:pPr>
        <w:spacing w:line="360" w:lineRule="auto"/>
        <w:jc w:val="center"/>
        <w:textAlignment w:val="center"/>
      </w:pPr>
      <w:r>
        <w:object>
          <v:shape id="_x0000_i1036" o:spt="75" alt="eqIdad8ee669665d449281ec05d3408280d5" type="#_x0000_t75" style="height:31pt;width:62pt;" o:ole="t" filled="f" o:preferrelative="t" stroked="f" coordsize="21600,21600">
            <v:path/>
            <v:fill on="f" focussize="0,0"/>
            <v:stroke on="f" joinstyle="miter"/>
            <v:imagedata r:id="rId15" o:title="eqIdad8ee669665d449281ec05d3408280d5"/>
            <o:lock v:ext="edit" aspectratio="t"/>
            <w10:wrap type="none"/>
            <w10:anchorlock/>
          </v:shape>
          <o:OLEObject Type="Embed" ProgID="Equation.DSMT4" ShapeID="_x0000_i1036" DrawAspect="Content" ObjectID="_1468075729" r:id="rId1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联立解得火星的质量为</w:t>
      </w:r>
    </w:p>
    <w:p>
      <w:pPr>
        <w:spacing w:line="360" w:lineRule="auto"/>
        <w:jc w:val="center"/>
        <w:textAlignment w:val="center"/>
      </w:pPr>
      <w:r>
        <w:object>
          <v:shape id="_x0000_i1037" o:spt="75" alt="eqId23bfa37272fd4ca18a18aaa96e755618" type="#_x0000_t75" style="height:33.2pt;width:55.1pt;" o:ole="t" filled="f" o:preferrelative="t" stroked="f" coordsize="21600,21600">
            <v:path/>
            <v:fill on="f" focussize="0,0"/>
            <v:stroke on="f" joinstyle="miter"/>
            <v:imagedata r:id="rId17" o:title="eqId23bfa37272fd4ca18a18aaa96e755618"/>
            <o:lock v:ext="edit" aspectratio="t"/>
            <w10:wrap type="none"/>
            <w10:anchorlock/>
          </v:shape>
          <o:OLEObject Type="Embed" ProgID="Equation.DSMT4" ShapeID="_x0000_i1037" DrawAspect="Content" ObjectID="_1468075730" r:id="rId1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(2)在火星表面的近地卫星运行速度即为第一宇宙速度，满足</w:t>
      </w:r>
    </w:p>
    <w:p>
      <w:pPr>
        <w:spacing w:line="360" w:lineRule="auto"/>
        <w:jc w:val="center"/>
        <w:textAlignment w:val="center"/>
      </w:pPr>
      <w:r>
        <w:object>
          <v:shape id="_x0000_i1038" o:spt="75" alt="eqIdb96c3727d2b34d38a7f62ac427dbde2b" type="#_x0000_t75" style="height:33pt;width:54pt;" o:ole="t" filled="f" o:preferrelative="t" stroked="f" coordsize="21600,21600">
            <v:path/>
            <v:fill on="f" focussize="0,0"/>
            <v:stroke on="f" joinstyle="miter"/>
            <v:imagedata r:id="rId19" o:title="eqIdb96c3727d2b34d38a7f62ac427dbde2b"/>
            <o:lock v:ext="edit" aspectratio="t"/>
            <w10:wrap type="none"/>
            <w10:anchorlock/>
          </v:shape>
          <o:OLEObject Type="Embed" ProgID="Equation.DSMT4" ShapeID="_x0000_i1038" DrawAspect="Content" ObjectID="_1468075731" r:id="rId1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解得</w:t>
      </w:r>
    </w:p>
    <w:p>
      <w:pPr>
        <w:spacing w:line="360" w:lineRule="auto"/>
        <w:jc w:val="center"/>
        <w:textAlignment w:val="center"/>
      </w:pPr>
      <w:r>
        <w:object>
          <v:shape id="_x0000_i1039" o:spt="75" alt="eqId37176e59f62d474cbe7492b05c383455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21" o:title="eqId37176e59f62d474cbe7492b05c383455"/>
            <o:lock v:ext="edit" aspectratio="t"/>
            <w10:wrap type="none"/>
            <w10:anchorlock/>
          </v:shape>
          <o:OLEObject Type="Embed" ProgID="Equation.DSMT4" ShapeID="_x0000_i1039" DrawAspect="Content" ObjectID="_1468075732" r:id="rId2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(3)由重力作为向心力可得</w:t>
      </w:r>
    </w:p>
    <w:p>
      <w:pPr>
        <w:spacing w:line="360" w:lineRule="auto"/>
        <w:jc w:val="center"/>
        <w:textAlignment w:val="center"/>
      </w:pPr>
      <w:r>
        <w:object>
          <v:shape id="_x0000_i1040" o:spt="75" alt="eqId59cecc55a6dd433bb581b62d14f83a0d" type="#_x0000_t75" style="height:33.3pt;width:74.05pt;" o:ole="t" filled="f" o:preferrelative="t" stroked="f" coordsize="21600,21600">
            <v:path/>
            <v:fill on="f" focussize="0,0"/>
            <v:stroke on="f" joinstyle="miter"/>
            <v:imagedata r:id="rId23" o:title="eqId59cecc55a6dd433bb581b62d14f83a0d"/>
            <o:lock v:ext="edit" aspectratio="t"/>
            <w10:wrap type="none"/>
            <w10:anchorlock/>
          </v:shape>
          <o:OLEObject Type="Embed" ProgID="Equation.DSMT4" ShapeID="_x0000_i1040" DrawAspect="Content" ObjectID="_1468075733" r:id="rId2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解得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object>
          <v:shape id="_x0000_i1041" o:spt="75" alt="eqIdfd437e3ef68641cd830a5656ce6e6c01" type="#_x0000_t75" style="height:34.5pt;width:60pt;" o:ole="t" filled="f" o:preferrelative="t" stroked="f" coordsize="21600,21600">
            <v:path/>
            <v:fill on="f" focussize="0,0"/>
            <v:stroke on="f" joinstyle="miter"/>
            <v:imagedata r:id="rId25" o:title="eqIdfd437e3ef68641cd830a5656ce6e6c01"/>
            <o:lock v:ext="edit" aspectratio="t"/>
            <w10:wrap type="none"/>
            <w10:anchorlock/>
          </v:shape>
          <o:OLEObject Type="Embed" ProgID="Equation.DSMT4" ShapeID="_x0000_i1041" DrawAspect="Content" ObjectID="_1468075734" r:id="rId24">
            <o:LockedField>false</o:LockedField>
          </o:OLEObject>
        </w:object>
      </w:r>
    </w:p>
    <w:p>
      <w:pPr>
        <w:adjustRightInd w:val="0"/>
        <w:snapToGrid w:val="0"/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</w:pPr>
      <w:r>
        <w:rPr>
          <w:rFonts w:hint="eastAsia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>17</w:t>
      </w:r>
      <w:r>
        <w:rPr>
          <w:rFonts w:ascii="Times New Roman" w:hAnsi="Times New Roman" w:eastAsia="黑体" w:cs="Times New Roman"/>
          <w:b w:val="0"/>
          <w:bCs/>
          <w:sz w:val="24"/>
          <w:szCs w:val="24"/>
        </w:rPr>
        <w:t>.</w:t>
      </w:r>
      <w:r>
        <w:rPr>
          <w:rFonts w:hint="eastAsia"/>
          <w:b w:val="0"/>
          <w:bCs/>
          <w:sz w:val="24"/>
          <w:szCs w:val="24"/>
        </w:rPr>
        <w:t xml:space="preserve"> </w:t>
      </w: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  <w:lang w:val="en-US" w:eastAsia="zh-CN"/>
        </w:rPr>
        <w:t>4</w:t>
      </w:r>
      <w:r>
        <w:rPr>
          <w:rFonts w:ascii="Times New Roman" w:hAnsi="宋体"/>
          <w:szCs w:val="21"/>
        </w:rPr>
        <w:t>分）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(1)滑块在曲面上下滑过程中机械能守恒，有</w:t>
      </w:r>
    </w:p>
    <w:p>
      <w:pPr>
        <w:pStyle w:val="2"/>
        <w:tabs>
          <w:tab w:val="left" w:pos="4320"/>
          <w:tab w:val="left" w:pos="4680"/>
          <w:tab w:val="left" w:pos="8100"/>
        </w:tabs>
        <w:snapToGrid w:val="0"/>
        <w:spacing w:line="360" w:lineRule="auto"/>
        <w:ind w:firstLine="480" w:firstLineChars="200"/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</w:pP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mg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·2</w: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r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instrText xml:space="preserve">eq \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f(1</w:instrTex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instrText xml:space="preserve">,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end"/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m</w:t>
      </w:r>
      <w:r>
        <w:rPr>
          <w:rFonts w:hint="default"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v</w: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instrText xml:space="preserve">eq \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o\al(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,</w:instrTex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  <w:vertAlign w:val="subscript"/>
        </w:rPr>
        <w:instrText xml:space="preserve">B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end"/>
      </w:r>
    </w:p>
    <w:p>
      <w:pPr>
        <w:pStyle w:val="2"/>
        <w:tabs>
          <w:tab w:val="left" w:pos="4320"/>
          <w:tab w:val="left" w:pos="4680"/>
          <w:tab w:val="left" w:pos="8100"/>
        </w:tabs>
        <w:snapToGrid w:val="0"/>
        <w:spacing w:line="360" w:lineRule="auto"/>
        <w:ind w:firstLine="480" w:firstLineChars="200"/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解得滑块到达</w: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B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点时的速度</w:t>
      </w:r>
      <w:r>
        <w:rPr>
          <w:rFonts w:hint="default"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v</w: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  <w:vertAlign w:val="subscript"/>
        </w:rPr>
        <w:t>B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＝2</w: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instrText xml:space="preserve">eq \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r(</w:instrTex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instrText xml:space="preserve">gr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end"/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.</w:t>
      </w:r>
    </w:p>
    <w:p>
      <w:pPr>
        <w:pStyle w:val="2"/>
        <w:tabs>
          <w:tab w:val="left" w:pos="4320"/>
          <w:tab w:val="left" w:pos="4680"/>
          <w:tab w:val="left" w:pos="8100"/>
        </w:tabs>
        <w:snapToGrid w:val="0"/>
        <w:spacing w:line="360" w:lineRule="auto"/>
        <w:ind w:firstLine="480" w:firstLineChars="200"/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(2)滑块进入管口时对圆管恰好无作用力，只受重力，根据牛顿第二定律有</w:t>
      </w:r>
    </w:p>
    <w:p>
      <w:pPr>
        <w:pStyle w:val="2"/>
        <w:tabs>
          <w:tab w:val="left" w:pos="4320"/>
          <w:tab w:val="left" w:pos="4680"/>
          <w:tab w:val="left" w:pos="8100"/>
        </w:tabs>
        <w:snapToGrid w:val="0"/>
        <w:spacing w:line="360" w:lineRule="auto"/>
        <w:ind w:firstLine="480" w:firstLineChars="200"/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</w:pP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mg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＝</w: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m</w:t>
      </w:r>
      <w:r>
        <w:rPr>
          <w:rFonts w:hint="default" w:ascii="Times New Roman" w:hAnsi="Times New Roman" w:eastAsia="宋体-方正超大字符集" w:cs="Times New Roman"/>
          <w:color w:val="000000"/>
          <w:sz w:val="24"/>
          <w:szCs w:val="24"/>
          <w:u w:val="none" w:color="000000"/>
        </w:rPr>
        <w:fldChar w:fldCharType="begin"/>
      </w:r>
      <w:r>
        <w:rPr>
          <w:rFonts w:hint="default" w:ascii="Times New Roman" w:hAnsi="Times New Roman" w:eastAsia="宋体-方正超大字符集" w:cs="Times New Roman"/>
          <w:color w:val="000000"/>
          <w:sz w:val="24"/>
          <w:szCs w:val="24"/>
          <w:u w:val="none" w:color="000000"/>
        </w:rPr>
        <w:instrText xml:space="preserve">eq \</w:instrTex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f(</w:instrText>
      </w:r>
      <w:r>
        <w:rPr>
          <w:rFonts w:hint="default"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instrText xml:space="preserve">v</w:instrTex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\o\al(</w:instrTex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u w:val="none" w:color="000000"/>
          <w:vertAlign w:val="superscript"/>
        </w:rPr>
        <w:instrText xml:space="preserve">2</w:instrTex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,</w:instrText>
      </w:r>
      <w:r>
        <w:rPr>
          <w:rFonts w:hint="default" w:ascii="Times New Roman" w:hAnsi="Times New Roman" w:eastAsia="仿宋_GB2312" w:cs="Times New Roman"/>
          <w:i/>
          <w:color w:val="000000"/>
          <w:sz w:val="24"/>
          <w:szCs w:val="24"/>
          <w:u w:val="none" w:color="000000"/>
          <w:vertAlign w:val="subscript"/>
        </w:rPr>
        <w:instrText xml:space="preserve">c</w:instrTex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)</w:instrText>
      </w:r>
      <w:r>
        <w:rPr>
          <w:rFonts w:hint="default"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instrText xml:space="preserve">,r</w:instrTex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)</w:instrText>
      </w:r>
      <w:r>
        <w:rPr>
          <w:rFonts w:hint="default" w:ascii="Times New Roman" w:hAnsi="Times New Roman" w:eastAsia="宋体-方正超大字符集" w:cs="Times New Roman"/>
          <w:color w:val="000000"/>
          <w:sz w:val="24"/>
          <w:szCs w:val="24"/>
          <w:u w:val="none" w:color="000000"/>
        </w:rPr>
        <w:fldChar w:fldCharType="end"/>
      </w:r>
    </w:p>
    <w:p>
      <w:pPr>
        <w:pStyle w:val="2"/>
        <w:tabs>
          <w:tab w:val="left" w:pos="4320"/>
          <w:tab w:val="left" w:pos="4680"/>
          <w:tab w:val="left" w:pos="8100"/>
        </w:tabs>
        <w:snapToGrid w:val="0"/>
        <w:spacing w:line="360" w:lineRule="auto"/>
        <w:ind w:firstLine="480" w:firstLineChars="200"/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由</w: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A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到</w: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C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，根据动能定理有</w: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mg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·2</w: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r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－</w: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μmgx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instrText xml:space="preserve">eq \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f(1</w:instrTex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instrText xml:space="preserve">,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end"/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m</w:t>
      </w:r>
      <w:r>
        <w:rPr>
          <w:rFonts w:hint="default"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v</w: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instrText xml:space="preserve">eq \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o\al(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,</w:instrTex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  <w:vertAlign w:val="subscript"/>
        </w:rPr>
        <w:instrText xml:space="preserve">C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end"/>
      </w:r>
    </w:p>
    <w:p>
      <w:pPr>
        <w:pStyle w:val="2"/>
        <w:tabs>
          <w:tab w:val="left" w:pos="4320"/>
          <w:tab w:val="left" w:pos="4680"/>
          <w:tab w:val="left" w:pos="8100"/>
        </w:tabs>
        <w:snapToGrid w:val="0"/>
        <w:spacing w:line="360" w:lineRule="auto"/>
        <w:ind w:firstLine="480" w:firstLineChars="200"/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解得水平面</w: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BC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的长度</w: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x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＝3</w: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r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.</w:t>
      </w:r>
    </w:p>
    <w:p>
      <w:pPr>
        <w:pStyle w:val="2"/>
        <w:tabs>
          <w:tab w:val="left" w:pos="4320"/>
          <w:tab w:val="left" w:pos="4680"/>
          <w:tab w:val="left" w:pos="8100"/>
        </w:tabs>
        <w:snapToGrid w:val="0"/>
        <w:spacing w:line="360" w:lineRule="auto"/>
        <w:ind w:firstLine="480" w:firstLineChars="200"/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(3)滑块的加速度为零时有最大速度</w:t>
      </w:r>
      <w:r>
        <w:rPr>
          <w:rFonts w:hint="default"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v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  <w:vertAlign w:val="subscript"/>
        </w:rPr>
        <w:t>m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，此时有</w:t>
      </w:r>
    </w:p>
    <w:p>
      <w:pPr>
        <w:pStyle w:val="2"/>
        <w:tabs>
          <w:tab w:val="left" w:pos="4320"/>
          <w:tab w:val="left" w:pos="4680"/>
          <w:tab w:val="left" w:pos="8100"/>
        </w:tabs>
        <w:snapToGrid w:val="0"/>
        <w:spacing w:line="360" w:lineRule="auto"/>
        <w:ind w:firstLine="480" w:firstLineChars="200"/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</w:pP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mg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＝</w: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k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·Δ</w: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x</w:t>
      </w:r>
    </w:p>
    <w:p>
      <w:pPr>
        <w:pStyle w:val="2"/>
        <w:tabs>
          <w:tab w:val="left" w:pos="4320"/>
          <w:tab w:val="left" w:pos="4680"/>
          <w:tab w:val="left" w:pos="8100"/>
        </w:tabs>
        <w:snapToGrid w:val="0"/>
        <w:spacing w:line="360" w:lineRule="auto"/>
        <w:ind w:firstLine="480" w:firstLineChars="200"/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由</w: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C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经</w: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D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到最低点，有</w:t>
      </w:r>
    </w:p>
    <w:p>
      <w:pPr>
        <w:pStyle w:val="2"/>
        <w:tabs>
          <w:tab w:val="left" w:pos="4320"/>
          <w:tab w:val="left" w:pos="4680"/>
          <w:tab w:val="left" w:pos="8100"/>
        </w:tabs>
        <w:snapToGrid w:val="0"/>
        <w:spacing w:line="360" w:lineRule="auto"/>
        <w:ind w:firstLine="480" w:firstLineChars="200"/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</w:pP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mg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(</w: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r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＋Δ</w: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x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)－</w: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E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  <w:vertAlign w:val="subscript"/>
        </w:rPr>
        <w:t>P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instrText xml:space="preserve">eq \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f(1</w:instrTex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instrText xml:space="preserve">,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end"/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m</w:t>
      </w:r>
      <w:r>
        <w:rPr>
          <w:rFonts w:hint="default"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v</w: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instrText xml:space="preserve">eq \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o\al(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,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  <w:vertAlign w:val="subscript"/>
        </w:rPr>
        <w:instrText xml:space="preserve">m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end"/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－</w: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instrText xml:space="preserve">eq \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f(1</w:instrTex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instrText xml:space="preserve">,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end"/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m</w:t>
      </w:r>
      <w:r>
        <w:rPr>
          <w:rFonts w:hint="default"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v</w: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instrText xml:space="preserve">eq \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o\al(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,</w:instrTex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  <w:vertAlign w:val="subscript"/>
        </w:rPr>
        <w:instrText xml:space="preserve">C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end"/>
      </w:r>
    </w:p>
    <w:p>
      <w:pPr>
        <w:pStyle w:val="2"/>
        <w:tabs>
          <w:tab w:val="left" w:pos="4320"/>
          <w:tab w:val="left" w:pos="4680"/>
          <w:tab w:val="left" w:pos="8100"/>
        </w:tabs>
        <w:snapToGrid w:val="0"/>
        <w:spacing w:line="360" w:lineRule="auto"/>
        <w:ind w:firstLine="480" w:firstLineChars="200"/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解得</w:t>
      </w:r>
      <w:r>
        <w:rPr>
          <w:rFonts w:hint="default"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v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  <w:vertAlign w:val="subscript"/>
        </w:rPr>
        <w:t>m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instrText xml:space="preserve">eq \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r(3</w:instrTex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instrText xml:space="preserve">gr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＋\f(2</w:instrTex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instrText xml:space="preserve">mg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instrText xml:space="preserve">,k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)－\f(2</w:instrTex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instrText xml:space="preserve">E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  <w:vertAlign w:val="subscript"/>
        </w:rPr>
        <w:instrText xml:space="preserve">P</w:instrTex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instrText xml:space="preserve">,m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end"/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.</w:t>
      </w:r>
    </w:p>
    <w:p>
      <w:pPr>
        <w:pStyle w:val="2"/>
        <w:tabs>
          <w:tab w:val="left" w:pos="4320"/>
          <w:tab w:val="left" w:pos="4680"/>
          <w:tab w:val="left" w:pos="810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u w:val="none" w:color="000000"/>
        </w:rPr>
        <w:t>[</w:t>
      </w:r>
      <w:r>
        <w:rPr>
          <w:rFonts w:ascii="Times New Roman" w:hAnsi="Times New Roman" w:eastAsia="黑体" w:cs="Times New Roman"/>
          <w:color w:val="FF0000"/>
          <w:sz w:val="24"/>
          <w:szCs w:val="24"/>
          <w:u w:val="none" w:color="000000"/>
        </w:rPr>
        <w:t>答案</w:t>
      </w:r>
      <w:r>
        <w:rPr>
          <w:rFonts w:ascii="Times New Roman" w:hAnsi="Times New Roman" w:cs="Times New Roman"/>
          <w:color w:val="FF0000"/>
          <w:sz w:val="24"/>
          <w:szCs w:val="24"/>
          <w:u w:val="none" w:color="000000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u w:val="none" w:color="000000"/>
        </w:rPr>
        <w:t>　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(1)2</w: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instrText xml:space="preserve">eq \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r(</w:instrTex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instrText xml:space="preserve">gr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end"/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　(2)3</w: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t>r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t>　(3)</w: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instrText xml:space="preserve">eq \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r(3</w:instrTex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instrText xml:space="preserve">gr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＋\f(2</w:instrTex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instrText xml:space="preserve">mg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instrText xml:space="preserve">,k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)－\f(2</w:instrTex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instrText xml:space="preserve">E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  <w:vertAlign w:val="subscript"/>
        </w:rPr>
        <w:instrText xml:space="preserve">P</w:instrText>
      </w:r>
      <w:r>
        <w:rPr>
          <w:rFonts w:ascii="Times New Roman" w:hAnsi="Times New Roman" w:eastAsia="仿宋_GB2312" w:cs="Times New Roman"/>
          <w:i/>
          <w:color w:val="000000"/>
          <w:sz w:val="24"/>
          <w:szCs w:val="24"/>
          <w:u w:val="none" w:color="000000"/>
        </w:rPr>
        <w:instrText xml:space="preserve">,m</w:instrText>
      </w:r>
      <w:r>
        <w:rPr>
          <w:rFonts w:ascii="Times New Roman" w:hAnsi="Times New Roman" w:eastAsia="仿宋_GB2312" w:cs="Times New Roman"/>
          <w:color w:val="000000"/>
          <w:sz w:val="24"/>
          <w:szCs w:val="24"/>
          <w:u w:val="none" w:color="000000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sz w:val="24"/>
          <w:szCs w:val="24"/>
          <w:u w:val="none" w:color="000000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46D54"/>
    <w:multiLevelType w:val="multilevel"/>
    <w:tmpl w:val="05C46D54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51"/>
    <w:rsid w:val="00077117"/>
    <w:rsid w:val="00115243"/>
    <w:rsid w:val="001D12CF"/>
    <w:rsid w:val="00200CE2"/>
    <w:rsid w:val="002B3294"/>
    <w:rsid w:val="002D6B03"/>
    <w:rsid w:val="00365805"/>
    <w:rsid w:val="003B4836"/>
    <w:rsid w:val="00431B69"/>
    <w:rsid w:val="00460521"/>
    <w:rsid w:val="0053751E"/>
    <w:rsid w:val="005F09F6"/>
    <w:rsid w:val="007A2282"/>
    <w:rsid w:val="007A2732"/>
    <w:rsid w:val="00852536"/>
    <w:rsid w:val="008B4A31"/>
    <w:rsid w:val="00926E36"/>
    <w:rsid w:val="009B3340"/>
    <w:rsid w:val="00A00A51"/>
    <w:rsid w:val="00AC6622"/>
    <w:rsid w:val="00B862A7"/>
    <w:rsid w:val="00D071AD"/>
    <w:rsid w:val="00D33BE4"/>
    <w:rsid w:val="00D66450"/>
    <w:rsid w:val="00E972DE"/>
    <w:rsid w:val="00F17E78"/>
    <w:rsid w:val="10171D9F"/>
    <w:rsid w:val="15E97B2B"/>
    <w:rsid w:val="2ACD6916"/>
    <w:rsid w:val="316C5E28"/>
    <w:rsid w:val="33FD75AD"/>
    <w:rsid w:val="39426091"/>
    <w:rsid w:val="398B7A26"/>
    <w:rsid w:val="43016CB5"/>
    <w:rsid w:val="4CC23A7A"/>
    <w:rsid w:val="5DF810B0"/>
    <w:rsid w:val="693B1E28"/>
    <w:rsid w:val="6E52329C"/>
    <w:rsid w:val="75240638"/>
    <w:rsid w:val="78F16451"/>
    <w:rsid w:val="7E6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paragraph" w:customStyle="1" w:styleId="12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25Y108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713</Words>
  <Characters>4070</Characters>
  <Lines>33</Lines>
  <Paragraphs>9</Paragraphs>
  <TotalTime>1</TotalTime>
  <ScaleCrop>false</ScaleCrop>
  <LinksUpToDate>false</LinksUpToDate>
  <CharactersWithSpaces>4774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2020-11-09T11:38:00Z</dcterms:created>
  <dc:creator>724563829@qq.com</dc:creator>
  <cp:lastModifiedBy>litianxing</cp:lastModifiedBy>
  <dcterms:modified xsi:type="dcterms:W3CDTF">2021-04-28T17:07:09Z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F3D1E58829F7400BAD17664A6D727BAF</vt:lpwstr>
  </property>
</Properties>
</file>