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996" w14:textId="77777777" w:rsidR="005940D8" w:rsidRPr="00AE5FF7" w:rsidRDefault="005940D8" w:rsidP="005940D8">
      <w:pPr>
        <w:jc w:val="center"/>
        <w:rPr>
          <w:b/>
        </w:rPr>
      </w:pPr>
      <w:r w:rsidRPr="00AE5FF7">
        <w:rPr>
          <w:rFonts w:hint="eastAsia"/>
          <w:b/>
        </w:rPr>
        <w:t>参考答案</w:t>
      </w:r>
    </w:p>
    <w:p w14:paraId="79631675" w14:textId="1ABF8C61" w:rsidR="005940D8" w:rsidRDefault="005940D8" w:rsidP="005940D8">
      <w:pPr>
        <w:spacing w:line="360" w:lineRule="auto"/>
        <w:jc w:val="left"/>
        <w:textAlignment w:val="center"/>
      </w:pPr>
      <w:r>
        <w:t>1</w:t>
      </w:r>
      <w:r>
        <w:t>．</w:t>
      </w:r>
      <w:r>
        <w:t>A</w:t>
      </w:r>
      <w:r w:rsidR="00D55DF2">
        <w:rPr>
          <w:rFonts w:hint="eastAsia"/>
        </w:rPr>
        <w:t xml:space="preserve"> </w:t>
      </w:r>
      <w:r w:rsidR="00D55DF2">
        <w:t xml:space="preserve">    </w:t>
      </w:r>
      <w:r>
        <w:t>2</w:t>
      </w:r>
      <w:r>
        <w:t>．</w:t>
      </w:r>
      <w:r>
        <w:t>D</w:t>
      </w:r>
      <w:r w:rsidR="00D55DF2">
        <w:rPr>
          <w:rFonts w:hint="eastAsia"/>
        </w:rPr>
        <w:t xml:space="preserve"> </w:t>
      </w:r>
      <w:r w:rsidR="00D55DF2">
        <w:t xml:space="preserve">    </w:t>
      </w:r>
      <w:r>
        <w:t>3</w:t>
      </w:r>
      <w:r>
        <w:t>．</w:t>
      </w:r>
      <w:r>
        <w:t>B</w:t>
      </w:r>
      <w:r w:rsidR="00D55DF2">
        <w:rPr>
          <w:rFonts w:hint="eastAsia"/>
        </w:rPr>
        <w:t xml:space="preserve"> </w:t>
      </w:r>
      <w:r w:rsidR="00D55DF2">
        <w:t xml:space="preserve">    </w:t>
      </w:r>
      <w:r>
        <w:t>4</w:t>
      </w:r>
      <w:r>
        <w:t>．</w:t>
      </w:r>
      <w:r w:rsidR="00C53135">
        <w:t>B</w:t>
      </w:r>
      <w:r w:rsidR="00D55DF2">
        <w:rPr>
          <w:rFonts w:hint="eastAsia"/>
        </w:rPr>
        <w:t xml:space="preserve"> </w:t>
      </w:r>
      <w:r w:rsidR="00D55DF2">
        <w:t xml:space="preserve">   </w:t>
      </w:r>
      <w:r w:rsidR="00C53135">
        <w:t xml:space="preserve"> </w:t>
      </w:r>
      <w:r w:rsidR="00D55DF2">
        <w:t xml:space="preserve"> </w:t>
      </w:r>
      <w:r>
        <w:t>5</w:t>
      </w:r>
      <w:r>
        <w:t>．</w:t>
      </w:r>
      <w:r w:rsidRPr="00043B54">
        <w:t>B</w:t>
      </w:r>
      <w:r w:rsidR="00C53135">
        <w:rPr>
          <w:rFonts w:hint="eastAsia"/>
        </w:rPr>
        <w:t xml:space="preserve"> </w:t>
      </w:r>
      <w:r w:rsidR="00C53135">
        <w:t xml:space="preserve">      </w:t>
      </w:r>
      <w:r>
        <w:t>6</w:t>
      </w:r>
      <w:r>
        <w:t>．</w:t>
      </w:r>
      <w:r w:rsidRPr="00043B54">
        <w:t>D</w:t>
      </w:r>
      <w:r w:rsidR="00C53135">
        <w:rPr>
          <w:rFonts w:hint="eastAsia"/>
        </w:rPr>
        <w:t xml:space="preserve"> </w:t>
      </w:r>
      <w:r w:rsidR="00C53135">
        <w:t xml:space="preserve">    </w:t>
      </w:r>
      <w:r>
        <w:t>7</w:t>
      </w:r>
      <w:r>
        <w:t>．</w:t>
      </w:r>
      <w:r w:rsidRPr="00043B54">
        <w:t>B</w:t>
      </w:r>
      <w:r w:rsidR="00C53135">
        <w:rPr>
          <w:rFonts w:hint="eastAsia"/>
        </w:rPr>
        <w:t xml:space="preserve"> </w:t>
      </w:r>
      <w:r w:rsidR="00C53135">
        <w:t xml:space="preserve">     </w:t>
      </w:r>
      <w:r>
        <w:t>8</w:t>
      </w:r>
      <w:r>
        <w:t>．</w:t>
      </w:r>
      <w:r w:rsidR="00C53135">
        <w:t>A</w:t>
      </w:r>
      <w:r w:rsidR="00C53135">
        <w:rPr>
          <w:rFonts w:hint="eastAsia"/>
        </w:rPr>
        <w:t xml:space="preserve"> </w:t>
      </w:r>
      <w:r w:rsidR="00C53135">
        <w:t xml:space="preserve">    </w:t>
      </w:r>
      <w:r>
        <w:t>9</w:t>
      </w:r>
      <w:r>
        <w:t>．</w:t>
      </w:r>
      <w:r w:rsidRPr="00043B54">
        <w:t>C</w:t>
      </w:r>
      <w:r w:rsidR="00C53135">
        <w:rPr>
          <w:rFonts w:hint="eastAsia"/>
        </w:rPr>
        <w:t xml:space="preserve"> </w:t>
      </w:r>
      <w:r w:rsidR="00C53135">
        <w:t xml:space="preserve">    </w:t>
      </w:r>
      <w:r>
        <w:t>10</w:t>
      </w:r>
      <w:r>
        <w:t>．</w:t>
      </w:r>
      <w:r>
        <w:t>C</w:t>
      </w:r>
      <w:r w:rsidR="00C53135">
        <w:rPr>
          <w:rFonts w:hint="eastAsia"/>
        </w:rPr>
        <w:t xml:space="preserve"> </w:t>
      </w:r>
      <w:r w:rsidR="00C53135">
        <w:t xml:space="preserve">   </w:t>
      </w:r>
      <w:r>
        <w:t>11</w:t>
      </w:r>
      <w:r>
        <w:t>．</w:t>
      </w:r>
      <w:r>
        <w:t>B</w:t>
      </w:r>
      <w:r w:rsidR="00C53135">
        <w:rPr>
          <w:rFonts w:hint="eastAsia"/>
        </w:rPr>
        <w:t xml:space="preserve"> </w:t>
      </w:r>
      <w:r w:rsidR="00C53135">
        <w:t xml:space="preserve">   </w:t>
      </w:r>
      <w:r>
        <w:t>12</w:t>
      </w:r>
      <w:r>
        <w:t>．</w:t>
      </w:r>
      <w:r>
        <w:t>D</w:t>
      </w:r>
      <w:r w:rsidR="00C53135">
        <w:rPr>
          <w:rFonts w:hint="eastAsia"/>
        </w:rPr>
        <w:t xml:space="preserve"> </w:t>
      </w:r>
      <w:r w:rsidR="00C53135">
        <w:t xml:space="preserve">    </w:t>
      </w:r>
      <w:r>
        <w:t>13</w:t>
      </w:r>
      <w:r>
        <w:t>．</w:t>
      </w:r>
      <w:r>
        <w:t>C</w:t>
      </w:r>
      <w:r w:rsidR="00C53135">
        <w:rPr>
          <w:rFonts w:hint="eastAsia"/>
        </w:rPr>
        <w:t xml:space="preserve"> </w:t>
      </w:r>
      <w:r w:rsidR="00C53135">
        <w:t xml:space="preserve">     </w:t>
      </w:r>
      <w:r>
        <w:t>14</w:t>
      </w:r>
      <w:r>
        <w:t>．</w:t>
      </w:r>
      <w:r>
        <w:t>D</w:t>
      </w:r>
      <w:r w:rsidR="00C53135">
        <w:rPr>
          <w:rFonts w:hint="eastAsia"/>
        </w:rPr>
        <w:t xml:space="preserve"> </w:t>
      </w:r>
      <w:r w:rsidR="00C53135">
        <w:t xml:space="preserve">   </w:t>
      </w:r>
      <w:r>
        <w:t>15</w:t>
      </w:r>
      <w:r>
        <w:t>．</w:t>
      </w:r>
      <w:r>
        <w:t>D</w:t>
      </w:r>
    </w:p>
    <w:p w14:paraId="1848AAE3" w14:textId="7732BDB7" w:rsidR="0083465F" w:rsidRDefault="0083465F" w:rsidP="0083465F">
      <w:pPr>
        <w:spacing w:line="360" w:lineRule="auto"/>
        <w:jc w:val="left"/>
        <w:textAlignment w:val="center"/>
        <w:rPr>
          <w:rFonts w:eastAsia="Times New Roman"/>
        </w:rPr>
      </w:pPr>
      <w:r>
        <w:t>1</w:t>
      </w:r>
      <w:r w:rsidR="00641736">
        <w:t>6</w:t>
      </w:r>
      <w:r>
        <w:t>．</w:t>
      </w:r>
      <w:r w:rsidR="00436D0D">
        <w:rPr>
          <w:rFonts w:hint="eastAsia"/>
        </w:rPr>
        <w:t>（</w:t>
      </w:r>
      <w:r w:rsidR="00436D0D">
        <w:rPr>
          <w:rFonts w:hint="eastAsia"/>
        </w:rPr>
        <w:t>11</w:t>
      </w:r>
      <w:r w:rsidR="00436D0D">
        <w:rPr>
          <w:rFonts w:hint="eastAsia"/>
        </w:rPr>
        <w:t>分，除特殊标注外，每空</w:t>
      </w:r>
      <w:r w:rsidR="00436D0D">
        <w:rPr>
          <w:rFonts w:hint="eastAsia"/>
        </w:rPr>
        <w:t>2</w:t>
      </w:r>
      <w:r w:rsidR="00436D0D">
        <w:rPr>
          <w:rFonts w:hint="eastAsia"/>
        </w:rPr>
        <w:t>分）</w:t>
      </w:r>
      <w:r>
        <w:t xml:space="preserve"> </w:t>
      </w:r>
      <w:r>
        <w:rPr>
          <w:rFonts w:ascii="宋体" w:hAnsi="宋体" w:cs="宋体"/>
        </w:rPr>
        <w:t>平衡气压或辅助排除装置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中的空气</w:t>
      </w:r>
      <w:r w:rsidR="00436D0D">
        <w:rPr>
          <w:rFonts w:ascii="宋体" w:hAnsi="宋体" w:cs="宋体" w:hint="eastAsia"/>
        </w:rPr>
        <w:t>（1分）</w:t>
      </w:r>
      <w:r>
        <w:t xml:space="preserve">    </w:t>
      </w:r>
      <w:r>
        <w:rPr>
          <w:noProof/>
        </w:rPr>
        <w:drawing>
          <wp:inline distT="0" distB="0" distL="0" distR="0" wp14:anchorId="7B69501A" wp14:editId="1232EA09">
            <wp:extent cx="657225" cy="26670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6479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36D0D">
        <w:rPr>
          <w:rFonts w:hint="eastAsia"/>
        </w:rPr>
        <w:t>（</w:t>
      </w:r>
      <w:r w:rsidR="00436D0D">
        <w:rPr>
          <w:rFonts w:hint="eastAsia"/>
        </w:rPr>
        <w:t>1</w:t>
      </w:r>
      <w:r w:rsidR="00436D0D">
        <w:rPr>
          <w:rFonts w:hint="eastAsia"/>
        </w:rPr>
        <w:t>分）</w:t>
      </w:r>
      <w:r>
        <w:t xml:space="preserve">       </w:t>
      </w:r>
      <w:r>
        <w:rPr>
          <w:rFonts w:ascii="宋体" w:hAnsi="宋体" w:cs="宋体"/>
        </w:rPr>
        <w:t>白色沉淀逐渐变为灰绿色，最后变为红褐色；</w:t>
      </w:r>
      <w:r w:rsidR="00436D0D">
        <w:rPr>
          <w:rFonts w:ascii="宋体" w:hAnsi="宋体" w:cs="宋体" w:hint="eastAsia"/>
        </w:rPr>
        <w:t xml:space="preserve"> </w:t>
      </w:r>
      <w:r w:rsidR="00436D0D">
        <w:rPr>
          <w:rFonts w:ascii="宋体" w:hAnsi="宋体" w:cs="宋体"/>
        </w:rPr>
        <w:t xml:space="preserve">     </w:t>
      </w:r>
      <w:r>
        <w:rPr>
          <w:rFonts w:eastAsia="Times New Roman"/>
        </w:rPr>
        <w:t>4Fe(OH)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O=4Fe(OH)</w:t>
      </w:r>
      <w:r>
        <w:rPr>
          <w:rFonts w:eastAsia="Times New Roman"/>
          <w:vertAlign w:val="subscript"/>
        </w:rPr>
        <w:t>3</w:t>
      </w:r>
      <w:r>
        <w:t xml:space="preserve">    </w:t>
      </w:r>
      <w:r>
        <w:rPr>
          <w:rFonts w:ascii="宋体" w:hAnsi="宋体" w:cs="宋体"/>
        </w:rPr>
        <w:t>正极</w:t>
      </w:r>
      <w:r w:rsidR="00436D0D">
        <w:rPr>
          <w:rFonts w:ascii="宋体" w:hAnsi="宋体" w:cs="宋体" w:hint="eastAsia"/>
        </w:rPr>
        <w:t>（1分）</w:t>
      </w:r>
      <w:r>
        <w:t xml:space="preserve">    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2e</w:t>
      </w:r>
      <w:r>
        <w:rPr>
          <w:rFonts w:ascii="宋体" w:hAnsi="宋体" w:cs="宋体"/>
          <w:vertAlign w:val="superscript"/>
        </w:rPr>
        <w:t>－</w:t>
      </w:r>
      <w:r>
        <w:rPr>
          <w:rFonts w:eastAsia="Times New Roman"/>
        </w:rPr>
        <w:t>=H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↑＋</w:t>
      </w:r>
      <w:r>
        <w:rPr>
          <w:rFonts w:eastAsia="Times New Roman"/>
        </w:rPr>
        <w:t>2OH</w:t>
      </w:r>
      <w:r>
        <w:rPr>
          <w:rFonts w:ascii="宋体" w:hAnsi="宋体" w:cs="宋体"/>
          <w:vertAlign w:val="superscript"/>
        </w:rPr>
        <w:t>－</w:t>
      </w:r>
      <w:r>
        <w:t xml:space="preserve">    </w:t>
      </w:r>
      <w:r>
        <w:rPr>
          <w:rFonts w:eastAsia="Times New Roman"/>
        </w:rPr>
        <w:t>45</w:t>
      </w:r>
      <w:r>
        <w:t xml:space="preserve">    </w:t>
      </w:r>
    </w:p>
    <w:p w14:paraId="4415D483" w14:textId="5823F9D1" w:rsidR="0083465F" w:rsidRDefault="005940D8" w:rsidP="005940D8">
      <w:pPr>
        <w:spacing w:line="360" w:lineRule="auto"/>
        <w:jc w:val="left"/>
        <w:textAlignment w:val="center"/>
      </w:pPr>
      <w:r>
        <w:t>17</w:t>
      </w:r>
      <w:r>
        <w:t>．</w:t>
      </w:r>
      <w:r w:rsidR="00436D0D">
        <w:rPr>
          <w:rFonts w:hint="eastAsia"/>
        </w:rPr>
        <w:t>（</w:t>
      </w:r>
      <w:r w:rsidR="00436D0D">
        <w:rPr>
          <w:rFonts w:hint="eastAsia"/>
        </w:rPr>
        <w:t>14</w:t>
      </w:r>
      <w:r w:rsidR="00436D0D">
        <w:rPr>
          <w:rFonts w:hint="eastAsia"/>
        </w:rPr>
        <w:t>分，每空</w:t>
      </w:r>
      <w:r w:rsidR="00436D0D">
        <w:rPr>
          <w:rFonts w:hint="eastAsia"/>
        </w:rPr>
        <w:t>2</w:t>
      </w:r>
      <w:r w:rsidR="00436D0D">
        <w:rPr>
          <w:rFonts w:hint="eastAsia"/>
        </w:rPr>
        <w:t>分）</w:t>
      </w:r>
      <w:r>
        <w:rPr>
          <w:rFonts w:eastAsia="Times New Roman"/>
        </w:rPr>
        <w:t>SiO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（不溶性硅酸盐）</w:t>
      </w:r>
      <w:r w:rsidRPr="00043B54">
        <w:t xml:space="preserve">    </w:t>
      </w:r>
      <w:r>
        <w:rPr>
          <w:rFonts w:eastAsia="Times New Roman"/>
        </w:rPr>
        <w:t>MnO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+MnS+2H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=2MnSO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+S+2H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043B54">
        <w:t xml:space="preserve">    </w:t>
      </w:r>
      <w:r>
        <w:rPr>
          <w:rFonts w:ascii="宋体" w:hAnsi="宋体" w:cs="宋体"/>
        </w:rPr>
        <w:t>将</w:t>
      </w:r>
      <w:r>
        <w:rPr>
          <w:rFonts w:eastAsia="Times New Roman"/>
        </w:rPr>
        <w:t>Fe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氧化为</w:t>
      </w:r>
      <w:r>
        <w:rPr>
          <w:rFonts w:eastAsia="Times New Roman"/>
        </w:rPr>
        <w:t>Fe</w:t>
      </w:r>
      <w:r>
        <w:rPr>
          <w:rFonts w:eastAsia="Times New Roman"/>
          <w:vertAlign w:val="superscript"/>
        </w:rPr>
        <w:t>3+</w:t>
      </w:r>
      <w:r w:rsidRPr="00043B54">
        <w:t xml:space="preserve">    </w:t>
      </w:r>
      <w:r>
        <w:rPr>
          <w:rFonts w:eastAsia="Times New Roman"/>
        </w:rPr>
        <w:t>4.7</w:t>
      </w:r>
      <w:r w:rsidRPr="00043B54">
        <w:t xml:space="preserve">    </w:t>
      </w:r>
      <w:r>
        <w:rPr>
          <w:rFonts w:eastAsia="Times New Roman"/>
        </w:rPr>
        <w:t>NiS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ZnS</w:t>
      </w:r>
      <w:r w:rsidRPr="00043B54">
        <w:t xml:space="preserve">    </w:t>
      </w:r>
      <w:r>
        <w:rPr>
          <w:rFonts w:eastAsia="Times New Roman"/>
        </w:rPr>
        <w:t>F</w:t>
      </w:r>
      <w:r>
        <w:rPr>
          <w:rFonts w:eastAsia="Times New Roman"/>
          <w:vertAlign w:val="superscript"/>
        </w:rPr>
        <w:t>−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H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结合形成弱电解质</w:t>
      </w:r>
      <w:r>
        <w:rPr>
          <w:rFonts w:eastAsia="Times New Roman"/>
        </w:rPr>
        <w:t>HF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MgF</w:t>
      </w:r>
      <w:r>
        <w:rPr>
          <w:rFonts w:eastAsia="Times New Roman"/>
          <w:vertAlign w:val="subscript"/>
        </w:rPr>
        <w:t>2</w:t>
      </w:r>
      <w:r w:rsidRPr="00043B54">
        <w:rPr>
          <w:noProof/>
        </w:rPr>
        <w:drawing>
          <wp:inline distT="0" distB="0" distL="0" distR="0" wp14:anchorId="28112A81" wp14:editId="35986218">
            <wp:extent cx="333375" cy="8572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4063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Mg</w:t>
      </w:r>
      <w:r>
        <w:rPr>
          <w:rFonts w:eastAsia="Times New Roman"/>
          <w:vertAlign w:val="superscript"/>
        </w:rPr>
        <w:t>2+</w:t>
      </w:r>
      <w:r>
        <w:rPr>
          <w:rFonts w:eastAsia="Times New Roman"/>
        </w:rPr>
        <w:t>+2F</w:t>
      </w:r>
      <w:r>
        <w:rPr>
          <w:rFonts w:eastAsia="Times New Roman"/>
          <w:vertAlign w:val="superscript"/>
        </w:rPr>
        <w:t>−</w:t>
      </w:r>
      <w:r>
        <w:rPr>
          <w:rFonts w:ascii="宋体" w:hAnsi="宋体" w:cs="宋体"/>
        </w:rPr>
        <w:t>平衡向右移动</w:t>
      </w:r>
      <w:r w:rsidRPr="00043B54">
        <w:t xml:space="preserve">    </w:t>
      </w:r>
      <w:r>
        <w:rPr>
          <w:rFonts w:eastAsia="Times New Roman"/>
        </w:rPr>
        <w:t>Mn</w:t>
      </w:r>
      <w:r>
        <w:rPr>
          <w:rFonts w:eastAsia="Times New Roman"/>
          <w:vertAlign w:val="superscript"/>
        </w:rPr>
        <w:t>2+</w:t>
      </w:r>
      <w:r>
        <w:rPr>
          <w:rFonts w:eastAsia="Times New Roman"/>
        </w:rPr>
        <w:t>+2</w:t>
      </w:r>
      <w:r>
        <w:object w:dxaOrig="615" w:dyaOrig="375" w14:anchorId="6E2A3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07342e0a1854f87af36b5d8bdf5e162" style="width:31pt;height:19pt" o:ole="">
            <v:imagedata r:id="rId8" o:title="eqId507342e0a1854f87af36b5d8bdf5e162"/>
          </v:shape>
          <o:OLEObject Type="Embed" ProgID="Equation.DSMT4" ShapeID="_x0000_i1025" DrawAspect="Content" ObjectID="_1683645465" r:id="rId9"/>
        </w:object>
      </w:r>
      <w:r>
        <w:rPr>
          <w:rFonts w:eastAsia="Times New Roman"/>
        </w:rPr>
        <w:t>=MnCO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↓+CO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 w:rsidRPr="00043B54">
        <w:t xml:space="preserve">    </w:t>
      </w:r>
    </w:p>
    <w:p w14:paraId="6E75DBA8" w14:textId="0B07AEF0" w:rsidR="005940D8" w:rsidRPr="0083465F" w:rsidRDefault="0083465F" w:rsidP="005940D8">
      <w:pPr>
        <w:spacing w:line="360" w:lineRule="auto"/>
        <w:jc w:val="left"/>
        <w:textAlignment w:val="center"/>
        <w:rPr>
          <w:rFonts w:eastAsiaTheme="minorEastAsia"/>
        </w:rPr>
      </w:pPr>
      <w:r>
        <w:t>1</w:t>
      </w:r>
      <w:r w:rsidR="00641736">
        <w:rPr>
          <w:rFonts w:hint="eastAsia"/>
        </w:rPr>
        <w:t>8</w:t>
      </w:r>
      <w:r>
        <w:t>．</w:t>
      </w:r>
      <w:r w:rsidR="00436D0D">
        <w:rPr>
          <w:rFonts w:hint="eastAsia"/>
        </w:rPr>
        <w:t>（</w:t>
      </w:r>
      <w:r w:rsidR="00436D0D">
        <w:rPr>
          <w:rFonts w:hint="eastAsia"/>
        </w:rPr>
        <w:t>15</w:t>
      </w:r>
      <w:r w:rsidR="00436D0D">
        <w:rPr>
          <w:rFonts w:hint="eastAsia"/>
        </w:rPr>
        <w:t>分，除特殊标注外，每空</w:t>
      </w:r>
      <w:r w:rsidR="00436D0D">
        <w:rPr>
          <w:rFonts w:hint="eastAsia"/>
        </w:rPr>
        <w:t>2</w:t>
      </w:r>
      <w:r w:rsidR="00436D0D">
        <w:rPr>
          <w:rFonts w:hint="eastAsia"/>
        </w:rPr>
        <w:t>分）</w:t>
      </w:r>
      <w:r>
        <w:rPr>
          <w:rFonts w:eastAsia="Times New Roman"/>
        </w:rPr>
        <w:t>2SiHCl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+3H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noProof/>
        </w:rPr>
        <w:drawing>
          <wp:inline distT="0" distB="0" distL="0" distR="0" wp14:anchorId="5165D147" wp14:editId="4A1A65C3">
            <wp:extent cx="333375" cy="123825"/>
            <wp:effectExtent l="0" t="0" r="0" b="0"/>
            <wp:docPr id="2099868996" name="图片 20998689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2940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(HSiO)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O+6HCl</w:t>
      </w:r>
      <w:r>
        <w:t xml:space="preserve">    </w:t>
      </w:r>
      <w:r>
        <w:rPr>
          <w:rFonts w:eastAsia="Times New Roman"/>
        </w:rPr>
        <w:t>114</w:t>
      </w:r>
      <w:r>
        <w:t xml:space="preserve">    </w:t>
      </w:r>
      <w:r>
        <w:rPr>
          <w:rFonts w:eastAsia="Times New Roman"/>
        </w:rPr>
        <w:t>22</w:t>
      </w:r>
      <w:r>
        <w:t xml:space="preserve">    </w:t>
      </w:r>
      <w:r>
        <w:rPr>
          <w:rFonts w:eastAsia="Times New Roman"/>
        </w:rPr>
        <w:t>0.02</w:t>
      </w:r>
      <w:r>
        <w:t xml:space="preserve">    </w:t>
      </w:r>
      <w:r>
        <w:rPr>
          <w:rFonts w:ascii="宋体" w:hAnsi="宋体" w:cs="宋体"/>
        </w:rPr>
        <w:t>及时移去产物</w:t>
      </w:r>
      <w:r w:rsidR="00436D0D">
        <w:rPr>
          <w:rFonts w:ascii="宋体" w:hAnsi="宋体" w:cs="宋体" w:hint="eastAsia"/>
        </w:rPr>
        <w:t>（1分）</w:t>
      </w:r>
      <w:r>
        <w:t xml:space="preserve">    </w:t>
      </w:r>
      <w:r>
        <w:rPr>
          <w:rFonts w:ascii="宋体" w:hAnsi="宋体" w:cs="宋体"/>
        </w:rPr>
        <w:t>改进催化剂</w:t>
      </w:r>
      <w:r w:rsidR="00436D0D">
        <w:rPr>
          <w:rFonts w:ascii="宋体" w:hAnsi="宋体" w:cs="宋体" w:hint="eastAsia"/>
        </w:rPr>
        <w:t>（1分）</w:t>
      </w:r>
      <w:r>
        <w:t xml:space="preserve">    </w:t>
      </w:r>
      <w:r>
        <w:rPr>
          <w:rFonts w:ascii="宋体" w:hAnsi="宋体" w:cs="宋体"/>
        </w:rPr>
        <w:t>提高反应物压强（浓度）</w:t>
      </w:r>
      <w:r w:rsidR="00436D0D">
        <w:rPr>
          <w:rFonts w:ascii="宋体" w:hAnsi="宋体" w:cs="宋体" w:hint="eastAsia"/>
        </w:rPr>
        <w:t>（1分）</w:t>
      </w:r>
      <w:r>
        <w:t xml:space="preserve">    </w:t>
      </w:r>
      <w:r>
        <w:rPr>
          <w:rFonts w:ascii="宋体" w:hAnsi="宋体" w:cs="宋体"/>
        </w:rPr>
        <w:t>大于</w:t>
      </w:r>
      <w:r>
        <w:t xml:space="preserve">    </w:t>
      </w:r>
      <w:r>
        <w:rPr>
          <w:rFonts w:eastAsia="Times New Roman"/>
        </w:rPr>
        <w:t>1.3</w:t>
      </w:r>
      <w:r>
        <w:t xml:space="preserve">    </w:t>
      </w:r>
    </w:p>
    <w:p w14:paraId="64448CF5" w14:textId="05E8EE0F" w:rsidR="005940D8" w:rsidRDefault="00641736" w:rsidP="005940D8">
      <w:pPr>
        <w:spacing w:line="360" w:lineRule="auto"/>
        <w:jc w:val="left"/>
        <w:textAlignment w:val="center"/>
      </w:pPr>
      <w:r>
        <w:rPr>
          <w:rFonts w:hint="eastAsia"/>
        </w:rPr>
        <w:t>19</w:t>
      </w:r>
      <w:r w:rsidR="005940D8">
        <w:t>．</w:t>
      </w:r>
      <w:r w:rsidR="00436D0D">
        <w:rPr>
          <w:rFonts w:hint="eastAsia"/>
        </w:rPr>
        <w:t>（</w:t>
      </w:r>
      <w:r w:rsidR="00436D0D">
        <w:rPr>
          <w:rFonts w:hint="eastAsia"/>
        </w:rPr>
        <w:t>15</w:t>
      </w:r>
      <w:r w:rsidR="00436D0D">
        <w:rPr>
          <w:rFonts w:hint="eastAsia"/>
        </w:rPr>
        <w:t>分，除特殊标注外，每空</w:t>
      </w:r>
      <w:r w:rsidR="00436D0D">
        <w:rPr>
          <w:rFonts w:hint="eastAsia"/>
        </w:rPr>
        <w:t>2</w:t>
      </w:r>
      <w:r w:rsidR="00436D0D">
        <w:rPr>
          <w:rFonts w:hint="eastAsia"/>
        </w:rPr>
        <w:t>分）</w:t>
      </w:r>
      <w:r w:rsidR="005940D8">
        <w:rPr>
          <w:noProof/>
        </w:rPr>
        <w:drawing>
          <wp:inline distT="0" distB="0" distL="0" distR="0" wp14:anchorId="31F7F448" wp14:editId="10634587">
            <wp:extent cx="266700" cy="295275"/>
            <wp:effectExtent l="0" t="0" r="0" b="0"/>
            <wp:docPr id="1660332396" name="图片 16603323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87766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0D8">
        <w:t xml:space="preserve">    </w:t>
      </w:r>
      <w:r w:rsidR="005940D8">
        <w:rPr>
          <w:rFonts w:eastAsia="Times New Roman"/>
        </w:rPr>
        <w:t>2-</w:t>
      </w:r>
      <w:r w:rsidR="005940D8">
        <w:rPr>
          <w:rFonts w:ascii="宋体" w:hAnsi="宋体" w:cs="宋体"/>
        </w:rPr>
        <w:t>丙醇（或异丙醇）</w:t>
      </w:r>
      <w:r w:rsidR="005940D8">
        <w:t xml:space="preserve">    </w:t>
      </w:r>
      <w:r w:rsidR="005940D8">
        <w:rPr>
          <w:noProof/>
        </w:rPr>
        <w:drawing>
          <wp:inline distT="0" distB="0" distL="0" distR="0" wp14:anchorId="4B6EF793" wp14:editId="7B1CB0B2">
            <wp:extent cx="3609975" cy="504825"/>
            <wp:effectExtent l="0" t="0" r="0" b="0"/>
            <wp:docPr id="457725586" name="图片 4577255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88683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0D8">
        <w:t xml:space="preserve">    </w:t>
      </w:r>
      <w:r w:rsidR="005940D8">
        <w:rPr>
          <w:rFonts w:ascii="宋体" w:hAnsi="宋体" w:cs="宋体"/>
        </w:rPr>
        <w:t>取代反应</w:t>
      </w:r>
      <w:r w:rsidR="00436D0D">
        <w:rPr>
          <w:rFonts w:ascii="宋体" w:hAnsi="宋体" w:cs="宋体" w:hint="eastAsia"/>
        </w:rPr>
        <w:t>（1分）</w:t>
      </w:r>
      <w:r w:rsidR="005940D8">
        <w:t xml:space="preserve">    </w:t>
      </w:r>
      <w:r w:rsidR="005940D8">
        <w:rPr>
          <w:rFonts w:eastAsia="Times New Roman"/>
        </w:rPr>
        <w:t>C</w:t>
      </w:r>
      <w:r w:rsidR="005940D8">
        <w:rPr>
          <w:rFonts w:eastAsia="Times New Roman"/>
          <w:vertAlign w:val="subscript"/>
        </w:rPr>
        <w:t>18</w:t>
      </w:r>
      <w:r w:rsidR="005940D8">
        <w:rPr>
          <w:rFonts w:eastAsia="Times New Roman"/>
        </w:rPr>
        <w:t>H</w:t>
      </w:r>
      <w:r w:rsidR="005940D8">
        <w:rPr>
          <w:rFonts w:eastAsia="Times New Roman"/>
          <w:vertAlign w:val="subscript"/>
        </w:rPr>
        <w:t>31</w:t>
      </w:r>
      <w:r w:rsidR="005940D8">
        <w:rPr>
          <w:rFonts w:eastAsia="Times New Roman"/>
        </w:rPr>
        <w:t>NO</w:t>
      </w:r>
      <w:r w:rsidR="005940D8">
        <w:rPr>
          <w:rFonts w:eastAsia="Times New Roman"/>
          <w:vertAlign w:val="subscript"/>
        </w:rPr>
        <w:t>4</w:t>
      </w:r>
      <w:r w:rsidR="005940D8">
        <w:t xml:space="preserve">    </w:t>
      </w:r>
      <w:r w:rsidR="005940D8">
        <w:rPr>
          <w:rFonts w:eastAsia="Times New Roman"/>
        </w:rPr>
        <w:t>6</w:t>
      </w:r>
      <w:r w:rsidR="005940D8">
        <w:t xml:space="preserve">    </w:t>
      </w:r>
      <w:r w:rsidR="005940D8">
        <w:rPr>
          <w:noProof/>
        </w:rPr>
        <w:drawing>
          <wp:inline distT="0" distB="0" distL="0" distR="0" wp14:anchorId="16B384E4" wp14:editId="3CC68FF9">
            <wp:extent cx="778933" cy="584200"/>
            <wp:effectExtent l="0" t="0" r="2540" b="6350"/>
            <wp:docPr id="110735442" name="图片 1107354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04546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0176" cy="58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0D8">
        <w:t xml:space="preserve">    </w:t>
      </w:r>
      <w:r w:rsidR="005940D8">
        <w:rPr>
          <w:noProof/>
        </w:rPr>
        <w:drawing>
          <wp:inline distT="0" distB="0" distL="0" distR="0" wp14:anchorId="4B4B2009" wp14:editId="5B0BDA51">
            <wp:extent cx="723900" cy="698648"/>
            <wp:effectExtent l="0" t="0" r="0" b="6350"/>
            <wp:docPr id="582350016" name="图片 58235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6835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5358" cy="7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0D8">
        <w:t xml:space="preserve">    </w:t>
      </w:r>
    </w:p>
    <w:sectPr w:rsidR="005940D8" w:rsidSect="007A55E5">
      <w:footerReference w:type="even" r:id="rId15"/>
      <w:footerReference w:type="default" r:id="rId16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9128" w14:textId="77777777" w:rsidR="00AE1C1E" w:rsidRDefault="00AE1C1E">
      <w:r>
        <w:separator/>
      </w:r>
    </w:p>
  </w:endnote>
  <w:endnote w:type="continuationSeparator" w:id="0">
    <w:p w14:paraId="4A77115D" w14:textId="77777777" w:rsidR="00AE1C1E" w:rsidRDefault="00AE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835C" w14:textId="77777777" w:rsidR="009E611B" w:rsidRPr="0064153B" w:rsidRDefault="008523E8" w:rsidP="0064153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18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18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19</w:instrText>
      </w:r>
    </w:fldSimple>
    <w:r>
      <w:instrText xml:space="preserve"> </w:instrText>
    </w:r>
    <w:r>
      <w:fldChar w:fldCharType="separate"/>
    </w:r>
    <w:r>
      <w:rPr>
        <w:noProof/>
      </w:rPr>
      <w:t>19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C397" w14:textId="3086E0DA" w:rsidR="009E611B" w:rsidRPr="0064153B" w:rsidRDefault="008523E8" w:rsidP="0064153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41736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41736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641736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641736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ECB3" w14:textId="77777777" w:rsidR="00AE1C1E" w:rsidRDefault="00AE1C1E">
      <w:r>
        <w:separator/>
      </w:r>
    </w:p>
  </w:footnote>
  <w:footnote w:type="continuationSeparator" w:id="0">
    <w:p w14:paraId="5DC4A56A" w14:textId="77777777" w:rsidR="00AE1C1E" w:rsidRDefault="00AE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D8"/>
    <w:rsid w:val="00436D0D"/>
    <w:rsid w:val="005940D8"/>
    <w:rsid w:val="00641736"/>
    <w:rsid w:val="0072333F"/>
    <w:rsid w:val="0083465F"/>
    <w:rsid w:val="008523E8"/>
    <w:rsid w:val="00AE1C1E"/>
    <w:rsid w:val="00C53135"/>
    <w:rsid w:val="00D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5C5AA"/>
  <w15:chartTrackingRefBased/>
  <w15:docId w15:val="{8D05EE2F-D838-4ED3-85DC-E482A4F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0D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0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0D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40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40D8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5940D8"/>
    <w:rPr>
      <w:rFonts w:ascii="Times New Roman" w:eastAsia="宋体" w:hAnsi="Times New Roman" w:cs="Times New Roman"/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5940D8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瑞</dc:creator>
  <cp:keywords/>
  <dc:description/>
  <cp:lastModifiedBy>毛 瑞</cp:lastModifiedBy>
  <cp:revision>8</cp:revision>
  <dcterms:created xsi:type="dcterms:W3CDTF">2021-05-27T09:09:00Z</dcterms:created>
  <dcterms:modified xsi:type="dcterms:W3CDTF">2021-05-27T10:31:00Z</dcterms:modified>
</cp:coreProperties>
</file>