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79A6" w14:textId="77777777" w:rsidR="009D24EC" w:rsidRPr="00A97D82" w:rsidRDefault="00851ED3" w:rsidP="009D24EC">
      <w:pPr>
        <w:spacing w:line="360" w:lineRule="auto"/>
        <w:jc w:val="center"/>
        <w:textAlignment w:val="center"/>
        <w:rPr>
          <w:rFonts w:eastAsiaTheme="minorEastAsia"/>
          <w:b/>
          <w:sz w:val="28"/>
        </w:rPr>
      </w:pPr>
      <w:r w:rsidRPr="00A97D82">
        <w:rPr>
          <w:rFonts w:eastAsiaTheme="minorEastAsia"/>
          <w:b/>
          <w:sz w:val="28"/>
        </w:rPr>
        <w:t>参考答案</w:t>
      </w:r>
    </w:p>
    <w:p w14:paraId="12E5A16F" w14:textId="77777777" w:rsidR="00851ED3" w:rsidRPr="00A97D82" w:rsidRDefault="00851ED3" w:rsidP="009D24EC">
      <w:pPr>
        <w:spacing w:line="360" w:lineRule="auto"/>
        <w:jc w:val="center"/>
        <w:textAlignment w:val="center"/>
        <w:rPr>
          <w:rFonts w:eastAsiaTheme="minorEastAsia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830"/>
        <w:gridCol w:w="830"/>
        <w:gridCol w:w="830"/>
        <w:gridCol w:w="830"/>
        <w:gridCol w:w="830"/>
        <w:gridCol w:w="830"/>
        <w:gridCol w:w="830"/>
        <w:gridCol w:w="831"/>
        <w:gridCol w:w="831"/>
      </w:tblGrid>
      <w:tr w:rsidR="00E15C86" w:rsidRPr="00A97D82" w14:paraId="0F11B1A4" w14:textId="77777777" w:rsidTr="009D24EC">
        <w:tc>
          <w:tcPr>
            <w:tcW w:w="830" w:type="dxa"/>
          </w:tcPr>
          <w:p w14:paraId="0E6EE7C9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14:paraId="4FBEAFEF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30" w:type="dxa"/>
          </w:tcPr>
          <w:p w14:paraId="61703A37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14:paraId="29763A61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14:paraId="37AA7261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14:paraId="20F2D698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14:paraId="1F1F5984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14:paraId="10B9DDB2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14:paraId="457AA6BE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14:paraId="0D5B9FE4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10</w:t>
            </w:r>
          </w:p>
        </w:tc>
      </w:tr>
      <w:tr w:rsidR="00E15C86" w:rsidRPr="00356559" w14:paraId="48F426A2" w14:textId="77777777" w:rsidTr="009D24EC">
        <w:tc>
          <w:tcPr>
            <w:tcW w:w="830" w:type="dxa"/>
          </w:tcPr>
          <w:p w14:paraId="34D8A2D1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75EAF547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51D09E53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A</w:t>
            </w:r>
          </w:p>
        </w:tc>
        <w:tc>
          <w:tcPr>
            <w:tcW w:w="830" w:type="dxa"/>
          </w:tcPr>
          <w:p w14:paraId="4B56C7F8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5B424B8F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19599E52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1E1B5C73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1AB66525" w14:textId="77777777" w:rsidR="009D24EC" w:rsidRPr="00356559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1" w:type="dxa"/>
          </w:tcPr>
          <w:p w14:paraId="62530D36" w14:textId="2E6A5C89" w:rsidR="009D24EC" w:rsidRPr="00356559" w:rsidRDefault="00047E86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1" w:type="dxa"/>
          </w:tcPr>
          <w:p w14:paraId="272EC97A" w14:textId="03D40579" w:rsidR="009D24EC" w:rsidRPr="00356559" w:rsidRDefault="00047E86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</w:tr>
      <w:tr w:rsidR="00E15C86" w:rsidRPr="00A97D82" w14:paraId="6DACFE34" w14:textId="77777777" w:rsidTr="009D24EC">
        <w:tc>
          <w:tcPr>
            <w:tcW w:w="830" w:type="dxa"/>
          </w:tcPr>
          <w:p w14:paraId="597B0278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14:paraId="5F1AABD4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830" w:type="dxa"/>
          </w:tcPr>
          <w:p w14:paraId="1D3ED5FC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830" w:type="dxa"/>
          </w:tcPr>
          <w:p w14:paraId="0EA3E297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14:paraId="40387D9E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14:paraId="5237EA2B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14:paraId="461F504F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14:paraId="3A58B4A0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831" w:type="dxa"/>
          </w:tcPr>
          <w:p w14:paraId="7816345D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831" w:type="dxa"/>
          </w:tcPr>
          <w:p w14:paraId="06E3D69D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E15C86" w:rsidRPr="00356559" w14:paraId="49246063" w14:textId="77777777" w:rsidTr="00E821DE">
        <w:tc>
          <w:tcPr>
            <w:tcW w:w="830" w:type="dxa"/>
          </w:tcPr>
          <w:p w14:paraId="15A14285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6681B0D8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186A4815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405BF98A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2380E78B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233F931E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58FBB4A6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A</w:t>
            </w:r>
          </w:p>
        </w:tc>
        <w:tc>
          <w:tcPr>
            <w:tcW w:w="830" w:type="dxa"/>
          </w:tcPr>
          <w:p w14:paraId="4B4E1A79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1" w:type="dxa"/>
          </w:tcPr>
          <w:p w14:paraId="0E5A6974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1" w:type="dxa"/>
          </w:tcPr>
          <w:p w14:paraId="3D8C4448" w14:textId="77777777" w:rsidR="00E15C86" w:rsidRPr="00356559" w:rsidRDefault="00E15C86" w:rsidP="00E821DE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A</w:t>
            </w:r>
          </w:p>
        </w:tc>
      </w:tr>
      <w:tr w:rsidR="00E15C86" w:rsidRPr="00A97D82" w14:paraId="08D8FCF3" w14:textId="77777777" w:rsidTr="009D24EC">
        <w:tc>
          <w:tcPr>
            <w:tcW w:w="830" w:type="dxa"/>
          </w:tcPr>
          <w:p w14:paraId="7EACD0C5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830" w:type="dxa"/>
          </w:tcPr>
          <w:p w14:paraId="46D206C8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830" w:type="dxa"/>
          </w:tcPr>
          <w:p w14:paraId="025B122F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830" w:type="dxa"/>
          </w:tcPr>
          <w:p w14:paraId="7AD53B49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14:paraId="615051C9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14:paraId="615E7CEF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830" w:type="dxa"/>
          </w:tcPr>
          <w:p w14:paraId="00EBD2C4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830" w:type="dxa"/>
          </w:tcPr>
          <w:p w14:paraId="720158EE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831" w:type="dxa"/>
          </w:tcPr>
          <w:p w14:paraId="38BD975A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831" w:type="dxa"/>
          </w:tcPr>
          <w:p w14:paraId="5C64247F" w14:textId="77777777" w:rsidR="009D24EC" w:rsidRPr="00A97D82" w:rsidRDefault="009D24EC" w:rsidP="009D24EC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E15C86" w:rsidRPr="00356559" w14:paraId="03B26652" w14:textId="77777777" w:rsidTr="009D24EC">
        <w:tc>
          <w:tcPr>
            <w:tcW w:w="830" w:type="dxa"/>
          </w:tcPr>
          <w:p w14:paraId="076C9D78" w14:textId="5E969250" w:rsidR="00616262" w:rsidRPr="00356559" w:rsidRDefault="0066364C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6CE1B7FE" w14:textId="6012F964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2A5C7C58" w14:textId="52F652BC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391AF331" w14:textId="4ED0D53B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A</w:t>
            </w:r>
          </w:p>
        </w:tc>
        <w:tc>
          <w:tcPr>
            <w:tcW w:w="830" w:type="dxa"/>
          </w:tcPr>
          <w:p w14:paraId="59F0739E" w14:textId="11B20246" w:rsidR="00616262" w:rsidRPr="00356559" w:rsidRDefault="00422147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789065E9" w14:textId="2542EFEC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56A2A2F7" w14:textId="13FAF213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3852B95E" w14:textId="1D25855E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1" w:type="dxa"/>
          </w:tcPr>
          <w:p w14:paraId="589E2A9B" w14:textId="437A1F0C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1" w:type="dxa"/>
          </w:tcPr>
          <w:p w14:paraId="46D565E2" w14:textId="3F05D62B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</w:tr>
      <w:tr w:rsidR="00E15C86" w:rsidRPr="00A97D82" w14:paraId="1B7FBEAD" w14:textId="77777777" w:rsidTr="009D24EC">
        <w:tc>
          <w:tcPr>
            <w:tcW w:w="830" w:type="dxa"/>
          </w:tcPr>
          <w:p w14:paraId="6E0C1BBF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830" w:type="dxa"/>
          </w:tcPr>
          <w:p w14:paraId="619164EC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32</w:t>
            </w:r>
          </w:p>
        </w:tc>
        <w:tc>
          <w:tcPr>
            <w:tcW w:w="830" w:type="dxa"/>
          </w:tcPr>
          <w:p w14:paraId="21D9995D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14:paraId="33DD4047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34</w:t>
            </w:r>
          </w:p>
        </w:tc>
        <w:tc>
          <w:tcPr>
            <w:tcW w:w="830" w:type="dxa"/>
          </w:tcPr>
          <w:p w14:paraId="49F7C62C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830" w:type="dxa"/>
          </w:tcPr>
          <w:p w14:paraId="417A72C8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36</w:t>
            </w:r>
          </w:p>
        </w:tc>
        <w:tc>
          <w:tcPr>
            <w:tcW w:w="830" w:type="dxa"/>
          </w:tcPr>
          <w:p w14:paraId="1192329C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37</w:t>
            </w:r>
          </w:p>
        </w:tc>
        <w:tc>
          <w:tcPr>
            <w:tcW w:w="830" w:type="dxa"/>
          </w:tcPr>
          <w:p w14:paraId="30AC36E1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38</w:t>
            </w:r>
          </w:p>
        </w:tc>
        <w:tc>
          <w:tcPr>
            <w:tcW w:w="831" w:type="dxa"/>
          </w:tcPr>
          <w:p w14:paraId="59C23605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39</w:t>
            </w:r>
          </w:p>
        </w:tc>
        <w:tc>
          <w:tcPr>
            <w:tcW w:w="831" w:type="dxa"/>
          </w:tcPr>
          <w:p w14:paraId="0A9F4752" w14:textId="77777777" w:rsidR="00616262" w:rsidRPr="00A97D82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sz w:val="24"/>
                <w:szCs w:val="24"/>
              </w:rPr>
            </w:pPr>
            <w:r w:rsidRPr="00A97D82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E15C86" w:rsidRPr="00356559" w14:paraId="60CAE8A4" w14:textId="77777777" w:rsidTr="009D24EC">
        <w:tc>
          <w:tcPr>
            <w:tcW w:w="830" w:type="dxa"/>
          </w:tcPr>
          <w:p w14:paraId="0EC2BAEF" w14:textId="56A0F8B2" w:rsidR="00616262" w:rsidRPr="00356559" w:rsidRDefault="00422147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C</w:t>
            </w:r>
          </w:p>
        </w:tc>
        <w:tc>
          <w:tcPr>
            <w:tcW w:w="830" w:type="dxa"/>
          </w:tcPr>
          <w:p w14:paraId="5F8A0C42" w14:textId="6C30BE77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4E052AF9" w14:textId="6B85C439" w:rsidR="00616262" w:rsidRPr="00356559" w:rsidRDefault="00422147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374E7AFC" w14:textId="391B276A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58D0D7EF" w14:textId="4F7534BC" w:rsidR="00616262" w:rsidRPr="00356559" w:rsidRDefault="00422147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D</w:t>
            </w:r>
          </w:p>
        </w:tc>
        <w:tc>
          <w:tcPr>
            <w:tcW w:w="830" w:type="dxa"/>
          </w:tcPr>
          <w:p w14:paraId="5EF8C31D" w14:textId="32F6B9DC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086220D5" w14:textId="3E44FA8C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0" w:type="dxa"/>
          </w:tcPr>
          <w:p w14:paraId="37923112" w14:textId="753FF43F" w:rsidR="00616262" w:rsidRPr="00356559" w:rsidRDefault="007E19F5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</w:t>
            </w:r>
          </w:p>
        </w:tc>
        <w:tc>
          <w:tcPr>
            <w:tcW w:w="831" w:type="dxa"/>
          </w:tcPr>
          <w:p w14:paraId="7E714106" w14:textId="53AC66CD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  <w:tc>
          <w:tcPr>
            <w:tcW w:w="831" w:type="dxa"/>
          </w:tcPr>
          <w:p w14:paraId="59D879F1" w14:textId="17F0A483" w:rsidR="00616262" w:rsidRPr="00356559" w:rsidRDefault="00616262" w:rsidP="00616262">
            <w:pPr>
              <w:spacing w:line="360" w:lineRule="auto"/>
              <w:jc w:val="left"/>
              <w:textAlignment w:val="center"/>
              <w:rPr>
                <w:rFonts w:eastAsiaTheme="minorEastAsia"/>
                <w:b/>
                <w:sz w:val="24"/>
                <w:szCs w:val="24"/>
              </w:rPr>
            </w:pPr>
            <w:r w:rsidRPr="00356559">
              <w:rPr>
                <w:rFonts w:eastAsiaTheme="minorEastAsia"/>
                <w:b/>
                <w:sz w:val="24"/>
                <w:szCs w:val="24"/>
              </w:rPr>
              <w:t>B</w:t>
            </w:r>
          </w:p>
        </w:tc>
      </w:tr>
    </w:tbl>
    <w:p w14:paraId="6145F73D" w14:textId="77777777" w:rsidR="00E15C86" w:rsidRPr="00A97D82" w:rsidRDefault="00E15C86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41</w:t>
      </w:r>
      <w:r w:rsidRPr="00A97D82">
        <w:rPr>
          <w:rFonts w:eastAsiaTheme="minorEastAsia"/>
          <w:sz w:val="24"/>
          <w:szCs w:val="28"/>
        </w:rPr>
        <w:t>．（</w:t>
      </w:r>
      <w:r w:rsidRPr="00A97D82">
        <w:rPr>
          <w:rFonts w:eastAsiaTheme="minorEastAsia"/>
          <w:sz w:val="24"/>
          <w:szCs w:val="28"/>
        </w:rPr>
        <w:t>10</w:t>
      </w:r>
      <w:r w:rsidRPr="00A97D82">
        <w:rPr>
          <w:rFonts w:eastAsiaTheme="minorEastAsia"/>
          <w:sz w:val="24"/>
          <w:szCs w:val="28"/>
        </w:rPr>
        <w:t>分，每空</w:t>
      </w:r>
      <w:r w:rsidRPr="00A97D82">
        <w:rPr>
          <w:rFonts w:eastAsiaTheme="minorEastAsia"/>
          <w:sz w:val="24"/>
          <w:szCs w:val="28"/>
        </w:rPr>
        <w:t>2</w:t>
      </w:r>
      <w:r w:rsidRPr="00A97D82">
        <w:rPr>
          <w:rFonts w:eastAsiaTheme="minorEastAsia"/>
          <w:sz w:val="24"/>
          <w:szCs w:val="28"/>
        </w:rPr>
        <w:t>分）</w:t>
      </w:r>
    </w:p>
    <w:p w14:paraId="542AC85C" w14:textId="0016EC76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(1)</w:t>
      </w:r>
      <w:r w:rsidR="00E15C86" w:rsidRPr="00A97D82">
        <w:rPr>
          <w:rFonts w:eastAsiaTheme="minorEastAsia"/>
          <w:sz w:val="24"/>
          <w:szCs w:val="28"/>
        </w:rPr>
        <w:t>Na</w:t>
      </w:r>
      <w:r w:rsidR="00E15C86" w:rsidRPr="00A97D82">
        <w:rPr>
          <w:rFonts w:eastAsiaTheme="minorEastAsia"/>
          <w:sz w:val="24"/>
          <w:szCs w:val="28"/>
          <w:vertAlign w:val="superscript"/>
        </w:rPr>
        <w:t>+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由负电位变为正电位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大脑皮层</w:t>
      </w:r>
      <w:r w:rsidR="00E15C86" w:rsidRPr="00A97D82">
        <w:rPr>
          <w:rFonts w:eastAsiaTheme="minorEastAsia"/>
          <w:sz w:val="24"/>
          <w:szCs w:val="28"/>
        </w:rPr>
        <w:t>/</w:t>
      </w:r>
      <w:r w:rsidR="00E15C86" w:rsidRPr="00A97D82">
        <w:rPr>
          <w:rFonts w:eastAsiaTheme="minorEastAsia"/>
          <w:sz w:val="24"/>
          <w:szCs w:val="28"/>
        </w:rPr>
        <w:t>视觉中枢</w:t>
      </w:r>
    </w:p>
    <w:p w14:paraId="08554C2A" w14:textId="34FA4431" w:rsidR="00E15C86" w:rsidRPr="00A97D82" w:rsidRDefault="00E15C86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(2)</w:t>
      </w:r>
      <w:r w:rsidRPr="00A97D82">
        <w:rPr>
          <w:rFonts w:eastAsiaTheme="minorEastAsia"/>
          <w:sz w:val="24"/>
          <w:szCs w:val="28"/>
        </w:rPr>
        <w:t>两次方向相反</w:t>
      </w:r>
    </w:p>
    <w:p w14:paraId="4B579976" w14:textId="0BBC92B2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(3)</w:t>
      </w:r>
      <w:r w:rsidR="00E15C86" w:rsidRPr="00A97D82">
        <w:rPr>
          <w:rFonts w:eastAsiaTheme="minorEastAsia"/>
          <w:sz w:val="24"/>
          <w:szCs w:val="28"/>
        </w:rPr>
        <w:t>甲小鼠和</w:t>
      </w:r>
      <w:proofErr w:type="gramStart"/>
      <w:r w:rsidR="00E15C86" w:rsidRPr="00A97D82">
        <w:rPr>
          <w:rFonts w:eastAsiaTheme="minorEastAsia"/>
          <w:sz w:val="24"/>
          <w:szCs w:val="28"/>
        </w:rPr>
        <w:t>丙小鼠</w:t>
      </w:r>
      <w:proofErr w:type="gramEnd"/>
      <w:r w:rsidR="00E15C86" w:rsidRPr="00A97D82">
        <w:rPr>
          <w:rFonts w:eastAsiaTheme="minorEastAsia"/>
          <w:sz w:val="24"/>
          <w:szCs w:val="28"/>
        </w:rPr>
        <w:t>神经节细胞损伤的数量无明显差异，且远小于乙小鼠</w:t>
      </w:r>
    </w:p>
    <w:p w14:paraId="7AA7122A" w14:textId="77777777" w:rsidR="00E15C86" w:rsidRPr="00A97D82" w:rsidRDefault="00E15C86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</w:p>
    <w:p w14:paraId="7670CE57" w14:textId="77777777" w:rsidR="00E15C86" w:rsidRPr="00A97D82" w:rsidRDefault="00E15C86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42</w:t>
      </w:r>
      <w:r w:rsidRPr="00A97D82">
        <w:rPr>
          <w:rFonts w:eastAsiaTheme="minorEastAsia"/>
          <w:sz w:val="24"/>
          <w:szCs w:val="28"/>
        </w:rPr>
        <w:t>．（</w:t>
      </w:r>
      <w:r w:rsidRPr="00A97D82">
        <w:rPr>
          <w:rFonts w:eastAsiaTheme="minorEastAsia"/>
          <w:sz w:val="24"/>
          <w:szCs w:val="28"/>
        </w:rPr>
        <w:t>10</w:t>
      </w:r>
      <w:r w:rsidRPr="00A97D82">
        <w:rPr>
          <w:rFonts w:eastAsiaTheme="minorEastAsia"/>
          <w:sz w:val="24"/>
          <w:szCs w:val="28"/>
        </w:rPr>
        <w:t>分，每空</w:t>
      </w:r>
      <w:r w:rsidRPr="00A97D82">
        <w:rPr>
          <w:rFonts w:eastAsiaTheme="minorEastAsia"/>
          <w:sz w:val="24"/>
          <w:szCs w:val="28"/>
        </w:rPr>
        <w:t>1</w:t>
      </w:r>
      <w:r w:rsidRPr="00A97D82">
        <w:rPr>
          <w:rFonts w:eastAsiaTheme="minorEastAsia"/>
          <w:sz w:val="24"/>
          <w:szCs w:val="28"/>
        </w:rPr>
        <w:t>分）</w:t>
      </w:r>
    </w:p>
    <w:p w14:paraId="60A8CDD3" w14:textId="4753473C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(1)</w:t>
      </w:r>
      <w:r w:rsidR="00E15C86" w:rsidRPr="00A97D82">
        <w:rPr>
          <w:rFonts w:eastAsiaTheme="minorEastAsia"/>
          <w:sz w:val="24"/>
          <w:szCs w:val="28"/>
        </w:rPr>
        <w:t>甲、乙、丙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消费者</w:t>
      </w:r>
    </w:p>
    <w:p w14:paraId="46ECF8FC" w14:textId="1E49759B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(2)</w:t>
      </w:r>
      <w:r w:rsidR="00E15C86" w:rsidRPr="00A97D82">
        <w:rPr>
          <w:rFonts w:eastAsiaTheme="minorEastAsia"/>
          <w:sz w:val="24"/>
          <w:szCs w:val="28"/>
        </w:rPr>
        <w:t>有机物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非生物的物质和能量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分解者</w:t>
      </w:r>
    </w:p>
    <w:p w14:paraId="0C18B384" w14:textId="4258FCFC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(3)</w:t>
      </w:r>
      <w:r w:rsidR="00E15C86" w:rsidRPr="00A97D82">
        <w:rPr>
          <w:rFonts w:eastAsiaTheme="minorEastAsia"/>
          <w:sz w:val="24"/>
          <w:szCs w:val="28"/>
        </w:rPr>
        <w:t>捕食和种间竞争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二、三</w:t>
      </w:r>
    </w:p>
    <w:p w14:paraId="2AAB8BDF" w14:textId="53D84DA4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(4)</w:t>
      </w:r>
      <w:r w:rsidR="00E15C86" w:rsidRPr="00A97D82">
        <w:rPr>
          <w:rFonts w:eastAsiaTheme="minorEastAsia"/>
          <w:sz w:val="24"/>
          <w:szCs w:val="28"/>
        </w:rPr>
        <w:t>标记重捕</w:t>
      </w:r>
      <w:r w:rsidR="00E15C86" w:rsidRPr="00A97D82">
        <w:rPr>
          <w:rFonts w:eastAsiaTheme="minorEastAsia"/>
          <w:sz w:val="24"/>
          <w:szCs w:val="28"/>
        </w:rPr>
        <w:t xml:space="preserve">     </w:t>
      </w:r>
      <w:r w:rsidR="00E15C86" w:rsidRPr="00A97D82">
        <w:rPr>
          <w:rFonts w:eastAsiaTheme="minorEastAsia"/>
          <w:sz w:val="24"/>
          <w:szCs w:val="28"/>
        </w:rPr>
        <w:t>低</w:t>
      </w:r>
    </w:p>
    <w:p w14:paraId="1221B757" w14:textId="4F111D26" w:rsidR="00E15C86" w:rsidRPr="00A97D82" w:rsidRDefault="00A66E33" w:rsidP="00E15C86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  <w:r w:rsidRPr="00A97D82">
        <w:rPr>
          <w:rFonts w:eastAsiaTheme="minorEastAsia"/>
          <w:sz w:val="24"/>
          <w:szCs w:val="28"/>
        </w:rPr>
        <w:t>(5)</w:t>
      </w:r>
      <w:r w:rsidR="00E15C86" w:rsidRPr="00A97D82">
        <w:rPr>
          <w:rFonts w:eastAsiaTheme="minorEastAsia"/>
          <w:sz w:val="24"/>
          <w:szCs w:val="28"/>
        </w:rPr>
        <w:t>极地冰雪和高山冰川融化、海平面上升等</w:t>
      </w:r>
    </w:p>
    <w:p w14:paraId="0C95F929" w14:textId="77777777" w:rsidR="009D24EC" w:rsidRPr="00A97D82" w:rsidRDefault="009D24EC" w:rsidP="009D24EC">
      <w:pPr>
        <w:spacing w:line="360" w:lineRule="auto"/>
        <w:jc w:val="left"/>
        <w:textAlignment w:val="center"/>
        <w:rPr>
          <w:rFonts w:eastAsiaTheme="minorEastAsia"/>
          <w:sz w:val="24"/>
          <w:szCs w:val="28"/>
        </w:rPr>
      </w:pPr>
    </w:p>
    <w:p w14:paraId="0E2B4643" w14:textId="1E924F40" w:rsidR="00616262" w:rsidRPr="00A97D82" w:rsidRDefault="00616262" w:rsidP="0054103D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43.</w:t>
      </w:r>
      <w:r w:rsidRPr="00A97D82">
        <w:rPr>
          <w:rFonts w:eastAsiaTheme="minorEastAsia"/>
          <w:sz w:val="24"/>
          <w:szCs w:val="24"/>
        </w:rPr>
        <w:t>（</w:t>
      </w:r>
      <w:r w:rsidR="00E15C86" w:rsidRPr="00A97D82">
        <w:rPr>
          <w:rFonts w:eastAsiaTheme="minorEastAsia"/>
          <w:sz w:val="24"/>
          <w:szCs w:val="24"/>
        </w:rPr>
        <w:t>共</w:t>
      </w:r>
      <w:r w:rsidR="00E15C86" w:rsidRPr="00A97D82">
        <w:rPr>
          <w:rFonts w:eastAsiaTheme="minorEastAsia"/>
          <w:sz w:val="24"/>
          <w:szCs w:val="24"/>
        </w:rPr>
        <w:t>10</w:t>
      </w:r>
      <w:r w:rsidR="00E15C86" w:rsidRPr="00A97D82">
        <w:rPr>
          <w:rFonts w:eastAsiaTheme="minorEastAsia"/>
          <w:sz w:val="24"/>
          <w:szCs w:val="24"/>
        </w:rPr>
        <w:t>分，除特殊标注外</w:t>
      </w:r>
      <w:r w:rsidRPr="00A97D82">
        <w:rPr>
          <w:rFonts w:eastAsiaTheme="minorEastAsia"/>
          <w:sz w:val="24"/>
          <w:szCs w:val="24"/>
        </w:rPr>
        <w:t>，每空</w:t>
      </w:r>
      <w:r w:rsidRPr="00A97D82">
        <w:rPr>
          <w:rFonts w:eastAsiaTheme="minorEastAsia"/>
          <w:sz w:val="24"/>
          <w:szCs w:val="24"/>
        </w:rPr>
        <w:t>1</w:t>
      </w:r>
      <w:r w:rsidRPr="00A97D82">
        <w:rPr>
          <w:rFonts w:eastAsiaTheme="minorEastAsia"/>
          <w:sz w:val="24"/>
          <w:szCs w:val="24"/>
        </w:rPr>
        <w:t>分）</w:t>
      </w:r>
    </w:p>
    <w:p w14:paraId="2D332D04" w14:textId="31CAF447" w:rsidR="00616262" w:rsidRPr="00A97D82" w:rsidRDefault="00616262" w:rsidP="0054103D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(1)</w:t>
      </w:r>
      <w:r w:rsidR="00697195" w:rsidRPr="00A97D82">
        <w:rPr>
          <w:rFonts w:eastAsiaTheme="minorEastAsia"/>
          <w:sz w:val="24"/>
          <w:szCs w:val="24"/>
        </w:rPr>
        <w:t>硝基苯酚</w:t>
      </w:r>
      <w:r w:rsidR="00697195" w:rsidRPr="00A97D82">
        <w:rPr>
          <w:rFonts w:eastAsiaTheme="minorEastAsia"/>
          <w:sz w:val="24"/>
          <w:szCs w:val="24"/>
        </w:rPr>
        <w:t xml:space="preserve">    </w:t>
      </w:r>
      <w:r w:rsidRPr="00A97D82">
        <w:rPr>
          <w:rFonts w:eastAsiaTheme="minorEastAsia"/>
          <w:sz w:val="24"/>
          <w:szCs w:val="24"/>
        </w:rPr>
        <w:t>pH</w:t>
      </w:r>
      <w:r w:rsidRPr="00A97D82">
        <w:rPr>
          <w:rFonts w:eastAsiaTheme="minorEastAsia"/>
          <w:sz w:val="24"/>
          <w:szCs w:val="24"/>
        </w:rPr>
        <w:t>以及氧气</w:t>
      </w:r>
    </w:p>
    <w:p w14:paraId="1F52C088" w14:textId="22C8A3FD" w:rsidR="00616262" w:rsidRPr="00A97D82" w:rsidRDefault="00616262" w:rsidP="0054103D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(2)</w:t>
      </w:r>
      <w:r w:rsidR="00A97D82">
        <w:rPr>
          <w:rFonts w:eastAsiaTheme="minorEastAsia"/>
          <w:sz w:val="24"/>
          <w:szCs w:val="24"/>
        </w:rPr>
        <w:t>接种环灼烧后未冷却</w:t>
      </w:r>
      <w:r w:rsidR="00A97D82">
        <w:rPr>
          <w:rFonts w:eastAsiaTheme="minorEastAsia"/>
          <w:sz w:val="24"/>
          <w:szCs w:val="24"/>
        </w:rPr>
        <w:t xml:space="preserve">  </w:t>
      </w:r>
      <w:r w:rsidR="000B75A1">
        <w:rPr>
          <w:rFonts w:ascii="宋体" w:hAnsi="宋体" w:cs="宋体" w:hint="eastAsia"/>
          <w:sz w:val="24"/>
          <w:szCs w:val="24"/>
        </w:rPr>
        <w:t xml:space="preserve"> </w:t>
      </w:r>
      <w:r w:rsidRPr="00A97D82">
        <w:rPr>
          <w:rFonts w:eastAsiaTheme="minorEastAsia"/>
          <w:sz w:val="24"/>
          <w:szCs w:val="24"/>
        </w:rPr>
        <w:t>划线未从第一区域末端开始</w:t>
      </w:r>
    </w:p>
    <w:p w14:paraId="44B0DF39" w14:textId="0FBF4834" w:rsidR="00616262" w:rsidRPr="00A97D82" w:rsidRDefault="00616262" w:rsidP="0054103D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(3)</w:t>
      </w:r>
      <w:r w:rsidRPr="00A97D82">
        <w:rPr>
          <w:rFonts w:eastAsiaTheme="minorEastAsia"/>
          <w:sz w:val="24"/>
          <w:szCs w:val="24"/>
        </w:rPr>
        <w:t>培养基的配制不</w:t>
      </w:r>
      <w:r w:rsidR="00697195" w:rsidRPr="00A97D82">
        <w:rPr>
          <w:rFonts w:eastAsiaTheme="minorEastAsia"/>
          <w:sz w:val="24"/>
          <w:szCs w:val="24"/>
        </w:rPr>
        <w:t>符合要求（或培养基中还含有其他有机碳源，其他合理答案亦可给分）（</w:t>
      </w:r>
      <w:r w:rsidR="00697195" w:rsidRPr="00A97D82">
        <w:rPr>
          <w:rFonts w:eastAsiaTheme="minorEastAsia"/>
          <w:sz w:val="24"/>
          <w:szCs w:val="24"/>
        </w:rPr>
        <w:t>2</w:t>
      </w:r>
      <w:r w:rsidR="00697195" w:rsidRPr="00A97D82">
        <w:rPr>
          <w:rFonts w:eastAsiaTheme="minorEastAsia"/>
          <w:sz w:val="24"/>
          <w:szCs w:val="24"/>
        </w:rPr>
        <w:t>分）</w:t>
      </w:r>
      <w:r w:rsidR="00697195" w:rsidRPr="00A97D82">
        <w:rPr>
          <w:rFonts w:eastAsiaTheme="minorEastAsia"/>
          <w:sz w:val="24"/>
          <w:szCs w:val="24"/>
        </w:rPr>
        <w:t xml:space="preserve">      </w:t>
      </w:r>
      <w:r w:rsidRPr="00A97D82">
        <w:rPr>
          <w:rFonts w:eastAsiaTheme="minorEastAsia"/>
          <w:sz w:val="24"/>
          <w:szCs w:val="24"/>
        </w:rPr>
        <w:t>空气中的</w:t>
      </w:r>
      <w:r w:rsidRPr="00A97D82">
        <w:rPr>
          <w:rFonts w:eastAsiaTheme="minorEastAsia"/>
          <w:sz w:val="24"/>
          <w:szCs w:val="24"/>
        </w:rPr>
        <w:t>CO</w:t>
      </w:r>
      <w:r w:rsidRPr="00A97D82">
        <w:rPr>
          <w:rFonts w:eastAsiaTheme="minorEastAsia"/>
          <w:sz w:val="24"/>
          <w:szCs w:val="24"/>
          <w:vertAlign w:val="subscript"/>
        </w:rPr>
        <w:t>2</w:t>
      </w:r>
      <w:bookmarkStart w:id="0" w:name="_GoBack"/>
      <w:bookmarkEnd w:id="0"/>
    </w:p>
    <w:p w14:paraId="507061ED" w14:textId="766CE899" w:rsidR="00616262" w:rsidRPr="00A97D82" w:rsidRDefault="00616262" w:rsidP="0054103D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(4)</w:t>
      </w:r>
      <w:r w:rsidR="00697195" w:rsidRPr="00A97D82">
        <w:rPr>
          <w:rFonts w:eastAsiaTheme="minorEastAsia"/>
          <w:sz w:val="24"/>
          <w:szCs w:val="24"/>
        </w:rPr>
        <w:t>稀释涂布平板法</w:t>
      </w:r>
      <w:r w:rsidR="00697195" w:rsidRPr="00A97D82">
        <w:rPr>
          <w:rFonts w:eastAsiaTheme="minorEastAsia"/>
          <w:sz w:val="24"/>
          <w:szCs w:val="24"/>
        </w:rPr>
        <w:t xml:space="preserve">    </w:t>
      </w:r>
      <w:r w:rsidRPr="00A97D82">
        <w:rPr>
          <w:rFonts w:eastAsiaTheme="minorEastAsia"/>
          <w:sz w:val="24"/>
          <w:szCs w:val="24"/>
        </w:rPr>
        <w:t>样品的稀释度足够高时，培养基表面生长的一个菌落，来源于样品稀释液中的一个活菌</w:t>
      </w:r>
      <w:r w:rsidR="00E15C86" w:rsidRPr="00A97D82">
        <w:rPr>
          <w:rFonts w:eastAsiaTheme="minorEastAsia"/>
          <w:sz w:val="24"/>
          <w:szCs w:val="24"/>
        </w:rPr>
        <w:t>（</w:t>
      </w:r>
      <w:r w:rsidR="00E15C86" w:rsidRPr="00A97D82">
        <w:rPr>
          <w:rFonts w:eastAsiaTheme="minorEastAsia"/>
          <w:sz w:val="24"/>
          <w:szCs w:val="24"/>
        </w:rPr>
        <w:t>2</w:t>
      </w:r>
      <w:r w:rsidR="00E15C86" w:rsidRPr="00A97D82">
        <w:rPr>
          <w:rFonts w:eastAsiaTheme="minorEastAsia"/>
          <w:sz w:val="24"/>
          <w:szCs w:val="24"/>
        </w:rPr>
        <w:t>分）</w:t>
      </w:r>
    </w:p>
    <w:p w14:paraId="266F1DB5" w14:textId="0B35D445" w:rsidR="00A66E33" w:rsidRPr="00A97D82" w:rsidRDefault="00094FF1" w:rsidP="00A66E33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lastRenderedPageBreak/>
        <w:t>44</w:t>
      </w:r>
      <w:r w:rsidR="00616262" w:rsidRPr="00A97D82">
        <w:rPr>
          <w:rFonts w:eastAsiaTheme="minorEastAsia"/>
          <w:sz w:val="24"/>
          <w:szCs w:val="24"/>
        </w:rPr>
        <w:t>.</w:t>
      </w:r>
      <w:r w:rsidR="00616262" w:rsidRPr="00A97D82">
        <w:rPr>
          <w:rFonts w:eastAsiaTheme="minorEastAsia"/>
          <w:sz w:val="24"/>
          <w:szCs w:val="24"/>
        </w:rPr>
        <w:t>（</w:t>
      </w:r>
      <w:r w:rsidR="00616262" w:rsidRPr="00A97D82">
        <w:rPr>
          <w:rFonts w:eastAsiaTheme="minorEastAsia"/>
          <w:sz w:val="24"/>
          <w:szCs w:val="24"/>
        </w:rPr>
        <w:t>10</w:t>
      </w:r>
      <w:r w:rsidR="00616262" w:rsidRPr="00A97D82">
        <w:rPr>
          <w:rFonts w:eastAsiaTheme="minorEastAsia"/>
          <w:sz w:val="24"/>
          <w:szCs w:val="24"/>
        </w:rPr>
        <w:t>分，每空</w:t>
      </w:r>
      <w:r w:rsidR="00616262" w:rsidRPr="00A97D82">
        <w:rPr>
          <w:rFonts w:eastAsiaTheme="minorEastAsia"/>
          <w:sz w:val="24"/>
          <w:szCs w:val="24"/>
        </w:rPr>
        <w:t>1</w:t>
      </w:r>
      <w:r w:rsidR="00616262" w:rsidRPr="00A97D82">
        <w:rPr>
          <w:rFonts w:eastAsiaTheme="minorEastAsia"/>
          <w:sz w:val="24"/>
          <w:szCs w:val="24"/>
        </w:rPr>
        <w:t>分）</w:t>
      </w:r>
    </w:p>
    <w:p w14:paraId="6C1B3A3A" w14:textId="4D9AF420" w:rsidR="00A66E33" w:rsidRPr="00A97D82" w:rsidRDefault="00A66E33" w:rsidP="00A66E33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(1)</w:t>
      </w:r>
      <w:r w:rsidR="00616262" w:rsidRPr="00A97D82">
        <w:rPr>
          <w:rFonts w:eastAsiaTheme="minorEastAsia"/>
          <w:sz w:val="24"/>
          <w:szCs w:val="24"/>
        </w:rPr>
        <w:t>纤维素酶和果胶酶</w:t>
      </w:r>
      <w:r w:rsidR="00697195" w:rsidRPr="00A97D82">
        <w:rPr>
          <w:rFonts w:eastAsiaTheme="minorEastAsia"/>
          <w:sz w:val="24"/>
          <w:szCs w:val="24"/>
        </w:rPr>
        <w:t xml:space="preserve">     </w:t>
      </w:r>
      <w:r w:rsidR="00616262" w:rsidRPr="00A97D82">
        <w:rPr>
          <w:rFonts w:eastAsiaTheme="minorEastAsia"/>
          <w:sz w:val="24"/>
          <w:szCs w:val="24"/>
        </w:rPr>
        <w:t>原生质体</w:t>
      </w:r>
    </w:p>
    <w:p w14:paraId="021149ED" w14:textId="77777777" w:rsidR="00697195" w:rsidRPr="00A97D82" w:rsidRDefault="00A66E33" w:rsidP="00A66E33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(2)</w:t>
      </w:r>
      <w:r w:rsidR="00E15C86" w:rsidRPr="00A97D82">
        <w:rPr>
          <w:rFonts w:eastAsiaTheme="minorEastAsia"/>
          <w:sz w:val="24"/>
          <w:szCs w:val="24"/>
        </w:rPr>
        <w:t>机械</w:t>
      </w:r>
      <w:proofErr w:type="gramStart"/>
      <w:r w:rsidR="00E15C86" w:rsidRPr="00A97D82">
        <w:rPr>
          <w:rFonts w:eastAsiaTheme="minorEastAsia"/>
          <w:sz w:val="24"/>
          <w:szCs w:val="24"/>
        </w:rPr>
        <w:t>法或者</w:t>
      </w:r>
      <w:proofErr w:type="gramEnd"/>
      <w:r w:rsidR="00616262" w:rsidRPr="00A97D82">
        <w:rPr>
          <w:rFonts w:eastAsiaTheme="minorEastAsia"/>
          <w:sz w:val="24"/>
          <w:szCs w:val="24"/>
        </w:rPr>
        <w:t>胰蛋白酶</w:t>
      </w:r>
      <w:r w:rsidR="00E15C86" w:rsidRPr="00A97D82">
        <w:rPr>
          <w:rFonts w:eastAsiaTheme="minorEastAsia"/>
          <w:sz w:val="24"/>
          <w:szCs w:val="24"/>
        </w:rPr>
        <w:t>、胶原蛋白酶（</w:t>
      </w:r>
      <w:proofErr w:type="gramStart"/>
      <w:r w:rsidR="00E15C86" w:rsidRPr="00A97D82">
        <w:rPr>
          <w:rFonts w:eastAsiaTheme="minorEastAsia"/>
          <w:sz w:val="24"/>
          <w:szCs w:val="24"/>
        </w:rPr>
        <w:t>任答一个</w:t>
      </w:r>
      <w:proofErr w:type="gramEnd"/>
      <w:r w:rsidR="00E15C86" w:rsidRPr="00A97D82">
        <w:rPr>
          <w:rFonts w:eastAsiaTheme="minorEastAsia"/>
          <w:sz w:val="24"/>
          <w:szCs w:val="24"/>
        </w:rPr>
        <w:t>）</w:t>
      </w:r>
      <w:r w:rsidR="00697195" w:rsidRPr="00A97D82">
        <w:rPr>
          <w:rFonts w:eastAsiaTheme="minorEastAsia"/>
          <w:sz w:val="24"/>
          <w:szCs w:val="24"/>
        </w:rPr>
        <w:t xml:space="preserve">   </w:t>
      </w:r>
      <w:r w:rsidR="00616262" w:rsidRPr="00A97D82">
        <w:rPr>
          <w:rFonts w:eastAsiaTheme="minorEastAsia"/>
          <w:sz w:val="24"/>
          <w:szCs w:val="24"/>
        </w:rPr>
        <w:t>灭活的病毒</w:t>
      </w:r>
      <w:r w:rsidR="00697195" w:rsidRPr="00A97D82">
        <w:rPr>
          <w:rFonts w:eastAsiaTheme="minorEastAsia"/>
          <w:sz w:val="24"/>
          <w:szCs w:val="24"/>
        </w:rPr>
        <w:t xml:space="preserve">  </w:t>
      </w:r>
    </w:p>
    <w:p w14:paraId="06C339ED" w14:textId="4B242EF7" w:rsidR="00A66E33" w:rsidRPr="00A97D82" w:rsidRDefault="00697195" w:rsidP="00A97D82">
      <w:pPr>
        <w:spacing w:line="360" w:lineRule="auto"/>
        <w:ind w:firstLineChars="100" w:firstLine="240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95%</w:t>
      </w:r>
      <w:r w:rsidR="00616262" w:rsidRPr="00A97D82">
        <w:rPr>
          <w:rFonts w:eastAsiaTheme="minorEastAsia"/>
          <w:sz w:val="24"/>
          <w:szCs w:val="24"/>
        </w:rPr>
        <w:t>空气</w:t>
      </w:r>
      <w:r w:rsidR="00FD2D09" w:rsidRPr="00A97D82">
        <w:rPr>
          <w:rFonts w:eastAsiaTheme="minorEastAsia"/>
          <w:sz w:val="24"/>
          <w:szCs w:val="24"/>
        </w:rPr>
        <w:t>和</w:t>
      </w:r>
      <w:r w:rsidR="00616262" w:rsidRPr="00A97D82">
        <w:rPr>
          <w:rFonts w:eastAsiaTheme="minorEastAsia"/>
          <w:sz w:val="24"/>
          <w:szCs w:val="24"/>
        </w:rPr>
        <w:t>5%CO</w:t>
      </w:r>
      <w:r w:rsidR="00616262" w:rsidRPr="00A97D82">
        <w:rPr>
          <w:rFonts w:eastAsiaTheme="minorEastAsia"/>
          <w:sz w:val="24"/>
          <w:szCs w:val="24"/>
          <w:vertAlign w:val="subscript"/>
        </w:rPr>
        <w:t>2</w:t>
      </w:r>
      <w:r w:rsidRPr="00A97D82">
        <w:rPr>
          <w:rFonts w:eastAsiaTheme="minorEastAsia"/>
          <w:sz w:val="24"/>
          <w:szCs w:val="24"/>
        </w:rPr>
        <w:t xml:space="preserve">   </w:t>
      </w:r>
      <w:r w:rsidR="00A97D82">
        <w:rPr>
          <w:rFonts w:eastAsiaTheme="minorEastAsia"/>
          <w:sz w:val="24"/>
          <w:szCs w:val="24"/>
        </w:rPr>
        <w:t xml:space="preserve"> </w:t>
      </w:r>
      <w:r w:rsidR="00616262" w:rsidRPr="00A97D82">
        <w:rPr>
          <w:rFonts w:eastAsiaTheme="minorEastAsia"/>
          <w:sz w:val="24"/>
          <w:szCs w:val="24"/>
        </w:rPr>
        <w:t>维持培养液的</w:t>
      </w:r>
      <w:r w:rsidR="00A66E33" w:rsidRPr="00A97D82">
        <w:rPr>
          <w:rFonts w:eastAsiaTheme="minorEastAsia"/>
          <w:sz w:val="24"/>
          <w:szCs w:val="24"/>
        </w:rPr>
        <w:t>pH</w:t>
      </w:r>
      <w:r w:rsidR="00A97D82" w:rsidRPr="00A97D82">
        <w:rPr>
          <w:rFonts w:eastAsiaTheme="minorEastAsia"/>
          <w:sz w:val="24"/>
          <w:szCs w:val="24"/>
        </w:rPr>
        <w:t xml:space="preserve">     </w:t>
      </w:r>
      <w:r w:rsidR="00616262" w:rsidRPr="00A97D82">
        <w:rPr>
          <w:rFonts w:eastAsiaTheme="minorEastAsia"/>
          <w:sz w:val="24"/>
          <w:szCs w:val="24"/>
        </w:rPr>
        <w:t>培养过程中造成污染</w:t>
      </w:r>
    </w:p>
    <w:p w14:paraId="42D9A4D1" w14:textId="5EC177B3" w:rsidR="00A66E33" w:rsidRPr="00A97D82" w:rsidRDefault="00A66E33" w:rsidP="00A66E33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(3)</w:t>
      </w:r>
      <w:r w:rsidR="00A97D82" w:rsidRPr="00A97D82">
        <w:rPr>
          <w:rFonts w:eastAsiaTheme="minorEastAsia"/>
          <w:sz w:val="24"/>
          <w:szCs w:val="24"/>
        </w:rPr>
        <w:t>杂交瘤细胞</w:t>
      </w:r>
      <w:r w:rsidR="00A97D82" w:rsidRPr="00A97D82">
        <w:rPr>
          <w:rFonts w:eastAsiaTheme="minorEastAsia"/>
          <w:sz w:val="24"/>
          <w:szCs w:val="24"/>
        </w:rPr>
        <w:t xml:space="preserve">    </w:t>
      </w:r>
      <w:r w:rsidR="00616262" w:rsidRPr="00A97D82">
        <w:rPr>
          <w:rFonts w:eastAsiaTheme="minorEastAsia"/>
          <w:sz w:val="24"/>
          <w:szCs w:val="24"/>
        </w:rPr>
        <w:t>专一的抗体</w:t>
      </w:r>
    </w:p>
    <w:p w14:paraId="708446D9" w14:textId="0EFC96E7" w:rsidR="002E13EE" w:rsidRPr="00A97D82" w:rsidRDefault="00A66E33" w:rsidP="00A66E33">
      <w:pPr>
        <w:spacing w:line="360" w:lineRule="auto"/>
        <w:jc w:val="left"/>
        <w:rPr>
          <w:rFonts w:eastAsiaTheme="minorEastAsia"/>
          <w:sz w:val="24"/>
          <w:szCs w:val="24"/>
        </w:rPr>
      </w:pPr>
      <w:r w:rsidRPr="00A97D82">
        <w:rPr>
          <w:rFonts w:eastAsiaTheme="minorEastAsia"/>
          <w:sz w:val="24"/>
          <w:szCs w:val="24"/>
        </w:rPr>
        <w:t>(4)</w:t>
      </w:r>
      <w:r w:rsidR="00A96B3C" w:rsidRPr="00A97D82">
        <w:rPr>
          <w:rFonts w:eastAsiaTheme="minorEastAsia"/>
          <w:sz w:val="24"/>
          <w:szCs w:val="24"/>
        </w:rPr>
        <w:t>选择性</w:t>
      </w:r>
    </w:p>
    <w:sectPr w:rsidR="002E13EE" w:rsidRPr="00A97D82">
      <w:footerReference w:type="even" r:id="rId6"/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E1B3F" w16cex:dateUtc="2022-03-17T12:40:00Z"/>
  <w16cex:commentExtensible w16cex:durableId="25DE1B95" w16cex:dateUtc="2022-03-17T12:41:00Z"/>
  <w16cex:commentExtensible w16cex:durableId="25DE1C28" w16cex:dateUtc="2022-03-17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8D0604" w16cid:durableId="25DE1B95"/>
  <w16cid:commentId w16cid:paraId="5AA826BE" w16cid:durableId="25DE1C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ECF6A" w14:textId="77777777" w:rsidR="000B6BA5" w:rsidRDefault="000B6BA5">
      <w:r>
        <w:separator/>
      </w:r>
    </w:p>
  </w:endnote>
  <w:endnote w:type="continuationSeparator" w:id="0">
    <w:p w14:paraId="110A2AA8" w14:textId="77777777" w:rsidR="000B6BA5" w:rsidRDefault="000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BDDBF" w14:textId="77777777" w:rsidR="009E611B" w:rsidRPr="0064153B" w:rsidRDefault="009D24EC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165AC" w14:textId="7FA671D5" w:rsidR="009E611B" w:rsidRPr="0064153B" w:rsidRDefault="009D24EC" w:rsidP="0064153B">
    <w:pPr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0B75A1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B75A1"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noProof/>
      </w:rPr>
      <w:fldChar w:fldCharType="begin"/>
    </w:r>
    <w:r>
      <w:rPr>
        <w:noProof/>
      </w:rPr>
      <w:instrText xml:space="preserve"> sectionpages </w:instrText>
    </w:r>
    <w:r>
      <w:rPr>
        <w:noProof/>
      </w:rPr>
      <w:fldChar w:fldCharType="separate"/>
    </w:r>
    <w:r w:rsidR="000B75A1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0B75A1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3D34A" w14:textId="77777777" w:rsidR="000B6BA5" w:rsidRDefault="000B6BA5">
      <w:r>
        <w:separator/>
      </w:r>
    </w:p>
  </w:footnote>
  <w:footnote w:type="continuationSeparator" w:id="0">
    <w:p w14:paraId="737383FE" w14:textId="77777777" w:rsidR="000B6BA5" w:rsidRDefault="000B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EC"/>
    <w:rsid w:val="00047E86"/>
    <w:rsid w:val="00057637"/>
    <w:rsid w:val="00094FF1"/>
    <w:rsid w:val="000B6BA5"/>
    <w:rsid w:val="000B75A1"/>
    <w:rsid w:val="002E0046"/>
    <w:rsid w:val="002E13EE"/>
    <w:rsid w:val="00356559"/>
    <w:rsid w:val="00422147"/>
    <w:rsid w:val="0054103D"/>
    <w:rsid w:val="00616262"/>
    <w:rsid w:val="00641771"/>
    <w:rsid w:val="0066364C"/>
    <w:rsid w:val="00697195"/>
    <w:rsid w:val="00731F6F"/>
    <w:rsid w:val="00760E21"/>
    <w:rsid w:val="007E19F5"/>
    <w:rsid w:val="00844C22"/>
    <w:rsid w:val="00851ED3"/>
    <w:rsid w:val="008F5666"/>
    <w:rsid w:val="009D24EC"/>
    <w:rsid w:val="00A66E33"/>
    <w:rsid w:val="00A96B3C"/>
    <w:rsid w:val="00A97D82"/>
    <w:rsid w:val="00B41634"/>
    <w:rsid w:val="00B73B1B"/>
    <w:rsid w:val="00C00594"/>
    <w:rsid w:val="00E15C86"/>
    <w:rsid w:val="00EB4E45"/>
    <w:rsid w:val="00F56434"/>
    <w:rsid w:val="00F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FA47E"/>
  <w15:chartTrackingRefBased/>
  <w15:docId w15:val="{C7871471-E292-4A20-B539-5067A59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E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73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B1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B1B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5643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5643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56434"/>
    <w:rPr>
      <w:rFonts w:ascii="Times New Roman" w:eastAsia="宋体" w:hAnsi="Times New Roman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5643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56434"/>
    <w:rPr>
      <w:rFonts w:ascii="Times New Roman" w:eastAsia="宋体" w:hAnsi="Times New Roman" w:cs="Times New Roman"/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42214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4221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2022-03-18T08:23:00Z</dcterms:created>
  <dcterms:modified xsi:type="dcterms:W3CDTF">2022-03-19T14:42:00Z</dcterms:modified>
</cp:coreProperties>
</file>