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9C" w:rsidRPr="0024419C" w:rsidRDefault="0024419C" w:rsidP="0024419C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24419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昆八中 2021-2022 学年度下学期月考一</w:t>
      </w:r>
    </w:p>
    <w:p w:rsidR="009B479B" w:rsidRPr="0024419C" w:rsidRDefault="0024419C">
      <w:pPr>
        <w:rPr>
          <w:color w:val="000000" w:themeColor="text1"/>
        </w:rPr>
      </w:pPr>
      <w:r w:rsidRPr="0024419C">
        <w:rPr>
          <w:color w:val="000000" w:themeColor="text1"/>
        </w:rPr>
        <w:t xml:space="preserve">                             </w:t>
      </w:r>
      <w:r w:rsidRPr="0024419C">
        <w:rPr>
          <w:color w:val="000000" w:themeColor="text1"/>
        </w:rPr>
        <w:t>参考答案</w:t>
      </w:r>
    </w:p>
    <w:p w:rsidR="0024419C" w:rsidRPr="0024419C" w:rsidRDefault="0024419C" w:rsidP="0024419C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24419C">
        <w:rPr>
          <w:color w:val="000000" w:themeColor="text1"/>
        </w:rPr>
        <w:t>选择题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75"/>
        <w:gridCol w:w="875"/>
        <w:gridCol w:w="876"/>
        <w:gridCol w:w="875"/>
        <w:gridCol w:w="875"/>
        <w:gridCol w:w="875"/>
        <w:gridCol w:w="875"/>
        <w:gridCol w:w="875"/>
        <w:gridCol w:w="875"/>
      </w:tblGrid>
      <w:tr w:rsidR="0024419C" w:rsidRPr="0024419C" w:rsidTr="0024419C"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9</w:t>
            </w:r>
          </w:p>
        </w:tc>
      </w:tr>
      <w:tr w:rsidR="0024419C" w:rsidRPr="0024419C" w:rsidTr="0024419C"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color w:val="000000" w:themeColor="text1"/>
              </w:rPr>
              <w:t>C</w:t>
            </w:r>
          </w:p>
        </w:tc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</w:tr>
      <w:tr w:rsidR="0024419C" w:rsidRPr="0024419C" w:rsidTr="0024419C"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0</w:t>
            </w:r>
          </w:p>
        </w:tc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1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2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3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4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5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6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7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1</w:t>
            </w:r>
            <w:r w:rsidRPr="0024419C">
              <w:rPr>
                <w:color w:val="000000" w:themeColor="text1"/>
              </w:rPr>
              <w:t>8</w:t>
            </w:r>
          </w:p>
        </w:tc>
      </w:tr>
      <w:tr w:rsidR="0024419C" w:rsidRPr="0024419C" w:rsidTr="0024419C"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</w:tr>
      <w:tr w:rsidR="0024419C" w:rsidRPr="0024419C" w:rsidTr="0024419C"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color w:val="000000" w:themeColor="text1"/>
              </w:rPr>
              <w:t>19</w:t>
            </w:r>
          </w:p>
        </w:tc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2</w:t>
            </w:r>
            <w:r w:rsidRPr="0024419C">
              <w:rPr>
                <w:color w:val="000000" w:themeColor="text1"/>
              </w:rPr>
              <w:t>0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2</w:t>
            </w:r>
            <w:r w:rsidRPr="0024419C">
              <w:rPr>
                <w:color w:val="000000" w:themeColor="text1"/>
              </w:rPr>
              <w:t>1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2</w:t>
            </w:r>
            <w:r w:rsidRPr="0024419C">
              <w:rPr>
                <w:color w:val="000000" w:themeColor="text1"/>
              </w:rPr>
              <w:t>2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2</w:t>
            </w:r>
            <w:r w:rsidRPr="0024419C">
              <w:rPr>
                <w:color w:val="000000" w:themeColor="text1"/>
              </w:rPr>
              <w:t>3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2</w:t>
            </w:r>
            <w:r w:rsidRPr="0024419C">
              <w:rPr>
                <w:color w:val="000000" w:themeColor="text1"/>
              </w:rPr>
              <w:t>4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2</w:t>
            </w:r>
            <w:r w:rsidRPr="0024419C">
              <w:rPr>
                <w:color w:val="000000" w:themeColor="text1"/>
              </w:rPr>
              <w:t>5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</w:p>
        </w:tc>
      </w:tr>
      <w:tr w:rsidR="0024419C" w:rsidRPr="0024419C" w:rsidTr="0024419C"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921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922" w:type="dxa"/>
          </w:tcPr>
          <w:p w:rsidR="0024419C" w:rsidRPr="0024419C" w:rsidRDefault="000A630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  <w:bookmarkStart w:id="0" w:name="_GoBack"/>
            <w:bookmarkEnd w:id="0"/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  <w:r w:rsidRPr="0024419C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922" w:type="dxa"/>
          </w:tcPr>
          <w:p w:rsidR="0024419C" w:rsidRPr="0024419C" w:rsidRDefault="0024419C" w:rsidP="0024419C">
            <w:pPr>
              <w:pStyle w:val="a3"/>
              <w:ind w:firstLineChars="0" w:firstLine="0"/>
              <w:rPr>
                <w:color w:val="000000" w:themeColor="text1"/>
              </w:rPr>
            </w:pPr>
          </w:p>
        </w:tc>
      </w:tr>
    </w:tbl>
    <w:p w:rsidR="0024419C" w:rsidRPr="0024419C" w:rsidRDefault="0024419C" w:rsidP="0024419C">
      <w:pPr>
        <w:pStyle w:val="a3"/>
        <w:ind w:left="420" w:firstLineChars="0" w:firstLine="0"/>
        <w:rPr>
          <w:color w:val="000000" w:themeColor="text1"/>
        </w:rPr>
      </w:pPr>
    </w:p>
    <w:p w:rsidR="0024419C" w:rsidRPr="0024419C" w:rsidRDefault="0024419C" w:rsidP="0024419C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24419C">
        <w:rPr>
          <w:rFonts w:hint="eastAsia"/>
          <w:color w:val="000000" w:themeColor="text1"/>
        </w:rPr>
        <w:t>非选择题（无特殊标注，均</w:t>
      </w:r>
      <w:r w:rsidRPr="0024419C">
        <w:rPr>
          <w:rFonts w:hint="eastAsia"/>
          <w:color w:val="000000" w:themeColor="text1"/>
        </w:rPr>
        <w:t>2</w:t>
      </w:r>
      <w:r w:rsidRPr="0024419C">
        <w:rPr>
          <w:rFonts w:hint="eastAsia"/>
          <w:color w:val="000000" w:themeColor="text1"/>
        </w:rPr>
        <w:t>分）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rFonts w:hint="eastAsia"/>
          <w:color w:val="000000" w:themeColor="text1"/>
        </w:rPr>
        <w:t>2</w:t>
      </w:r>
      <w:r w:rsidRPr="0024419C">
        <w:rPr>
          <w:color w:val="000000" w:themeColor="text1"/>
        </w:rPr>
        <w:t>6.(12</w:t>
      </w:r>
      <w:r w:rsidRPr="0024419C">
        <w:rPr>
          <w:color w:val="000000" w:themeColor="text1"/>
        </w:rPr>
        <w:t>分</w:t>
      </w:r>
      <w:r w:rsidRPr="0024419C">
        <w:rPr>
          <w:color w:val="000000" w:themeColor="text1"/>
        </w:rPr>
        <w:t>)</w:t>
      </w:r>
      <w:r w:rsidRPr="0024419C">
        <w:rPr>
          <w:rFonts w:ascii="宋体" w:hAnsi="宋体" w:hint="eastAsia"/>
          <w:color w:val="000000" w:themeColor="text1"/>
        </w:rPr>
        <w:t xml:space="preserve"> Ｉ.</w:t>
      </w:r>
      <w:r w:rsidRPr="0024419C">
        <w:rPr>
          <w:color w:val="000000" w:themeColor="text1"/>
        </w:rPr>
        <w:t xml:space="preserve">     </w:t>
      </w:r>
      <w:r w:rsidRPr="0024419C">
        <w:rPr>
          <w:color w:val="000000" w:themeColor="text1"/>
        </w:rPr>
        <w:object w:dxaOrig="2253" w:dyaOrig="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d527dddce31b10acf2a0a6568d587479" style="width:112.5pt;height:18.75pt" o:ole="">
            <v:imagedata r:id="rId7" o:title="eqIdd527dddce31b10acf2a0a6568d587479"/>
          </v:shape>
          <o:OLEObject Type="Embed" ProgID="Equation.DSMT4" ShapeID="_x0000_i1025" DrawAspect="Content" ObjectID="_1709374044" r:id="rId8"/>
        </w:object>
      </w:r>
      <w:r w:rsidRPr="0024419C">
        <w:rPr>
          <w:color w:val="000000" w:themeColor="text1"/>
        </w:rPr>
        <w:t xml:space="preserve">     </w:t>
      </w:r>
    </w:p>
    <w:p w:rsidR="0024419C" w:rsidRPr="0024419C" w:rsidRDefault="0024419C" w:rsidP="0024419C">
      <w:pPr>
        <w:spacing w:line="360" w:lineRule="auto"/>
        <w:ind w:firstLineChars="800" w:firstLine="1680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Cu </w:t>
      </w:r>
      <w:r w:rsidRPr="0024419C">
        <w:rPr>
          <w:color w:val="FF0000"/>
        </w:rPr>
        <w:t>（</w:t>
      </w:r>
      <w:r w:rsidRPr="0024419C">
        <w:rPr>
          <w:rFonts w:hint="eastAsia"/>
          <w:color w:val="FF0000"/>
        </w:rPr>
        <w:t>1</w:t>
      </w:r>
      <w:r w:rsidRPr="0024419C">
        <w:rPr>
          <w:rFonts w:hint="eastAsia"/>
          <w:color w:val="FF0000"/>
        </w:rPr>
        <w:t>分</w:t>
      </w:r>
      <w:r w:rsidRPr="0024419C">
        <w:rPr>
          <w:color w:val="FF0000"/>
        </w:rPr>
        <w:t>）</w:t>
      </w:r>
      <w:r w:rsidRPr="0024419C">
        <w:rPr>
          <w:color w:val="000000" w:themeColor="text1"/>
        </w:rPr>
        <w:t>    9</w:t>
      </w:r>
      <w:r w:rsidRPr="0024419C">
        <w:rPr>
          <w:color w:val="FF0000"/>
        </w:rPr>
        <w:t>（</w:t>
      </w:r>
      <w:r w:rsidRPr="0024419C">
        <w:rPr>
          <w:rFonts w:hint="eastAsia"/>
          <w:color w:val="FF0000"/>
        </w:rPr>
        <w:t>1</w:t>
      </w:r>
      <w:r w:rsidRPr="0024419C">
        <w:rPr>
          <w:rFonts w:hint="eastAsia"/>
          <w:color w:val="FF0000"/>
        </w:rPr>
        <w:t>分</w:t>
      </w:r>
      <w:r w:rsidRPr="0024419C">
        <w:rPr>
          <w:color w:val="FF0000"/>
        </w:rPr>
        <w:t>）</w:t>
      </w:r>
      <w:r w:rsidRPr="0024419C">
        <w:rPr>
          <w:color w:val="000000" w:themeColor="text1"/>
        </w:rPr>
        <w:t xml:space="preserve">     </w:t>
      </w:r>
      <w:r w:rsidRPr="0024419C">
        <w:rPr>
          <w:color w:val="000000" w:themeColor="text1"/>
        </w:rPr>
        <w:object w:dxaOrig="3238" w:dyaOrig="595">
          <v:shape id="_x0000_i1026" type="#_x0000_t75" alt="eqIdc4ce35951ea4c70587eeec1b532c7ddd" style="width:161.25pt;height:30pt" o:ole="">
            <v:imagedata r:id="rId9" o:title="eqIdc4ce35951ea4c70587eeec1b532c7ddd"/>
          </v:shape>
          <o:OLEObject Type="Embed" ProgID="Equation.DSMT4" ShapeID="_x0000_i1026" DrawAspect="Content" ObjectID="_1709374045" r:id="rId10"/>
        </w:object>
      </w:r>
      <w:r w:rsidRPr="0024419C">
        <w:rPr>
          <w:color w:val="000000" w:themeColor="text1"/>
        </w:rPr>
        <w:t xml:space="preserve">     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取最后一次的洗涤液少量于试管，先滴加几滴稀盐酸，再滴入几滴</w:t>
      </w:r>
      <w:r w:rsidRPr="0024419C">
        <w:rPr>
          <w:color w:val="000000" w:themeColor="text1"/>
        </w:rPr>
        <w:t>BaCl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溶液，若无白色沉淀生成，则证明</w:t>
      </w:r>
      <w:r w:rsidRPr="0024419C">
        <w:rPr>
          <w:color w:val="000000" w:themeColor="text1"/>
        </w:rPr>
        <w:t>FeO(OH)</w:t>
      </w:r>
      <w:r w:rsidRPr="0024419C">
        <w:rPr>
          <w:color w:val="000000" w:themeColor="text1"/>
        </w:rPr>
        <w:t>沉淀已洗涤干净，反之</w:t>
      </w:r>
      <w:r w:rsidRPr="0024419C">
        <w:rPr>
          <w:color w:val="000000" w:themeColor="text1"/>
        </w:rPr>
        <w:t>FeO(OH)</w:t>
      </w:r>
      <w:r w:rsidRPr="0024419C">
        <w:rPr>
          <w:color w:val="000000" w:themeColor="text1"/>
        </w:rPr>
        <w:t>沉淀未洗涤干净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rFonts w:ascii="宋体" w:hAnsi="宋体" w:hint="eastAsia"/>
          <w:color w:val="000000" w:themeColor="text1"/>
        </w:rPr>
        <w:t>II</w:t>
      </w:r>
      <w:r w:rsidRPr="0024419C">
        <w:rPr>
          <w:rFonts w:hint="eastAsia"/>
          <w:color w:val="000000" w:themeColor="text1"/>
        </w:rPr>
        <w:t>.</w:t>
      </w:r>
      <w:r w:rsidRPr="0024419C">
        <w:rPr>
          <w:color w:val="000000" w:themeColor="text1"/>
        </w:rPr>
        <w:t xml:space="preserve"> CO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+</w:t>
      </w:r>
      <w:r w:rsidRPr="0024419C">
        <w:rPr>
          <w:color w:val="000000" w:themeColor="text1"/>
        </w:rPr>
        <w:object w:dxaOrig="581" w:dyaOrig="330">
          <v:shape id="_x0000_i1027" type="#_x0000_t75" alt="eqId990ea0fd806f2a823c908705100860e8" style="width:29.25pt;height:16.5pt" o:ole="">
            <v:imagedata r:id="rId11" o:title="eqId990ea0fd806f2a823c908705100860e8"/>
          </v:shape>
          <o:OLEObject Type="Embed" ProgID="Equation.DSMT4" ShapeID="_x0000_i1027" DrawAspect="Content" ObjectID="_1709374046" r:id="rId12"/>
        </w:object>
      </w:r>
      <w:r w:rsidRPr="0024419C">
        <w:rPr>
          <w:color w:val="000000" w:themeColor="text1"/>
        </w:rPr>
        <w:t>+2e</w:t>
      </w:r>
      <w:r w:rsidRPr="0024419C">
        <w:rPr>
          <w:color w:val="000000" w:themeColor="text1"/>
          <w:vertAlign w:val="superscript"/>
        </w:rPr>
        <w:t>−</w:t>
      </w:r>
      <w:r w:rsidRPr="0024419C">
        <w:rPr>
          <w:color w:val="000000" w:themeColor="text1"/>
        </w:rPr>
        <w:t>=HCOO</w:t>
      </w:r>
      <w:r w:rsidRPr="0024419C">
        <w:rPr>
          <w:color w:val="000000" w:themeColor="text1"/>
          <w:vertAlign w:val="superscript"/>
        </w:rPr>
        <w:t>−</w:t>
      </w:r>
      <w:r w:rsidRPr="0024419C">
        <w:rPr>
          <w:color w:val="000000" w:themeColor="text1"/>
        </w:rPr>
        <w:t>+</w:t>
      </w:r>
      <w:r w:rsidRPr="0024419C">
        <w:rPr>
          <w:color w:val="000000" w:themeColor="text1"/>
        </w:rPr>
        <w:object w:dxaOrig="475" w:dyaOrig="330">
          <v:shape id="_x0000_i1028" type="#_x0000_t75" alt="eqId023ebef177e58b125407e6e072daebae" style="width:23.25pt;height:16.5pt" o:ole="">
            <v:imagedata r:id="rId13" o:title="eqId023ebef177e58b125407e6e072daebae"/>
          </v:shape>
          <o:OLEObject Type="Embed" ProgID="Equation.DSMT4" ShapeID="_x0000_i1028" DrawAspect="Content" ObjectID="_1709374047" r:id="rId14"/>
        </w:objec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  <w:vertAlign w:val="superscript"/>
        </w:rPr>
      </w:pPr>
      <w:r w:rsidRPr="0024419C">
        <w:rPr>
          <w:color w:val="000000" w:themeColor="text1"/>
        </w:rPr>
        <w:t>或</w:t>
      </w:r>
      <w:r w:rsidRPr="0024419C">
        <w:rPr>
          <w:color w:val="000000" w:themeColor="text1"/>
        </w:rPr>
        <w:t>CO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+H</w:t>
      </w:r>
      <w:r w:rsidRPr="0024419C">
        <w:rPr>
          <w:color w:val="000000" w:themeColor="text1"/>
          <w:vertAlign w:val="superscript"/>
        </w:rPr>
        <w:t>+</w:t>
      </w:r>
      <w:r w:rsidRPr="0024419C">
        <w:rPr>
          <w:color w:val="000000" w:themeColor="text1"/>
        </w:rPr>
        <w:t>+2e</w:t>
      </w:r>
      <w:r w:rsidRPr="0024419C">
        <w:rPr>
          <w:color w:val="000000" w:themeColor="text1"/>
          <w:vertAlign w:val="superscript"/>
        </w:rPr>
        <w:t>−</w:t>
      </w:r>
      <w:r w:rsidRPr="0024419C">
        <w:rPr>
          <w:color w:val="000000" w:themeColor="text1"/>
        </w:rPr>
        <w:t>=HCOO</w:t>
      </w:r>
      <w:r w:rsidRPr="0024419C">
        <w:rPr>
          <w:color w:val="000000" w:themeColor="text1"/>
          <w:vertAlign w:val="superscript"/>
        </w:rPr>
        <w:t>−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或</w:t>
      </w:r>
      <w:r w:rsidRPr="0024419C">
        <w:rPr>
          <w:color w:val="000000" w:themeColor="text1"/>
        </w:rPr>
        <w:t>CO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+ H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O +2e</w:t>
      </w:r>
      <w:r w:rsidRPr="0024419C">
        <w:rPr>
          <w:color w:val="000000" w:themeColor="text1"/>
          <w:vertAlign w:val="superscript"/>
        </w:rPr>
        <w:t>−</w:t>
      </w:r>
      <w:r w:rsidRPr="0024419C">
        <w:rPr>
          <w:color w:val="000000" w:themeColor="text1"/>
        </w:rPr>
        <w:t>=HCOO</w:t>
      </w:r>
      <w:r w:rsidRPr="0024419C">
        <w:rPr>
          <w:color w:val="000000" w:themeColor="text1"/>
          <w:vertAlign w:val="superscript"/>
        </w:rPr>
        <w:t>−</w:t>
      </w:r>
      <w:r w:rsidRPr="0024419C">
        <w:rPr>
          <w:color w:val="000000" w:themeColor="text1"/>
        </w:rPr>
        <w:t xml:space="preserve"> +H</w:t>
      </w:r>
      <w:r w:rsidRPr="0024419C">
        <w:rPr>
          <w:color w:val="000000" w:themeColor="text1"/>
          <w:vertAlign w:val="superscript"/>
        </w:rPr>
        <w:t>+</w:t>
      </w:r>
      <w:r w:rsidRPr="0024419C">
        <w:rPr>
          <w:color w:val="000000" w:themeColor="text1"/>
        </w:rPr>
        <w:t xml:space="preserve">                    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阳极产生</w:t>
      </w:r>
      <w:r w:rsidRPr="0024419C">
        <w:rPr>
          <w:color w:val="000000" w:themeColor="text1"/>
        </w:rPr>
        <w:t>O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，</w:t>
      </w:r>
      <w:r w:rsidRPr="0024419C">
        <w:rPr>
          <w:color w:val="000000" w:themeColor="text1"/>
        </w:rPr>
        <w:t>pH</w:t>
      </w:r>
      <w:r w:rsidRPr="0024419C">
        <w:rPr>
          <w:color w:val="000000" w:themeColor="text1"/>
        </w:rPr>
        <w:t>减小，</w:t>
      </w:r>
      <w:r w:rsidRPr="0024419C">
        <w:rPr>
          <w:color w:val="000000" w:themeColor="text1"/>
        </w:rPr>
        <w:object w:dxaOrig="581" w:dyaOrig="330">
          <v:shape id="_x0000_i1029" type="#_x0000_t75" alt="eqId990ea0fd806f2a823c908705100860e8" style="width:29.25pt;height:16.5pt" o:ole="">
            <v:imagedata r:id="rId11" o:title="eqId990ea0fd806f2a823c908705100860e8"/>
          </v:shape>
          <o:OLEObject Type="Embed" ProgID="Equation.DSMT4" ShapeID="_x0000_i1029" DrawAspect="Content" ObjectID="_1709374048" r:id="rId15"/>
        </w:object>
      </w:r>
      <w:r w:rsidRPr="0024419C">
        <w:rPr>
          <w:color w:val="000000" w:themeColor="text1"/>
        </w:rPr>
        <w:t>浓度降低；</w:t>
      </w:r>
      <w:r w:rsidRPr="0024419C">
        <w:rPr>
          <w:color w:val="000000" w:themeColor="text1"/>
        </w:rPr>
        <w:t>K</w:t>
      </w:r>
      <w:r w:rsidRPr="0024419C">
        <w:rPr>
          <w:color w:val="000000" w:themeColor="text1"/>
          <w:vertAlign w:val="superscript"/>
        </w:rPr>
        <w:t>+</w:t>
      </w:r>
      <w:r w:rsidRPr="0024419C">
        <w:rPr>
          <w:color w:val="000000" w:themeColor="text1"/>
        </w:rPr>
        <w:t>部分迁移至阴极区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rFonts w:hint="eastAsia"/>
          <w:color w:val="000000" w:themeColor="text1"/>
        </w:rPr>
        <w:t>2</w:t>
      </w:r>
      <w:r w:rsidRPr="0024419C">
        <w:rPr>
          <w:color w:val="000000" w:themeColor="text1"/>
        </w:rPr>
        <w:t>7.</w:t>
      </w:r>
      <w:r w:rsidRPr="0024419C">
        <w:rPr>
          <w:color w:val="000000" w:themeColor="text1"/>
        </w:rPr>
        <w:t>（</w:t>
      </w:r>
      <w:r w:rsidRPr="0024419C">
        <w:rPr>
          <w:rFonts w:hint="eastAsia"/>
          <w:color w:val="000000" w:themeColor="text1"/>
        </w:rPr>
        <w:t>1</w:t>
      </w:r>
      <w:r w:rsidRPr="0024419C">
        <w:rPr>
          <w:color w:val="000000" w:themeColor="text1"/>
        </w:rPr>
        <w:t>2</w:t>
      </w:r>
      <w:r w:rsidRPr="0024419C">
        <w:rPr>
          <w:color w:val="000000" w:themeColor="text1"/>
        </w:rPr>
        <w:t>分）</w:t>
      </w:r>
      <w:r w:rsidRPr="0024419C">
        <w:rPr>
          <w:color w:val="000000" w:themeColor="text1"/>
        </w:rPr>
        <w:t xml:space="preserve">(1)     </w:t>
      </w:r>
      <w:r w:rsidRPr="0024419C">
        <w:rPr>
          <w:color w:val="000000" w:themeColor="text1"/>
        </w:rPr>
        <w:t>蒸馏烧瓶</w:t>
      </w:r>
      <w:r w:rsidRPr="0024419C">
        <w:rPr>
          <w:color w:val="000000" w:themeColor="text1"/>
        </w:rPr>
        <w:t>     2</w:t>
      </w:r>
      <w:r w:rsidRPr="0024419C">
        <w:rPr>
          <w:color w:val="000000" w:themeColor="text1"/>
        </w:rPr>
        <w:object w:dxaOrig="581" w:dyaOrig="330">
          <v:shape id="_x0000_i1030" type="#_x0000_t75" alt="eqIde371467e9501e9949eab0f2dc5f67ed8" style="width:29.25pt;height:16.5pt" o:ole="">
            <v:imagedata r:id="rId16" o:title="eqIde371467e9501e9949eab0f2dc5f67ed8"/>
          </v:shape>
          <o:OLEObject Type="Embed" ProgID="Equation.DSMT4" ShapeID="_x0000_i1030" DrawAspect="Content" ObjectID="_1709374049" r:id="rId17"/>
        </w:object>
      </w:r>
      <w:r w:rsidRPr="0024419C">
        <w:rPr>
          <w:color w:val="000000" w:themeColor="text1"/>
        </w:rPr>
        <w:t>+10Cl</w:t>
      </w:r>
      <w:r w:rsidRPr="0024419C">
        <w:rPr>
          <w:color w:val="000000" w:themeColor="text1"/>
          <w:vertAlign w:val="superscript"/>
        </w:rPr>
        <w:t>-</w:t>
      </w:r>
      <w:r w:rsidRPr="0024419C">
        <w:rPr>
          <w:color w:val="000000" w:themeColor="text1"/>
        </w:rPr>
        <w:t>+16H</w:t>
      </w:r>
      <w:r w:rsidRPr="0024419C">
        <w:rPr>
          <w:color w:val="000000" w:themeColor="text1"/>
          <w:vertAlign w:val="superscript"/>
        </w:rPr>
        <w:t>+</w:t>
      </w:r>
      <w:r w:rsidRPr="0024419C">
        <w:rPr>
          <w:color w:val="000000" w:themeColor="text1"/>
        </w:rPr>
        <w:t>=2Mn</w:t>
      </w:r>
      <w:r w:rsidRPr="0024419C">
        <w:rPr>
          <w:color w:val="000000" w:themeColor="text1"/>
          <w:vertAlign w:val="superscript"/>
        </w:rPr>
        <w:t>2+</w:t>
      </w:r>
      <w:r w:rsidRPr="0024419C">
        <w:rPr>
          <w:color w:val="000000" w:themeColor="text1"/>
        </w:rPr>
        <w:t>+5Cl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↑+8H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 xml:space="preserve">O     </w:t>
      </w:r>
      <w:r w:rsidRPr="0024419C">
        <w:rPr>
          <w:color w:val="000000" w:themeColor="text1"/>
        </w:rPr>
        <w:t>平衡气压，便于液体顺利滴落</w:t>
      </w:r>
      <w:r w:rsidRPr="0024419C">
        <w:rPr>
          <w:rFonts w:hint="eastAsia"/>
          <w:color w:val="000000" w:themeColor="text1"/>
        </w:rPr>
        <w:t xml:space="preserve"> </w:t>
      </w:r>
      <w:r w:rsidRPr="0024419C">
        <w:rPr>
          <w:color w:val="000000" w:themeColor="text1"/>
        </w:rPr>
        <w:t xml:space="preserve">                              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(2)</w:t>
      </w:r>
      <w:r w:rsidRPr="0024419C">
        <w:rPr>
          <w:color w:val="000000" w:themeColor="text1"/>
        </w:rPr>
        <w:t>除去</w:t>
      </w:r>
      <w:r w:rsidRPr="0024419C">
        <w:rPr>
          <w:color w:val="000000" w:themeColor="text1"/>
        </w:rPr>
        <w:t>Cl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中的</w:t>
      </w:r>
      <w:r w:rsidRPr="0024419C">
        <w:rPr>
          <w:color w:val="000000" w:themeColor="text1"/>
        </w:rPr>
        <w:t>HCl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(3)     3Cl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+2Fe(OH)</w:t>
      </w:r>
      <w:r w:rsidRPr="0024419C">
        <w:rPr>
          <w:color w:val="000000" w:themeColor="text1"/>
          <w:vertAlign w:val="subscript"/>
        </w:rPr>
        <w:t>3</w:t>
      </w:r>
      <w:r w:rsidRPr="0024419C">
        <w:rPr>
          <w:color w:val="000000" w:themeColor="text1"/>
        </w:rPr>
        <w:t>+10OH</w:t>
      </w:r>
      <w:r w:rsidRPr="0024419C">
        <w:rPr>
          <w:color w:val="000000" w:themeColor="text1"/>
          <w:vertAlign w:val="superscript"/>
        </w:rPr>
        <w:t xml:space="preserve">- </w:t>
      </w:r>
      <w:r w:rsidRPr="0024419C">
        <w:rPr>
          <w:color w:val="000000" w:themeColor="text1"/>
        </w:rPr>
        <w:t>=2</w:t>
      </w:r>
      <w:r w:rsidRPr="0024419C">
        <w:rPr>
          <w:color w:val="000000" w:themeColor="text1"/>
        </w:rPr>
        <w:object w:dxaOrig="545" w:dyaOrig="333">
          <v:shape id="_x0000_i1031" type="#_x0000_t75" alt="eqId16128f98db8ddcc2e3d29cd5ec318b73" style="width:27.75pt;height:16.5pt" o:ole="">
            <v:imagedata r:id="rId18" o:title="eqId16128f98db8ddcc2e3d29cd5ec318b73"/>
          </v:shape>
          <o:OLEObject Type="Embed" ProgID="Equation.DSMT4" ShapeID="_x0000_i1031" DrawAspect="Content" ObjectID="_1709374050" r:id="rId19"/>
        </w:object>
      </w:r>
      <w:r w:rsidRPr="0024419C">
        <w:rPr>
          <w:color w:val="000000" w:themeColor="text1"/>
        </w:rPr>
        <w:t>+6Cl</w:t>
      </w:r>
      <w:r w:rsidRPr="0024419C">
        <w:rPr>
          <w:color w:val="000000" w:themeColor="text1"/>
          <w:vertAlign w:val="superscript"/>
        </w:rPr>
        <w:t>-</w:t>
      </w:r>
      <w:r w:rsidRPr="0024419C">
        <w:rPr>
          <w:color w:val="000000" w:themeColor="text1"/>
        </w:rPr>
        <w:t>+8H</w:t>
      </w:r>
      <w:r w:rsidRPr="0024419C">
        <w:rPr>
          <w:color w:val="000000" w:themeColor="text1"/>
          <w:vertAlign w:val="subscript"/>
        </w:rPr>
        <w:t>2</w:t>
      </w:r>
      <w:r w:rsidRPr="0024419C">
        <w:rPr>
          <w:color w:val="000000" w:themeColor="text1"/>
        </w:rPr>
        <w:t>O     KOH</w:t>
      </w:r>
      <w:r w:rsidRPr="0024419C">
        <w:rPr>
          <w:color w:val="000000" w:themeColor="text1"/>
        </w:rPr>
        <w:t>应过量</w:t>
      </w:r>
      <w:r w:rsidRPr="0024419C">
        <w:rPr>
          <w:color w:val="000000" w:themeColor="text1"/>
        </w:rPr>
        <w:t>(</w:t>
      </w:r>
      <w:r w:rsidRPr="0024419C">
        <w:rPr>
          <w:color w:val="000000" w:themeColor="text1"/>
        </w:rPr>
        <w:t>将装置</w:t>
      </w:r>
      <w:r w:rsidRPr="0024419C">
        <w:rPr>
          <w:color w:val="000000" w:themeColor="text1"/>
        </w:rPr>
        <w:t>C</w:t>
      </w:r>
      <w:r w:rsidRPr="0024419C">
        <w:rPr>
          <w:color w:val="000000" w:themeColor="text1"/>
        </w:rPr>
        <w:t>置于冰水浴中或减缓通入氯气的速率等</w:t>
      </w:r>
      <w:r w:rsidRPr="0024419C">
        <w:rPr>
          <w:color w:val="000000" w:themeColor="text1"/>
        </w:rPr>
        <w:t>)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28.</w:t>
      </w:r>
      <w:r w:rsidRPr="0024419C">
        <w:rPr>
          <w:color w:val="000000" w:themeColor="text1"/>
        </w:rPr>
        <w:t>（</w:t>
      </w:r>
      <w:r w:rsidRPr="0024419C">
        <w:rPr>
          <w:rFonts w:hint="eastAsia"/>
          <w:color w:val="000000" w:themeColor="text1"/>
        </w:rPr>
        <w:t>1</w:t>
      </w:r>
      <w:r w:rsidRPr="0024419C">
        <w:rPr>
          <w:color w:val="000000" w:themeColor="text1"/>
        </w:rPr>
        <w:t>2</w:t>
      </w:r>
      <w:r w:rsidRPr="0024419C">
        <w:rPr>
          <w:color w:val="000000" w:themeColor="text1"/>
        </w:rPr>
        <w:t>分）</w:t>
      </w:r>
      <w:r w:rsidRPr="0024419C">
        <w:rPr>
          <w:color w:val="000000" w:themeColor="text1"/>
        </w:rPr>
        <w:t xml:space="preserve">     −728 kJ•mol</w:t>
      </w:r>
      <w:r w:rsidRPr="0024419C">
        <w:rPr>
          <w:color w:val="000000" w:themeColor="text1"/>
          <w:vertAlign w:val="superscript"/>
        </w:rPr>
        <w:t>－</w:t>
      </w:r>
      <w:r w:rsidRPr="0024419C">
        <w:rPr>
          <w:color w:val="000000" w:themeColor="text1"/>
          <w:vertAlign w:val="superscript"/>
        </w:rPr>
        <w:t>1</w:t>
      </w:r>
      <w:r w:rsidRPr="0024419C">
        <w:rPr>
          <w:color w:val="000000" w:themeColor="text1"/>
        </w:rPr>
        <w:t>     BC</w:t>
      </w:r>
      <w:r w:rsidRPr="0024419C">
        <w:rPr>
          <w:rFonts w:hint="eastAsia"/>
          <w:color w:val="000000" w:themeColor="text1"/>
        </w:rPr>
        <w:t xml:space="preserve"> </w:t>
      </w:r>
      <w:r w:rsidRPr="0024419C">
        <w:rPr>
          <w:color w:val="000000" w:themeColor="text1"/>
        </w:rPr>
        <w:t xml:space="preserve">   0.0375mol/(L·s)     &gt;   </w:t>
      </w:r>
      <w:r w:rsidRPr="0024419C">
        <w:rPr>
          <w:color w:val="000000" w:themeColor="text1"/>
        </w:rPr>
        <w:t>放热</w:t>
      </w:r>
      <w:r w:rsidRPr="0024419C">
        <w:rPr>
          <w:rFonts w:hint="eastAsia"/>
          <w:color w:val="000000" w:themeColor="text1"/>
        </w:rPr>
        <w:t xml:space="preserve"> </w:t>
      </w:r>
      <w:r w:rsidRPr="0024419C">
        <w:rPr>
          <w:color w:val="000000" w:themeColor="text1"/>
        </w:rPr>
        <w:t xml:space="preserve">  40%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29.</w:t>
      </w:r>
      <w:r w:rsidRPr="0024419C">
        <w:rPr>
          <w:color w:val="000000" w:themeColor="text1"/>
        </w:rPr>
        <w:t>（</w:t>
      </w:r>
      <w:r w:rsidRPr="0024419C">
        <w:rPr>
          <w:rFonts w:hint="eastAsia"/>
          <w:color w:val="000000" w:themeColor="text1"/>
        </w:rPr>
        <w:t>1</w:t>
      </w:r>
      <w:r w:rsidRPr="0024419C">
        <w:rPr>
          <w:color w:val="000000" w:themeColor="text1"/>
        </w:rPr>
        <w:t>4</w:t>
      </w:r>
      <w:r w:rsidRPr="0024419C">
        <w:rPr>
          <w:color w:val="000000" w:themeColor="text1"/>
        </w:rPr>
        <w:t>分）</w:t>
      </w:r>
      <w:r w:rsidRPr="0024419C">
        <w:rPr>
          <w:color w:val="000000" w:themeColor="text1"/>
        </w:rPr>
        <w:t xml:space="preserve">(1)     </w:t>
      </w:r>
      <w:r w:rsidRPr="0024419C">
        <w:rPr>
          <w:color w:val="000000" w:themeColor="text1"/>
        </w:rPr>
        <w:t>氨基</w:t>
      </w:r>
      <w:r w:rsidRPr="0024419C">
        <w:rPr>
          <w:color w:val="FF0000"/>
        </w:rPr>
        <w:t>（</w:t>
      </w:r>
      <w:r w:rsidRPr="0024419C">
        <w:rPr>
          <w:rFonts w:hint="eastAsia"/>
          <w:color w:val="FF0000"/>
        </w:rPr>
        <w:t>1</w:t>
      </w:r>
      <w:r w:rsidRPr="0024419C">
        <w:rPr>
          <w:rFonts w:hint="eastAsia"/>
          <w:color w:val="FF0000"/>
        </w:rPr>
        <w:t>分</w:t>
      </w:r>
      <w:r w:rsidRPr="0024419C">
        <w:rPr>
          <w:color w:val="FF0000"/>
        </w:rPr>
        <w:t>）</w:t>
      </w:r>
      <w:r w:rsidRPr="0024419C">
        <w:rPr>
          <w:color w:val="000000" w:themeColor="text1"/>
        </w:rPr>
        <w:t xml:space="preserve">     </w:t>
      </w:r>
      <w:r w:rsidRPr="0024419C">
        <w:rPr>
          <w:color w:val="000000" w:themeColor="text1"/>
        </w:rPr>
        <w:t>氟原子</w:t>
      </w:r>
      <w:r w:rsidRPr="0024419C">
        <w:rPr>
          <w:color w:val="FF0000"/>
        </w:rPr>
        <w:t>（</w:t>
      </w:r>
      <w:r w:rsidRPr="0024419C">
        <w:rPr>
          <w:rFonts w:hint="eastAsia"/>
          <w:color w:val="FF0000"/>
        </w:rPr>
        <w:t>1</w:t>
      </w:r>
      <w:r w:rsidRPr="0024419C">
        <w:rPr>
          <w:rFonts w:hint="eastAsia"/>
          <w:color w:val="FF0000"/>
        </w:rPr>
        <w:t>分</w:t>
      </w:r>
      <w:r w:rsidRPr="0024419C">
        <w:rPr>
          <w:color w:val="FF0000"/>
        </w:rPr>
        <w:t>）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 xml:space="preserve">(2)     </w:t>
      </w:r>
      <w:r w:rsidRPr="0024419C">
        <w:rPr>
          <w:noProof/>
          <w:color w:val="000000" w:themeColor="text1"/>
        </w:rPr>
        <w:drawing>
          <wp:inline distT="0" distB="0" distL="0" distR="0" wp14:anchorId="2BEC4447" wp14:editId="22042785">
            <wp:extent cx="676275" cy="323850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30300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9C">
        <w:rPr>
          <w:color w:val="000000" w:themeColor="text1"/>
        </w:rPr>
        <w:t xml:space="preserve">     </w:t>
      </w:r>
      <w:r w:rsidRPr="0024419C">
        <w:rPr>
          <w:color w:val="FF0000"/>
        </w:rPr>
        <w:t>（</w:t>
      </w:r>
      <w:r w:rsidRPr="0024419C">
        <w:rPr>
          <w:rFonts w:hint="eastAsia"/>
          <w:color w:val="FF0000"/>
        </w:rPr>
        <w:t>1</w:t>
      </w:r>
      <w:r w:rsidRPr="0024419C">
        <w:rPr>
          <w:rFonts w:hint="eastAsia"/>
          <w:color w:val="FF0000"/>
        </w:rPr>
        <w:t>分</w:t>
      </w:r>
      <w:r w:rsidRPr="0024419C">
        <w:rPr>
          <w:color w:val="FF0000"/>
        </w:rPr>
        <w:t>）</w:t>
      </w:r>
      <w:r w:rsidRPr="0024419C">
        <w:rPr>
          <w:color w:val="000000" w:themeColor="text1"/>
        </w:rPr>
        <w:t>取代反应</w:t>
      </w:r>
      <w:r w:rsidRPr="0024419C">
        <w:rPr>
          <w:color w:val="FF0000"/>
        </w:rPr>
        <w:t>（</w:t>
      </w:r>
      <w:r w:rsidRPr="0024419C">
        <w:rPr>
          <w:rFonts w:hint="eastAsia"/>
          <w:color w:val="FF0000"/>
        </w:rPr>
        <w:t>1</w:t>
      </w:r>
      <w:r w:rsidRPr="0024419C">
        <w:rPr>
          <w:rFonts w:hint="eastAsia"/>
          <w:color w:val="FF0000"/>
        </w:rPr>
        <w:t>分</w:t>
      </w:r>
      <w:r w:rsidRPr="0024419C">
        <w:rPr>
          <w:color w:val="FF0000"/>
        </w:rPr>
        <w:t>）</w:t>
      </w:r>
      <w:r w:rsidRPr="0024419C">
        <w:rPr>
          <w:color w:val="000000" w:themeColor="text1"/>
        </w:rPr>
        <w:t xml:space="preserve">     </w:t>
      </w:r>
      <w:r w:rsidRPr="0024419C">
        <w:rPr>
          <w:color w:val="000000" w:themeColor="text1"/>
        </w:rPr>
        <w:t>还原反应</w:t>
      </w:r>
      <w:r w:rsidRPr="0024419C">
        <w:rPr>
          <w:color w:val="FF0000"/>
        </w:rPr>
        <w:t>（</w:t>
      </w:r>
      <w:r w:rsidRPr="0024419C">
        <w:rPr>
          <w:rFonts w:hint="eastAsia"/>
          <w:color w:val="FF0000"/>
        </w:rPr>
        <w:t>1</w:t>
      </w:r>
      <w:r w:rsidRPr="0024419C">
        <w:rPr>
          <w:rFonts w:hint="eastAsia"/>
          <w:color w:val="FF0000"/>
        </w:rPr>
        <w:t>分</w:t>
      </w:r>
      <w:r w:rsidRPr="0024419C">
        <w:rPr>
          <w:color w:val="FF0000"/>
        </w:rPr>
        <w:t>）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(3)10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(4)</w:t>
      </w:r>
      <w:r w:rsidRPr="0024419C">
        <w:rPr>
          <w:noProof/>
          <w:color w:val="000000" w:themeColor="text1"/>
        </w:rPr>
        <w:drawing>
          <wp:inline distT="0" distB="0" distL="0" distR="0" wp14:anchorId="146CD6FC" wp14:editId="2E8047D5">
            <wp:extent cx="571500" cy="571500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86567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9C">
        <w:rPr>
          <w:color w:val="000000" w:themeColor="text1"/>
        </w:rPr>
        <w:t>+</w:t>
      </w:r>
      <w:r w:rsidRPr="0024419C">
        <w:rPr>
          <w:noProof/>
          <w:color w:val="000000" w:themeColor="text1"/>
        </w:rPr>
        <w:drawing>
          <wp:inline distT="0" distB="0" distL="0" distR="0" wp14:anchorId="0A507865" wp14:editId="4C276F24">
            <wp:extent cx="666750" cy="542925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77232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9C">
        <w:rPr>
          <w:color w:val="000000" w:themeColor="text1"/>
        </w:rPr>
        <w:object w:dxaOrig="1144" w:dyaOrig="354">
          <v:shape id="_x0000_i1032" type="#_x0000_t75" alt="eqIdc7aa38adb57c33fad2e4de317f34048a" style="width:57pt;height:18pt" o:ole="">
            <v:imagedata r:id="rId23" o:title="eqIdc7aa38adb57c33fad2e4de317f34048a"/>
          </v:shape>
          <o:OLEObject Type="Embed" ProgID="Equation.DSMT4" ShapeID="_x0000_i1032" DrawAspect="Content" ObjectID="_1709374051" r:id="rId24"/>
        </w:object>
      </w:r>
      <w:r w:rsidRPr="0024419C">
        <w:rPr>
          <w:noProof/>
          <w:color w:val="000000" w:themeColor="text1"/>
        </w:rPr>
        <w:drawing>
          <wp:inline distT="0" distB="0" distL="0" distR="0" wp14:anchorId="1FDF979D" wp14:editId="5FC82C36">
            <wp:extent cx="923925" cy="571500"/>
            <wp:effectExtent l="0" t="0" r="0" b="0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87689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9C">
        <w:rPr>
          <w:color w:val="000000" w:themeColor="text1"/>
        </w:rPr>
        <w:t>+HCl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lastRenderedPageBreak/>
        <w:t>(5)</w:t>
      </w:r>
      <w:r w:rsidRPr="0024419C">
        <w:rPr>
          <w:color w:val="000000" w:themeColor="text1"/>
        </w:rPr>
        <w:t>吡啶是一种有机碱，其作用是吸收反应产生的氯化氢，提高反应转化率</w:t>
      </w:r>
    </w:p>
    <w:p w:rsidR="0024419C" w:rsidRPr="0024419C" w:rsidRDefault="0024419C" w:rsidP="0024419C">
      <w:pPr>
        <w:spacing w:line="360" w:lineRule="auto"/>
        <w:jc w:val="left"/>
        <w:textAlignment w:val="center"/>
        <w:rPr>
          <w:color w:val="000000" w:themeColor="text1"/>
        </w:rPr>
      </w:pPr>
      <w:r w:rsidRPr="0024419C">
        <w:rPr>
          <w:color w:val="000000" w:themeColor="text1"/>
        </w:rPr>
        <w:t>(6)</w:t>
      </w:r>
      <w:r w:rsidRPr="0024419C">
        <w:rPr>
          <w:noProof/>
          <w:color w:val="000000" w:themeColor="text1"/>
        </w:rPr>
        <w:drawing>
          <wp:inline distT="0" distB="0" distL="0" distR="0" wp14:anchorId="1D550D14" wp14:editId="62E37C99">
            <wp:extent cx="838200" cy="342900"/>
            <wp:effectExtent l="0" t="0" r="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1736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9C">
        <w:rPr>
          <w:color w:val="000000" w:themeColor="text1"/>
        </w:rPr>
        <w:object w:dxaOrig="1214" w:dyaOrig="369">
          <v:shape id="_x0000_i1033" type="#_x0000_t75" alt="eqId1b1d8b4bdc3e97b1610ff1c5eb82d20a" style="width:60pt;height:18.75pt" o:ole="">
            <v:imagedata r:id="rId27" o:title="eqId1b1d8b4bdc3e97b1610ff1c5eb82d20a"/>
          </v:shape>
          <o:OLEObject Type="Embed" ProgID="Equation.DSMT4" ShapeID="_x0000_i1033" DrawAspect="Content" ObjectID="_1709374052" r:id="rId28"/>
        </w:object>
      </w:r>
      <w:r w:rsidRPr="0024419C">
        <w:rPr>
          <w:noProof/>
          <w:color w:val="000000" w:themeColor="text1"/>
        </w:rPr>
        <w:drawing>
          <wp:inline distT="0" distB="0" distL="0" distR="0" wp14:anchorId="4C2FEC99" wp14:editId="65947C73">
            <wp:extent cx="1304925" cy="371475"/>
            <wp:effectExtent l="0" t="0" r="0" b="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79000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9C">
        <w:rPr>
          <w:color w:val="000000" w:themeColor="text1"/>
        </w:rPr>
        <w:object w:dxaOrig="704" w:dyaOrig="546">
          <v:shape id="_x0000_i1034" type="#_x0000_t75" alt="eqIdfc06422b7f339bf87e119ba290f0d0c7" style="width:35.25pt;height:27.75pt" o:ole="">
            <v:imagedata r:id="rId30" o:title="eqIdfc06422b7f339bf87e119ba290f0d0c7"/>
          </v:shape>
          <o:OLEObject Type="Embed" ProgID="Equation.DSMT4" ShapeID="_x0000_i1034" DrawAspect="Content" ObjectID="_1709374053" r:id="rId31"/>
        </w:object>
      </w:r>
      <w:r w:rsidRPr="0024419C">
        <w:rPr>
          <w:noProof/>
          <w:color w:val="000000" w:themeColor="text1"/>
        </w:rPr>
        <w:drawing>
          <wp:inline distT="0" distB="0" distL="0" distR="0" wp14:anchorId="0C7743F0" wp14:editId="567600D7">
            <wp:extent cx="1562100" cy="390525"/>
            <wp:effectExtent l="0" t="0" r="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17590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19C">
        <w:rPr>
          <w:color w:val="000000" w:themeColor="text1"/>
        </w:rPr>
        <w:object w:dxaOrig="1319" w:dyaOrig="407">
          <v:shape id="_x0000_i1035" type="#_x0000_t75" alt="eqIdf3eb5342e11b99ac7cee0c60e12b7b6c" style="width:65.25pt;height:20.25pt" o:ole="">
            <v:imagedata r:id="rId33" o:title="eqIdf3eb5342e11b99ac7cee0c60e12b7b6c"/>
          </v:shape>
          <o:OLEObject Type="Embed" ProgID="Equation.DSMT4" ShapeID="_x0000_i1035" DrawAspect="Content" ObjectID="_1709374054" r:id="rId34"/>
        </w:object>
      </w:r>
      <w:r w:rsidRPr="0024419C">
        <w:rPr>
          <w:color w:val="FF0000"/>
        </w:rPr>
        <w:t>（</w:t>
      </w:r>
      <w:r w:rsidRPr="0024419C">
        <w:rPr>
          <w:color w:val="FF0000"/>
        </w:rPr>
        <w:t>3</w:t>
      </w:r>
      <w:r w:rsidRPr="0024419C">
        <w:rPr>
          <w:color w:val="FF0000"/>
        </w:rPr>
        <w:t>分）</w:t>
      </w:r>
    </w:p>
    <w:p w:rsidR="0024419C" w:rsidRPr="0024419C" w:rsidRDefault="0024419C" w:rsidP="0024419C">
      <w:pPr>
        <w:rPr>
          <w:color w:val="000000" w:themeColor="text1"/>
        </w:rPr>
      </w:pPr>
    </w:p>
    <w:sectPr w:rsidR="0024419C" w:rsidRPr="0024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F1" w:rsidRDefault="00D01EF1" w:rsidP="00227D01">
      <w:r>
        <w:separator/>
      </w:r>
    </w:p>
  </w:endnote>
  <w:endnote w:type="continuationSeparator" w:id="0">
    <w:p w:rsidR="00D01EF1" w:rsidRDefault="00D01EF1" w:rsidP="0022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F1" w:rsidRDefault="00D01EF1" w:rsidP="00227D01">
      <w:r>
        <w:separator/>
      </w:r>
    </w:p>
  </w:footnote>
  <w:footnote w:type="continuationSeparator" w:id="0">
    <w:p w:rsidR="00D01EF1" w:rsidRDefault="00D01EF1" w:rsidP="0022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D5C20"/>
    <w:multiLevelType w:val="hybridMultilevel"/>
    <w:tmpl w:val="E208E1C8"/>
    <w:lvl w:ilvl="0" w:tplc="06369F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9C"/>
    <w:rsid w:val="00096280"/>
    <w:rsid w:val="000A630C"/>
    <w:rsid w:val="00227D01"/>
    <w:rsid w:val="0024419C"/>
    <w:rsid w:val="003B6DFD"/>
    <w:rsid w:val="009B479B"/>
    <w:rsid w:val="00D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31BD7"/>
  <w15:chartTrackingRefBased/>
  <w15:docId w15:val="{5F1815E9-CD7A-47E4-A060-B43C0664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9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9C"/>
    <w:pPr>
      <w:ind w:firstLineChars="200" w:firstLine="420"/>
    </w:pPr>
  </w:style>
  <w:style w:type="table" w:styleId="a4">
    <w:name w:val="Table Grid"/>
    <w:basedOn w:val="a1"/>
    <w:uiPriority w:val="39"/>
    <w:rsid w:val="0024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7D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7D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</cp:revision>
  <dcterms:created xsi:type="dcterms:W3CDTF">2022-03-21T05:21:00Z</dcterms:created>
  <dcterms:modified xsi:type="dcterms:W3CDTF">2022-03-21T05:21:00Z</dcterms:modified>
</cp:coreProperties>
</file>